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3F" w:rsidRPr="00CB70A8" w:rsidRDefault="00B0557C" w:rsidP="00B0557C">
      <w:pPr>
        <w:ind w:hanging="1134"/>
      </w:pPr>
      <w:bookmarkStart w:id="0" w:name="_GoBack"/>
      <w:r>
        <w:rPr>
          <w:noProof/>
          <w:sz w:val="28"/>
          <w:szCs w:val="28"/>
          <w:lang w:eastAsia="ru-RU"/>
        </w:rPr>
        <w:drawing>
          <wp:inline distT="0" distB="0" distL="0" distR="0">
            <wp:extent cx="6572250" cy="9295513"/>
            <wp:effectExtent l="0" t="0" r="0" b="0"/>
            <wp:docPr id="1" name="Рисунок 1" descr="C:\Users\UseR\Pictures\2020-02-28\Сканировать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20-02-28\Сканировать1 - коп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3490" cy="9297266"/>
                    </a:xfrm>
                    <a:prstGeom prst="rect">
                      <a:avLst/>
                    </a:prstGeom>
                    <a:noFill/>
                    <a:ln>
                      <a:noFill/>
                    </a:ln>
                  </pic:spPr>
                </pic:pic>
              </a:graphicData>
            </a:graphic>
          </wp:inline>
        </w:drawing>
      </w:r>
      <w:bookmarkEnd w:id="0"/>
      <w:r w:rsidR="001A0C3F" w:rsidRPr="00CB70A8">
        <w:lastRenderedPageBreak/>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637"/>
      </w:tblGrid>
      <w:tr w:rsidR="00CB70A8" w:rsidRPr="00CB70A8" w:rsidTr="00834B60">
        <w:tc>
          <w:tcPr>
            <w:tcW w:w="8897" w:type="dxa"/>
            <w:gridSpan w:val="2"/>
          </w:tcPr>
          <w:p w:rsidR="00965621" w:rsidRPr="00CB70A8" w:rsidRDefault="00965621" w:rsidP="00965621">
            <w:r w:rsidRPr="00CB70A8">
              <w:t>Пояснительная записка</w:t>
            </w:r>
          </w:p>
        </w:tc>
        <w:tc>
          <w:tcPr>
            <w:tcW w:w="637" w:type="dxa"/>
          </w:tcPr>
          <w:p w:rsidR="00965621" w:rsidRPr="00CB70A8" w:rsidRDefault="00965621"/>
        </w:tc>
      </w:tr>
      <w:tr w:rsidR="00CB70A8" w:rsidRPr="00CB70A8" w:rsidTr="00834B60">
        <w:tc>
          <w:tcPr>
            <w:tcW w:w="534" w:type="dxa"/>
          </w:tcPr>
          <w:p w:rsidR="00965621" w:rsidRPr="00CB70A8" w:rsidRDefault="00615361">
            <w:r w:rsidRPr="00CB70A8">
              <w:t>1</w:t>
            </w:r>
          </w:p>
        </w:tc>
        <w:tc>
          <w:tcPr>
            <w:tcW w:w="8363" w:type="dxa"/>
          </w:tcPr>
          <w:p w:rsidR="00965621" w:rsidRPr="00CB70A8" w:rsidRDefault="00615361">
            <w:r w:rsidRPr="00CB70A8">
              <w:t>Паспорт программы</w:t>
            </w:r>
          </w:p>
        </w:tc>
        <w:tc>
          <w:tcPr>
            <w:tcW w:w="637" w:type="dxa"/>
          </w:tcPr>
          <w:p w:rsidR="00965621" w:rsidRPr="00CB70A8" w:rsidRDefault="00615361">
            <w:r w:rsidRPr="00CB70A8">
              <w:t>5</w:t>
            </w:r>
          </w:p>
        </w:tc>
      </w:tr>
      <w:tr w:rsidR="00CB70A8" w:rsidRPr="00CB70A8" w:rsidTr="00834B60">
        <w:tc>
          <w:tcPr>
            <w:tcW w:w="534" w:type="dxa"/>
          </w:tcPr>
          <w:p w:rsidR="00965621" w:rsidRPr="00CB70A8" w:rsidRDefault="00615361">
            <w:r w:rsidRPr="00CB70A8">
              <w:t>2</w:t>
            </w:r>
          </w:p>
        </w:tc>
        <w:tc>
          <w:tcPr>
            <w:tcW w:w="8363" w:type="dxa"/>
          </w:tcPr>
          <w:p w:rsidR="00965621" w:rsidRPr="00CB70A8" w:rsidRDefault="00C02387" w:rsidP="00C02387">
            <w:r w:rsidRPr="00CB70A8">
              <w:t>Характеристика сферы реализации программы</w:t>
            </w:r>
          </w:p>
        </w:tc>
        <w:tc>
          <w:tcPr>
            <w:tcW w:w="637" w:type="dxa"/>
          </w:tcPr>
          <w:p w:rsidR="00965621" w:rsidRPr="00CB70A8" w:rsidRDefault="00CB70A8">
            <w:r w:rsidRPr="00CB70A8">
              <w:t>10</w:t>
            </w:r>
          </w:p>
        </w:tc>
      </w:tr>
      <w:tr w:rsidR="00CB70A8" w:rsidRPr="00CB70A8" w:rsidTr="00834B60">
        <w:tc>
          <w:tcPr>
            <w:tcW w:w="534" w:type="dxa"/>
          </w:tcPr>
          <w:p w:rsidR="00965621" w:rsidRPr="00CB70A8" w:rsidRDefault="00615361">
            <w:r w:rsidRPr="00CB70A8">
              <w:t>3</w:t>
            </w:r>
          </w:p>
        </w:tc>
        <w:tc>
          <w:tcPr>
            <w:tcW w:w="8363" w:type="dxa"/>
          </w:tcPr>
          <w:p w:rsidR="00965621" w:rsidRPr="00CB70A8" w:rsidRDefault="00615361">
            <w:r w:rsidRPr="00CB70A8">
              <w:t>Аналитико-прогностическое обоснование программы</w:t>
            </w:r>
          </w:p>
        </w:tc>
        <w:tc>
          <w:tcPr>
            <w:tcW w:w="637" w:type="dxa"/>
          </w:tcPr>
          <w:p w:rsidR="00965621" w:rsidRPr="00CB70A8" w:rsidRDefault="00CB70A8">
            <w:r w:rsidRPr="00CB70A8">
              <w:t>12</w:t>
            </w:r>
          </w:p>
        </w:tc>
      </w:tr>
      <w:tr w:rsidR="00CB70A8" w:rsidRPr="00CB70A8" w:rsidTr="00834B60">
        <w:tc>
          <w:tcPr>
            <w:tcW w:w="534" w:type="dxa"/>
          </w:tcPr>
          <w:p w:rsidR="00965621" w:rsidRPr="00CB70A8" w:rsidRDefault="00615361">
            <w:r w:rsidRPr="00CB70A8">
              <w:t>4</w:t>
            </w:r>
          </w:p>
        </w:tc>
        <w:tc>
          <w:tcPr>
            <w:tcW w:w="8363" w:type="dxa"/>
          </w:tcPr>
          <w:p w:rsidR="00965621" w:rsidRPr="00CB70A8" w:rsidRDefault="00615361" w:rsidP="00615361">
            <w:r w:rsidRPr="00CB70A8">
              <w:t>Проекты по реализации программы развития колледжа на 2020-2025гг.</w:t>
            </w:r>
          </w:p>
        </w:tc>
        <w:tc>
          <w:tcPr>
            <w:tcW w:w="637" w:type="dxa"/>
          </w:tcPr>
          <w:p w:rsidR="00965621" w:rsidRPr="00CB70A8" w:rsidRDefault="00CB70A8">
            <w:r w:rsidRPr="00CB70A8">
              <w:t>16</w:t>
            </w:r>
          </w:p>
        </w:tc>
      </w:tr>
      <w:tr w:rsidR="00CB70A8" w:rsidRPr="00CB70A8" w:rsidTr="00834B60">
        <w:tc>
          <w:tcPr>
            <w:tcW w:w="534" w:type="dxa"/>
          </w:tcPr>
          <w:p w:rsidR="00965621" w:rsidRPr="00CB70A8" w:rsidRDefault="00615361">
            <w:r w:rsidRPr="00CB70A8">
              <w:t>5</w:t>
            </w:r>
          </w:p>
        </w:tc>
        <w:tc>
          <w:tcPr>
            <w:tcW w:w="8363" w:type="dxa"/>
          </w:tcPr>
          <w:p w:rsidR="00965621" w:rsidRPr="00CB70A8" w:rsidRDefault="00615361">
            <w:r w:rsidRPr="00CB70A8">
              <w:t>Характеристика интегративных ожидаемых результатов реализации программы на 2020-2025 гг.</w:t>
            </w:r>
          </w:p>
        </w:tc>
        <w:tc>
          <w:tcPr>
            <w:tcW w:w="637" w:type="dxa"/>
          </w:tcPr>
          <w:p w:rsidR="00965621" w:rsidRPr="00CB70A8" w:rsidRDefault="00CB70A8">
            <w:r w:rsidRPr="00CB70A8">
              <w:t>23</w:t>
            </w:r>
          </w:p>
        </w:tc>
      </w:tr>
      <w:tr w:rsidR="00CB70A8" w:rsidRPr="00CB70A8" w:rsidTr="00834B60">
        <w:tc>
          <w:tcPr>
            <w:tcW w:w="534" w:type="dxa"/>
          </w:tcPr>
          <w:p w:rsidR="00965621" w:rsidRPr="00CB70A8" w:rsidRDefault="00834B60">
            <w:r w:rsidRPr="00CB70A8">
              <w:t>6</w:t>
            </w:r>
          </w:p>
        </w:tc>
        <w:tc>
          <w:tcPr>
            <w:tcW w:w="8363" w:type="dxa"/>
          </w:tcPr>
          <w:p w:rsidR="00965621" w:rsidRPr="00CB70A8" w:rsidRDefault="00834B60">
            <w:r w:rsidRPr="00CB70A8">
              <w:t>Механизмы реализации программы</w:t>
            </w:r>
          </w:p>
        </w:tc>
        <w:tc>
          <w:tcPr>
            <w:tcW w:w="637" w:type="dxa"/>
          </w:tcPr>
          <w:p w:rsidR="00965621" w:rsidRPr="00CB70A8" w:rsidRDefault="00CB70A8">
            <w:r w:rsidRPr="00CB70A8">
              <w:t>25</w:t>
            </w:r>
          </w:p>
        </w:tc>
      </w:tr>
      <w:tr w:rsidR="00CB70A8" w:rsidRPr="00CB70A8" w:rsidTr="00834B60">
        <w:tc>
          <w:tcPr>
            <w:tcW w:w="534" w:type="dxa"/>
          </w:tcPr>
          <w:p w:rsidR="00965621" w:rsidRPr="00CB70A8" w:rsidRDefault="00834B60">
            <w:r w:rsidRPr="00CB70A8">
              <w:t>7</w:t>
            </w:r>
          </w:p>
        </w:tc>
        <w:tc>
          <w:tcPr>
            <w:tcW w:w="8363" w:type="dxa"/>
          </w:tcPr>
          <w:p w:rsidR="00965621" w:rsidRPr="00CB70A8" w:rsidRDefault="00834B60">
            <w:r w:rsidRPr="00CB70A8">
              <w:t>Этапы реализации программы</w:t>
            </w:r>
          </w:p>
        </w:tc>
        <w:tc>
          <w:tcPr>
            <w:tcW w:w="637" w:type="dxa"/>
          </w:tcPr>
          <w:p w:rsidR="00965621" w:rsidRPr="00CB70A8" w:rsidRDefault="00CB70A8">
            <w:r w:rsidRPr="00CB70A8">
              <w:t>27</w:t>
            </w:r>
          </w:p>
        </w:tc>
      </w:tr>
      <w:tr w:rsidR="00CB70A8" w:rsidRPr="00CB70A8" w:rsidTr="00834B60">
        <w:tc>
          <w:tcPr>
            <w:tcW w:w="534" w:type="dxa"/>
          </w:tcPr>
          <w:p w:rsidR="00CB70A8" w:rsidRPr="00CB70A8" w:rsidRDefault="00CB70A8">
            <w:r w:rsidRPr="00CB70A8">
              <w:t>8</w:t>
            </w:r>
          </w:p>
        </w:tc>
        <w:tc>
          <w:tcPr>
            <w:tcW w:w="8363" w:type="dxa"/>
          </w:tcPr>
          <w:p w:rsidR="00CB70A8" w:rsidRPr="00CB70A8" w:rsidRDefault="00CB70A8">
            <w:r w:rsidRPr="00CB70A8">
              <w:t>Финансовое обеспечение реализации программы</w:t>
            </w:r>
          </w:p>
        </w:tc>
        <w:tc>
          <w:tcPr>
            <w:tcW w:w="637" w:type="dxa"/>
          </w:tcPr>
          <w:p w:rsidR="00CB70A8" w:rsidRPr="00CB70A8" w:rsidRDefault="004741E5">
            <w:r>
              <w:t>28</w:t>
            </w:r>
          </w:p>
        </w:tc>
      </w:tr>
      <w:tr w:rsidR="00CB70A8" w:rsidRPr="00CB70A8" w:rsidTr="00834B60">
        <w:tc>
          <w:tcPr>
            <w:tcW w:w="8897" w:type="dxa"/>
            <w:gridSpan w:val="2"/>
          </w:tcPr>
          <w:p w:rsidR="00834B60" w:rsidRPr="00CB70A8" w:rsidRDefault="00CB70A8">
            <w:r w:rsidRPr="00CB70A8">
              <w:t>Приложение 1</w:t>
            </w:r>
          </w:p>
          <w:p w:rsidR="00834B60" w:rsidRPr="00CB70A8" w:rsidRDefault="00834B60">
            <w:r w:rsidRPr="00CB70A8">
              <w:t>Перечень мероприятий программы развития Колледжа</w:t>
            </w:r>
          </w:p>
        </w:tc>
        <w:tc>
          <w:tcPr>
            <w:tcW w:w="637" w:type="dxa"/>
          </w:tcPr>
          <w:p w:rsidR="00834B60" w:rsidRPr="00CB70A8" w:rsidRDefault="00CB70A8">
            <w:r w:rsidRPr="00CB70A8">
              <w:t>29</w:t>
            </w:r>
          </w:p>
        </w:tc>
      </w:tr>
      <w:tr w:rsidR="00CB70A8" w:rsidRPr="00CB70A8" w:rsidTr="00834B60">
        <w:tc>
          <w:tcPr>
            <w:tcW w:w="8897" w:type="dxa"/>
            <w:gridSpan w:val="2"/>
          </w:tcPr>
          <w:p w:rsidR="00834B60" w:rsidRPr="00CB70A8" w:rsidRDefault="00CB70A8">
            <w:r w:rsidRPr="00CB70A8">
              <w:t>Приложение 2</w:t>
            </w:r>
          </w:p>
          <w:p w:rsidR="00834B60" w:rsidRPr="00CB70A8" w:rsidRDefault="00834B60">
            <w:r w:rsidRPr="00CB70A8">
              <w:t>Основные целевые показатели программы развития Колледжа</w:t>
            </w:r>
          </w:p>
        </w:tc>
        <w:tc>
          <w:tcPr>
            <w:tcW w:w="637" w:type="dxa"/>
          </w:tcPr>
          <w:p w:rsidR="00834B60" w:rsidRPr="00CB70A8" w:rsidRDefault="00CB70A8">
            <w:r w:rsidRPr="00CB70A8">
              <w:t>39</w:t>
            </w:r>
          </w:p>
        </w:tc>
      </w:tr>
    </w:tbl>
    <w:p w:rsidR="00965621" w:rsidRDefault="00965621"/>
    <w:p w:rsidR="001A0C3F" w:rsidRDefault="001A0C3F"/>
    <w:p w:rsidR="001A0C3F" w:rsidRDefault="001A0C3F"/>
    <w:p w:rsidR="001A0C3F" w:rsidRDefault="001A0C3F"/>
    <w:p w:rsidR="001A0C3F" w:rsidRDefault="001A0C3F"/>
    <w:p w:rsidR="001A0C3F" w:rsidRDefault="001A0C3F"/>
    <w:p w:rsidR="001A0C3F" w:rsidRDefault="001A0C3F"/>
    <w:p w:rsidR="001A0C3F" w:rsidRDefault="001A0C3F"/>
    <w:p w:rsidR="001A0C3F" w:rsidRDefault="001A0C3F"/>
    <w:p w:rsidR="001A0C3F" w:rsidRDefault="001A0C3F"/>
    <w:p w:rsidR="001A0C3F" w:rsidRDefault="001A0C3F"/>
    <w:p w:rsidR="001A0C3F" w:rsidRDefault="001A0C3F"/>
    <w:p w:rsidR="001A0C3F" w:rsidRDefault="001A0C3F"/>
    <w:p w:rsidR="001A0C3F" w:rsidRDefault="001A0C3F"/>
    <w:p w:rsidR="001A0C3F" w:rsidRDefault="001A0C3F"/>
    <w:p w:rsidR="001A0C3F" w:rsidRDefault="001A0C3F"/>
    <w:p w:rsidR="001A0C3F" w:rsidRDefault="001A0C3F"/>
    <w:p w:rsidR="00E73C07" w:rsidRDefault="00E73C07">
      <w:r>
        <w:br w:type="page"/>
      </w:r>
    </w:p>
    <w:p w:rsidR="001A0C3F" w:rsidRPr="00C5697B" w:rsidRDefault="001A0C3F" w:rsidP="001A0C3F">
      <w:pPr>
        <w:pStyle w:val="27"/>
        <w:shd w:val="clear" w:color="auto" w:fill="auto"/>
        <w:ind w:left="20" w:right="20" w:firstLine="700"/>
        <w:rPr>
          <w:sz w:val="24"/>
          <w:szCs w:val="28"/>
        </w:rPr>
      </w:pPr>
      <w:r w:rsidRPr="00C5697B">
        <w:rPr>
          <w:sz w:val="24"/>
          <w:szCs w:val="28"/>
        </w:rPr>
        <w:lastRenderedPageBreak/>
        <w:t>Миссия Колледжа: подготовка высококвалифицированных рабочих кадров для высокотехнологичной развивающейся экономики Оренбургской области на основе развития сетевого взаимодействия в условиях непрерывного профессионального образования, обеспечивающего каждому обучающемуся возможность формирования индивидуальной образовательной траектории для дальнейшего профессионального, карьерного и личностного роста.</w:t>
      </w:r>
    </w:p>
    <w:p w:rsidR="001A0C3F" w:rsidRPr="00C5697B" w:rsidRDefault="001A0C3F" w:rsidP="001A0C3F">
      <w:pPr>
        <w:pStyle w:val="27"/>
        <w:shd w:val="clear" w:color="auto" w:fill="auto"/>
        <w:ind w:left="20" w:right="20" w:firstLine="700"/>
        <w:rPr>
          <w:sz w:val="24"/>
          <w:szCs w:val="28"/>
        </w:rPr>
      </w:pPr>
      <w:bookmarkStart w:id="1" w:name="bookmark1"/>
      <w:r w:rsidRPr="00C5697B">
        <w:rPr>
          <w:sz w:val="24"/>
          <w:szCs w:val="28"/>
        </w:rPr>
        <w:t>Программа разработана в соответствии с государственной политикой в сфере образования, направлена на интеграцию образования и отраслей реальной экономики в целях совершенствования системы подготовки рабочих кадров со средним профессиональным образованием.</w:t>
      </w:r>
      <w:bookmarkEnd w:id="1"/>
    </w:p>
    <w:p w:rsidR="001A0C3F" w:rsidRPr="00C5697B" w:rsidRDefault="001A0C3F" w:rsidP="001A0C3F">
      <w:pPr>
        <w:pStyle w:val="27"/>
        <w:shd w:val="clear" w:color="auto" w:fill="auto"/>
        <w:ind w:left="20" w:right="20" w:firstLine="700"/>
        <w:rPr>
          <w:sz w:val="24"/>
          <w:szCs w:val="28"/>
        </w:rPr>
      </w:pPr>
    </w:p>
    <w:p w:rsidR="001A0C3F" w:rsidRPr="00C5697B" w:rsidRDefault="001A0C3F" w:rsidP="001A0C3F">
      <w:pPr>
        <w:ind w:left="20"/>
        <w:jc w:val="center"/>
        <w:rPr>
          <w:rFonts w:cs="Times New Roman"/>
          <w:szCs w:val="28"/>
        </w:rPr>
      </w:pPr>
      <w:bookmarkStart w:id="2" w:name="bookmark2"/>
      <w:r w:rsidRPr="00C5697B">
        <w:rPr>
          <w:rStyle w:val="30"/>
          <w:rFonts w:eastAsiaTheme="minorHAnsi"/>
          <w:sz w:val="24"/>
          <w:szCs w:val="28"/>
        </w:rPr>
        <w:t>Пояснительная записка</w:t>
      </w:r>
      <w:bookmarkEnd w:id="2"/>
    </w:p>
    <w:p w:rsidR="001A0C3F" w:rsidRPr="00C5697B" w:rsidRDefault="001A0C3F" w:rsidP="001A0C3F">
      <w:pPr>
        <w:pStyle w:val="27"/>
        <w:shd w:val="clear" w:color="auto" w:fill="auto"/>
        <w:ind w:left="20" w:right="20" w:firstLine="700"/>
        <w:rPr>
          <w:sz w:val="24"/>
          <w:szCs w:val="28"/>
        </w:rPr>
      </w:pPr>
      <w:proofErr w:type="gramStart"/>
      <w:r w:rsidRPr="00C5697B">
        <w:rPr>
          <w:sz w:val="24"/>
          <w:szCs w:val="28"/>
        </w:rPr>
        <w:t>В соответствии с тезисами, озвученными Президентом Российской Федерации В. В. Путиным 6 марта 2018 года в рамках совещания по вопросу развития среднего профессионального образования, развитие системы СПО, внедрение передовых подходов к подготовке рабочих, инженеров, является одним из ключевых, базовых для технологического, экономического прорыва страны, повышения качества жизни и реальных доходов граждан.</w:t>
      </w:r>
      <w:proofErr w:type="gramEnd"/>
    </w:p>
    <w:p w:rsidR="001A0C3F" w:rsidRPr="00C5697B" w:rsidRDefault="001A0C3F" w:rsidP="001A0C3F">
      <w:pPr>
        <w:pStyle w:val="27"/>
        <w:shd w:val="clear" w:color="auto" w:fill="auto"/>
        <w:ind w:left="20" w:right="20" w:firstLine="700"/>
        <w:rPr>
          <w:sz w:val="24"/>
          <w:szCs w:val="28"/>
        </w:rPr>
      </w:pPr>
      <w:proofErr w:type="gramStart"/>
      <w:r w:rsidRPr="00C5697B">
        <w:rPr>
          <w:sz w:val="24"/>
          <w:szCs w:val="28"/>
        </w:rPr>
        <w:t>В соответствии с Федеральным законом «Об образовании в Российской Федерации»: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roofErr w:type="gramEnd"/>
    </w:p>
    <w:p w:rsidR="001A0C3F" w:rsidRPr="00C5697B" w:rsidRDefault="005229C0" w:rsidP="001A0C3F">
      <w:pPr>
        <w:pStyle w:val="27"/>
        <w:shd w:val="clear" w:color="auto" w:fill="auto"/>
        <w:ind w:left="20" w:right="20" w:firstLine="700"/>
        <w:rPr>
          <w:sz w:val="24"/>
          <w:szCs w:val="28"/>
        </w:rPr>
      </w:pPr>
      <w:r w:rsidRPr="00C5697B">
        <w:rPr>
          <w:sz w:val="24"/>
          <w:szCs w:val="28"/>
        </w:rPr>
        <w:t>В настоящее время п</w:t>
      </w:r>
      <w:r w:rsidR="001A0C3F" w:rsidRPr="00C5697B">
        <w:rPr>
          <w:sz w:val="24"/>
          <w:szCs w:val="28"/>
        </w:rPr>
        <w:t>еред профессиональными образовательными организациями поставлены следующие задачи:</w:t>
      </w:r>
    </w:p>
    <w:p w:rsidR="001A0C3F" w:rsidRPr="00C5697B" w:rsidRDefault="001A0C3F" w:rsidP="001A0C3F">
      <w:pPr>
        <w:pStyle w:val="27"/>
        <w:numPr>
          <w:ilvl w:val="0"/>
          <w:numId w:val="1"/>
        </w:numPr>
        <w:shd w:val="clear" w:color="auto" w:fill="auto"/>
        <w:tabs>
          <w:tab w:val="left" w:pos="730"/>
        </w:tabs>
        <w:ind w:left="720" w:right="20" w:hanging="360"/>
        <w:rPr>
          <w:sz w:val="24"/>
          <w:szCs w:val="28"/>
        </w:rPr>
      </w:pPr>
      <w:r w:rsidRPr="00C5697B">
        <w:rPr>
          <w:sz w:val="24"/>
          <w:szCs w:val="28"/>
        </w:rPr>
        <w:t>создание эффективной системы подготовки рабочих кадров и повышение ее привлекательности для социальных партнеров, работодателей, обучающихся и их родителей (законных представителей);</w:t>
      </w:r>
    </w:p>
    <w:p w:rsidR="001A0C3F" w:rsidRPr="00C5697B" w:rsidRDefault="001A0C3F" w:rsidP="001A0C3F">
      <w:pPr>
        <w:pStyle w:val="27"/>
        <w:numPr>
          <w:ilvl w:val="0"/>
          <w:numId w:val="1"/>
        </w:numPr>
        <w:shd w:val="clear" w:color="auto" w:fill="auto"/>
        <w:tabs>
          <w:tab w:val="left" w:pos="730"/>
        </w:tabs>
        <w:ind w:left="720" w:right="20" w:hanging="360"/>
        <w:rPr>
          <w:sz w:val="24"/>
          <w:szCs w:val="28"/>
        </w:rPr>
      </w:pPr>
      <w:r w:rsidRPr="00C5697B">
        <w:rPr>
          <w:sz w:val="24"/>
          <w:szCs w:val="28"/>
        </w:rPr>
        <w:t>повышение качества разработки образовательных программ, привлечение ведущих работодателей к разработке вариативной части программ;</w:t>
      </w:r>
    </w:p>
    <w:p w:rsidR="001A0C3F" w:rsidRPr="00C5697B" w:rsidRDefault="001A0C3F" w:rsidP="001A0C3F">
      <w:pPr>
        <w:pStyle w:val="27"/>
        <w:numPr>
          <w:ilvl w:val="0"/>
          <w:numId w:val="1"/>
        </w:numPr>
        <w:shd w:val="clear" w:color="auto" w:fill="auto"/>
        <w:tabs>
          <w:tab w:val="left" w:pos="730"/>
        </w:tabs>
        <w:ind w:left="720" w:right="20" w:hanging="360"/>
        <w:rPr>
          <w:sz w:val="24"/>
          <w:szCs w:val="28"/>
        </w:rPr>
      </w:pPr>
      <w:r w:rsidRPr="00C5697B">
        <w:rPr>
          <w:sz w:val="24"/>
          <w:szCs w:val="28"/>
        </w:rPr>
        <w:t>повышение качества образовательного процесса, внедрение инновационных образовательных технологий, создание условий для удовлетворения потребностей личности в углублении и расширении образования;</w:t>
      </w:r>
    </w:p>
    <w:p w:rsidR="001A0C3F" w:rsidRPr="00C5697B" w:rsidRDefault="001A0C3F" w:rsidP="001A0C3F">
      <w:pPr>
        <w:pStyle w:val="27"/>
        <w:numPr>
          <w:ilvl w:val="0"/>
          <w:numId w:val="1"/>
        </w:numPr>
        <w:shd w:val="clear" w:color="auto" w:fill="auto"/>
        <w:tabs>
          <w:tab w:val="left" w:pos="730"/>
        </w:tabs>
        <w:ind w:left="720" w:hanging="360"/>
        <w:rPr>
          <w:sz w:val="24"/>
          <w:szCs w:val="28"/>
        </w:rPr>
      </w:pPr>
      <w:r w:rsidRPr="00C5697B">
        <w:rPr>
          <w:sz w:val="24"/>
          <w:szCs w:val="28"/>
        </w:rPr>
        <w:t>обеспечение информационной открытости;</w:t>
      </w:r>
    </w:p>
    <w:p w:rsidR="001A0C3F" w:rsidRPr="00C5697B" w:rsidRDefault="001A0C3F" w:rsidP="001A0C3F">
      <w:pPr>
        <w:pStyle w:val="27"/>
        <w:numPr>
          <w:ilvl w:val="0"/>
          <w:numId w:val="1"/>
        </w:numPr>
        <w:shd w:val="clear" w:color="auto" w:fill="auto"/>
        <w:tabs>
          <w:tab w:val="left" w:pos="735"/>
        </w:tabs>
        <w:ind w:left="720" w:right="20" w:hanging="360"/>
        <w:rPr>
          <w:sz w:val="24"/>
          <w:szCs w:val="28"/>
        </w:rPr>
      </w:pPr>
      <w:r w:rsidRPr="00C5697B">
        <w:rPr>
          <w:sz w:val="24"/>
          <w:szCs w:val="28"/>
        </w:rPr>
        <w:t>повышение качества педагогических кадров (повышение квалификации преподавателей профессионального цикла, мастеров производственного обучения, вовлечение в учебный процесс производственников, стажировка преподавателей и мастеров производственного обучения на предприятиях и организациях реального сектора экономики);</w:t>
      </w:r>
    </w:p>
    <w:p w:rsidR="001A0C3F" w:rsidRPr="00C5697B" w:rsidRDefault="001A0C3F" w:rsidP="001A0C3F">
      <w:pPr>
        <w:pStyle w:val="27"/>
        <w:numPr>
          <w:ilvl w:val="0"/>
          <w:numId w:val="1"/>
        </w:numPr>
        <w:shd w:val="clear" w:color="auto" w:fill="auto"/>
        <w:tabs>
          <w:tab w:val="left" w:pos="730"/>
        </w:tabs>
        <w:spacing w:line="278" w:lineRule="exact"/>
        <w:ind w:left="720" w:right="20" w:hanging="360"/>
        <w:rPr>
          <w:sz w:val="24"/>
          <w:szCs w:val="28"/>
        </w:rPr>
      </w:pPr>
      <w:r w:rsidRPr="00C5697B">
        <w:rPr>
          <w:sz w:val="24"/>
          <w:szCs w:val="28"/>
        </w:rPr>
        <w:t>модернизация материальной и учебно-лабораторной базы, создание условий обучения, соответствующих самому современному уровню производства, сферы услуг, создание высокотехнологических рабочих мест;</w:t>
      </w:r>
    </w:p>
    <w:p w:rsidR="001A0C3F" w:rsidRPr="00C5697B" w:rsidRDefault="001A0C3F" w:rsidP="001A0C3F">
      <w:pPr>
        <w:pStyle w:val="27"/>
        <w:numPr>
          <w:ilvl w:val="0"/>
          <w:numId w:val="1"/>
        </w:numPr>
        <w:shd w:val="clear" w:color="auto" w:fill="auto"/>
        <w:tabs>
          <w:tab w:val="left" w:pos="721"/>
        </w:tabs>
        <w:spacing w:line="278" w:lineRule="exact"/>
        <w:ind w:left="720" w:right="20" w:hanging="360"/>
        <w:rPr>
          <w:sz w:val="24"/>
          <w:szCs w:val="28"/>
        </w:rPr>
      </w:pPr>
      <w:r w:rsidRPr="00C5697B">
        <w:rPr>
          <w:sz w:val="24"/>
          <w:szCs w:val="28"/>
        </w:rPr>
        <w:t>увеличение доли студентов профессиональных образовательных организаций, вовлеченных во внеурочную деятельность;</w:t>
      </w:r>
    </w:p>
    <w:p w:rsidR="001A0C3F" w:rsidRPr="00C5697B" w:rsidRDefault="001A0C3F" w:rsidP="001A0C3F">
      <w:pPr>
        <w:pStyle w:val="27"/>
        <w:numPr>
          <w:ilvl w:val="0"/>
          <w:numId w:val="1"/>
        </w:numPr>
        <w:shd w:val="clear" w:color="auto" w:fill="auto"/>
        <w:tabs>
          <w:tab w:val="left" w:pos="726"/>
        </w:tabs>
        <w:spacing w:line="278" w:lineRule="exact"/>
        <w:ind w:left="720" w:right="20" w:hanging="360"/>
        <w:rPr>
          <w:sz w:val="24"/>
          <w:szCs w:val="28"/>
        </w:rPr>
      </w:pPr>
      <w:r w:rsidRPr="00C5697B">
        <w:rPr>
          <w:sz w:val="24"/>
          <w:szCs w:val="28"/>
        </w:rPr>
        <w:t xml:space="preserve">развитие механизмов сетевого взаимодействия профессиональных образовательных учреждений, средних общеобразовательных школ и лицеев </w:t>
      </w:r>
      <w:r w:rsidR="005229C0" w:rsidRPr="00C5697B">
        <w:rPr>
          <w:sz w:val="24"/>
          <w:szCs w:val="28"/>
        </w:rPr>
        <w:t>городов</w:t>
      </w:r>
      <w:r w:rsidRPr="00C5697B">
        <w:rPr>
          <w:sz w:val="24"/>
          <w:szCs w:val="28"/>
        </w:rPr>
        <w:t xml:space="preserve"> и </w:t>
      </w:r>
      <w:r w:rsidR="005229C0" w:rsidRPr="00C5697B">
        <w:rPr>
          <w:sz w:val="24"/>
          <w:szCs w:val="28"/>
        </w:rPr>
        <w:t xml:space="preserve">районов </w:t>
      </w:r>
      <w:r w:rsidRPr="00C5697B">
        <w:rPr>
          <w:sz w:val="24"/>
          <w:szCs w:val="28"/>
        </w:rPr>
        <w:t>области;</w:t>
      </w:r>
    </w:p>
    <w:p w:rsidR="001A0C3F" w:rsidRPr="00C5697B" w:rsidRDefault="001A0C3F" w:rsidP="001A0C3F">
      <w:pPr>
        <w:pStyle w:val="27"/>
        <w:numPr>
          <w:ilvl w:val="0"/>
          <w:numId w:val="1"/>
        </w:numPr>
        <w:shd w:val="clear" w:color="auto" w:fill="auto"/>
        <w:tabs>
          <w:tab w:val="left" w:pos="721"/>
        </w:tabs>
        <w:spacing w:line="278" w:lineRule="exact"/>
        <w:ind w:left="720" w:right="20" w:hanging="360"/>
        <w:rPr>
          <w:sz w:val="24"/>
          <w:szCs w:val="28"/>
        </w:rPr>
      </w:pPr>
      <w:r w:rsidRPr="00C5697B">
        <w:rPr>
          <w:sz w:val="24"/>
          <w:szCs w:val="28"/>
        </w:rPr>
        <w:t xml:space="preserve">участие в реализации, разработке и внедрении новых экономических механизмов, направленных на привлечение </w:t>
      </w:r>
      <w:proofErr w:type="gramStart"/>
      <w:r w:rsidRPr="00C5697B">
        <w:rPr>
          <w:sz w:val="24"/>
          <w:szCs w:val="28"/>
        </w:rPr>
        <w:t>средств</w:t>
      </w:r>
      <w:proofErr w:type="gramEnd"/>
      <w:r w:rsidRPr="00C5697B">
        <w:rPr>
          <w:sz w:val="24"/>
          <w:szCs w:val="28"/>
        </w:rPr>
        <w:t xml:space="preserve"> на развитие учреждения (разработка </w:t>
      </w:r>
      <w:r w:rsidRPr="00C5697B">
        <w:rPr>
          <w:sz w:val="24"/>
          <w:szCs w:val="28"/>
        </w:rPr>
        <w:lastRenderedPageBreak/>
        <w:t>программ развития, участие в проектах, конкурсах, развитие системы дополнительных платных образовательных услуг);</w:t>
      </w:r>
    </w:p>
    <w:p w:rsidR="005229C0" w:rsidRPr="00C5697B" w:rsidRDefault="005229C0" w:rsidP="005229C0">
      <w:pPr>
        <w:pStyle w:val="27"/>
        <w:numPr>
          <w:ilvl w:val="0"/>
          <w:numId w:val="1"/>
        </w:numPr>
        <w:shd w:val="clear" w:color="auto" w:fill="auto"/>
        <w:tabs>
          <w:tab w:val="left" w:pos="730"/>
        </w:tabs>
        <w:spacing w:line="278" w:lineRule="exact"/>
        <w:ind w:left="720" w:hanging="360"/>
        <w:rPr>
          <w:sz w:val="24"/>
          <w:szCs w:val="28"/>
        </w:rPr>
      </w:pPr>
      <w:r w:rsidRPr="00C5697B">
        <w:rPr>
          <w:sz w:val="24"/>
          <w:szCs w:val="28"/>
        </w:rPr>
        <w:t>мобильность, создание условий для организации обучения по наиболее востребованным, новым и перспективным профессиям и специальностям;</w:t>
      </w:r>
    </w:p>
    <w:p w:rsidR="005229C0" w:rsidRPr="00C5697B" w:rsidRDefault="005229C0" w:rsidP="005229C0">
      <w:pPr>
        <w:pStyle w:val="27"/>
        <w:numPr>
          <w:ilvl w:val="0"/>
          <w:numId w:val="1"/>
        </w:numPr>
        <w:shd w:val="clear" w:color="auto" w:fill="auto"/>
        <w:tabs>
          <w:tab w:val="left" w:pos="726"/>
        </w:tabs>
        <w:spacing w:line="278" w:lineRule="exact"/>
        <w:ind w:left="720" w:hanging="360"/>
        <w:rPr>
          <w:sz w:val="24"/>
          <w:szCs w:val="28"/>
        </w:rPr>
      </w:pPr>
      <w:r w:rsidRPr="00C5697B">
        <w:rPr>
          <w:sz w:val="24"/>
          <w:szCs w:val="28"/>
        </w:rPr>
        <w:t>развитие новых эффективных форм и методов профессиональной ориентации и социальной адаптации молодежи, в том числе учащихся общеобразовательных организаций Оренбургской области, на рынке труда Оренбургской области;</w:t>
      </w:r>
    </w:p>
    <w:p w:rsidR="005229C0" w:rsidRPr="00C5697B" w:rsidRDefault="005229C0" w:rsidP="005229C0">
      <w:pPr>
        <w:pStyle w:val="27"/>
        <w:numPr>
          <w:ilvl w:val="0"/>
          <w:numId w:val="1"/>
        </w:numPr>
        <w:shd w:val="clear" w:color="auto" w:fill="auto"/>
        <w:tabs>
          <w:tab w:val="left" w:pos="730"/>
        </w:tabs>
        <w:spacing w:line="278" w:lineRule="exact"/>
        <w:ind w:left="720" w:hanging="360"/>
        <w:rPr>
          <w:sz w:val="24"/>
          <w:szCs w:val="28"/>
        </w:rPr>
      </w:pPr>
      <w:r w:rsidRPr="00C5697B">
        <w:rPr>
          <w:sz w:val="24"/>
          <w:szCs w:val="28"/>
        </w:rPr>
        <w:t>внедрение системы сертификации профессиональных квалификаций.</w:t>
      </w:r>
    </w:p>
    <w:p w:rsidR="005229C0" w:rsidRPr="00C5697B" w:rsidRDefault="005229C0" w:rsidP="005229C0">
      <w:pPr>
        <w:pStyle w:val="27"/>
        <w:shd w:val="clear" w:color="auto" w:fill="auto"/>
        <w:spacing w:after="1675" w:line="278" w:lineRule="exact"/>
        <w:ind w:left="20" w:firstLine="700"/>
        <w:rPr>
          <w:sz w:val="24"/>
          <w:szCs w:val="28"/>
        </w:rPr>
      </w:pPr>
      <w:r w:rsidRPr="00C5697B">
        <w:rPr>
          <w:sz w:val="24"/>
          <w:szCs w:val="28"/>
        </w:rPr>
        <w:t>Программа будет осуществляться в условиях реализации в полном объеме Федерального закона «Об образовании в Российской Федерации».</w:t>
      </w:r>
    </w:p>
    <w:p w:rsidR="005229C0" w:rsidRDefault="005229C0">
      <w:r>
        <w:br w:type="page"/>
      </w:r>
    </w:p>
    <w:p w:rsidR="001A0C3F" w:rsidRPr="005229C0" w:rsidRDefault="005229C0" w:rsidP="005229C0">
      <w:pPr>
        <w:pStyle w:val="a4"/>
        <w:numPr>
          <w:ilvl w:val="0"/>
          <w:numId w:val="2"/>
        </w:numPr>
        <w:rPr>
          <w:b/>
        </w:rPr>
      </w:pPr>
      <w:r w:rsidRPr="005229C0">
        <w:rPr>
          <w:b/>
        </w:rPr>
        <w:lastRenderedPageBreak/>
        <w:t>ПАСПОРТ ПРОГРАММЫ</w:t>
      </w:r>
    </w:p>
    <w:tbl>
      <w:tblPr>
        <w:tblStyle w:val="a5"/>
        <w:tblW w:w="0" w:type="auto"/>
        <w:tblLook w:val="04A0" w:firstRow="1" w:lastRow="0" w:firstColumn="1" w:lastColumn="0" w:noHBand="0" w:noVBand="1"/>
      </w:tblPr>
      <w:tblGrid>
        <w:gridCol w:w="1906"/>
        <w:gridCol w:w="7665"/>
      </w:tblGrid>
      <w:tr w:rsidR="005229C0" w:rsidRPr="00E318BD" w:rsidTr="005229C0">
        <w:tc>
          <w:tcPr>
            <w:tcW w:w="1668" w:type="dxa"/>
          </w:tcPr>
          <w:p w:rsidR="005229C0" w:rsidRPr="00067960" w:rsidRDefault="005229C0">
            <w:pPr>
              <w:rPr>
                <w:rFonts w:cs="Times New Roman"/>
                <w:i/>
              </w:rPr>
            </w:pPr>
            <w:r w:rsidRPr="00067960">
              <w:rPr>
                <w:rFonts w:cs="Times New Roman"/>
                <w:i/>
              </w:rPr>
              <w:t>Наименование программы</w:t>
            </w:r>
          </w:p>
        </w:tc>
        <w:tc>
          <w:tcPr>
            <w:tcW w:w="7796" w:type="dxa"/>
          </w:tcPr>
          <w:p w:rsidR="005229C0" w:rsidRPr="00E318BD" w:rsidRDefault="005229C0" w:rsidP="005229C0">
            <w:pPr>
              <w:jc w:val="both"/>
              <w:rPr>
                <w:rStyle w:val="40"/>
                <w:rFonts w:eastAsiaTheme="minorHAnsi"/>
              </w:rPr>
            </w:pPr>
            <w:r w:rsidRPr="00E318BD">
              <w:rPr>
                <w:rStyle w:val="40"/>
                <w:rFonts w:eastAsiaTheme="minorHAnsi"/>
              </w:rPr>
              <w:t>Программа развития Государственного автономного профессионального образовательного учреждения «Оренбургский аграрный колледж»</w:t>
            </w:r>
          </w:p>
          <w:p w:rsidR="005229C0" w:rsidRPr="00E318BD" w:rsidRDefault="005229C0" w:rsidP="005229C0">
            <w:pPr>
              <w:jc w:val="both"/>
              <w:rPr>
                <w:rFonts w:cs="Times New Roman"/>
              </w:rPr>
            </w:pPr>
            <w:r w:rsidRPr="00E318BD">
              <w:rPr>
                <w:rStyle w:val="40"/>
                <w:rFonts w:eastAsiaTheme="minorHAnsi"/>
              </w:rPr>
              <w:t>на 2020-2025 годы (далее Программа)</w:t>
            </w:r>
          </w:p>
        </w:tc>
      </w:tr>
      <w:tr w:rsidR="005229C0" w:rsidRPr="00E318BD" w:rsidTr="005229C0">
        <w:tc>
          <w:tcPr>
            <w:tcW w:w="1668" w:type="dxa"/>
          </w:tcPr>
          <w:p w:rsidR="005229C0" w:rsidRPr="00067960" w:rsidRDefault="005229C0">
            <w:pPr>
              <w:rPr>
                <w:rFonts w:cs="Times New Roman"/>
                <w:i/>
              </w:rPr>
            </w:pPr>
            <w:r w:rsidRPr="00067960">
              <w:rPr>
                <w:rFonts w:cs="Times New Roman"/>
                <w:i/>
              </w:rPr>
              <w:t>Основания разработки Программы</w:t>
            </w:r>
          </w:p>
        </w:tc>
        <w:tc>
          <w:tcPr>
            <w:tcW w:w="7796" w:type="dxa"/>
          </w:tcPr>
          <w:p w:rsidR="005229C0" w:rsidRPr="00E318BD" w:rsidRDefault="00EB5A1D" w:rsidP="00EB5A1D">
            <w:pPr>
              <w:pStyle w:val="27"/>
              <w:shd w:val="clear" w:color="auto" w:fill="auto"/>
              <w:tabs>
                <w:tab w:val="left" w:pos="0"/>
              </w:tabs>
              <w:spacing w:line="283" w:lineRule="exact"/>
              <w:ind w:right="20" w:firstLine="0"/>
              <w:rPr>
                <w:sz w:val="24"/>
                <w:szCs w:val="24"/>
              </w:rPr>
            </w:pPr>
            <w:r w:rsidRPr="00E318BD">
              <w:rPr>
                <w:sz w:val="24"/>
                <w:szCs w:val="24"/>
              </w:rPr>
              <w:t xml:space="preserve">- </w:t>
            </w:r>
            <w:r w:rsidR="005229C0" w:rsidRPr="00E318BD">
              <w:rPr>
                <w:sz w:val="24"/>
                <w:szCs w:val="24"/>
              </w:rPr>
              <w:t>Закон РФ от 29.12.2012 №273-ФЗ «Об образовании в Российской Федерации»</w:t>
            </w:r>
          </w:p>
          <w:p w:rsidR="005229C0" w:rsidRPr="00E318BD" w:rsidRDefault="00EB5A1D" w:rsidP="00EB5A1D">
            <w:pPr>
              <w:pStyle w:val="27"/>
              <w:shd w:val="clear" w:color="auto" w:fill="auto"/>
              <w:tabs>
                <w:tab w:val="left" w:pos="0"/>
              </w:tabs>
              <w:spacing w:line="283" w:lineRule="exact"/>
              <w:ind w:right="20" w:firstLine="0"/>
              <w:rPr>
                <w:sz w:val="24"/>
                <w:szCs w:val="24"/>
              </w:rPr>
            </w:pPr>
            <w:r w:rsidRPr="00E318BD">
              <w:rPr>
                <w:sz w:val="24"/>
                <w:szCs w:val="24"/>
              </w:rPr>
              <w:t xml:space="preserve">- </w:t>
            </w:r>
            <w:r w:rsidR="005229C0" w:rsidRPr="00E318BD">
              <w:rPr>
                <w:sz w:val="24"/>
                <w:szCs w:val="24"/>
              </w:rPr>
              <w:t>Федеральный закон от  21.11.2011 № 323-ФЗ «</w:t>
            </w:r>
            <w:proofErr w:type="gramStart"/>
            <w:r w:rsidR="005229C0" w:rsidRPr="00E318BD">
              <w:rPr>
                <w:sz w:val="24"/>
                <w:szCs w:val="24"/>
              </w:rPr>
              <w:t>Об</w:t>
            </w:r>
            <w:proofErr w:type="gramEnd"/>
          </w:p>
          <w:p w:rsidR="005229C0" w:rsidRPr="00E318BD" w:rsidRDefault="005229C0" w:rsidP="005229C0">
            <w:pPr>
              <w:pStyle w:val="27"/>
              <w:shd w:val="clear" w:color="auto" w:fill="auto"/>
              <w:spacing w:line="278" w:lineRule="exact"/>
              <w:ind w:left="269" w:right="20" w:hanging="3538"/>
              <w:jc w:val="left"/>
              <w:rPr>
                <w:sz w:val="24"/>
                <w:szCs w:val="24"/>
              </w:rPr>
            </w:pPr>
            <w:proofErr w:type="gramStart"/>
            <w:r w:rsidRPr="00E318BD">
              <w:rPr>
                <w:sz w:val="24"/>
                <w:szCs w:val="24"/>
              </w:rPr>
              <w:t>основах</w:t>
            </w:r>
            <w:proofErr w:type="gramEnd"/>
            <w:r w:rsidRPr="00E318BD">
              <w:rPr>
                <w:sz w:val="24"/>
                <w:szCs w:val="24"/>
              </w:rPr>
              <w:t xml:space="preserve"> охраны здоровья граждан в Российской Федерации».</w:t>
            </w:r>
          </w:p>
          <w:p w:rsidR="005229C0" w:rsidRPr="00E318BD" w:rsidRDefault="00EB5A1D" w:rsidP="00EB5A1D">
            <w:pPr>
              <w:pStyle w:val="27"/>
              <w:shd w:val="clear" w:color="auto" w:fill="auto"/>
              <w:tabs>
                <w:tab w:val="left" w:pos="0"/>
              </w:tabs>
              <w:spacing w:line="278" w:lineRule="exact"/>
              <w:ind w:right="20" w:firstLine="0"/>
              <w:rPr>
                <w:sz w:val="24"/>
                <w:szCs w:val="24"/>
              </w:rPr>
            </w:pPr>
            <w:r w:rsidRPr="00E318BD">
              <w:rPr>
                <w:sz w:val="24"/>
                <w:szCs w:val="24"/>
              </w:rPr>
              <w:t xml:space="preserve">- </w:t>
            </w:r>
            <w:r w:rsidR="005229C0" w:rsidRPr="00E318BD">
              <w:rPr>
                <w:sz w:val="24"/>
                <w:szCs w:val="24"/>
              </w:rPr>
              <w:t>Указ Президента Российской Федерации от 1.12.2016 № 642 «О Стратегии научно-технологического развития Российской Федерации», п.п. 33. 35;</w:t>
            </w:r>
          </w:p>
          <w:p w:rsidR="005229C0" w:rsidRPr="00E318BD" w:rsidRDefault="00EB5A1D" w:rsidP="00EB5A1D">
            <w:pPr>
              <w:pStyle w:val="27"/>
              <w:shd w:val="clear" w:color="auto" w:fill="auto"/>
              <w:tabs>
                <w:tab w:val="left" w:pos="0"/>
              </w:tabs>
              <w:spacing w:line="278" w:lineRule="exact"/>
              <w:ind w:right="20" w:firstLine="0"/>
              <w:rPr>
                <w:sz w:val="24"/>
                <w:szCs w:val="24"/>
              </w:rPr>
            </w:pPr>
            <w:r w:rsidRPr="00E318BD">
              <w:rPr>
                <w:sz w:val="24"/>
                <w:szCs w:val="24"/>
              </w:rPr>
              <w:t xml:space="preserve">- </w:t>
            </w:r>
            <w:r w:rsidR="005229C0" w:rsidRPr="00E318BD">
              <w:rPr>
                <w:sz w:val="24"/>
                <w:szCs w:val="24"/>
              </w:rPr>
              <w:t>Указ Президента Российской Федерации от 30.06.2016 № 306 «О Совете при Президенте Российской Федерации по стратегическому развитию и приоритетным проектам», п.5;</w:t>
            </w:r>
          </w:p>
          <w:p w:rsidR="005229C0" w:rsidRPr="00E318BD" w:rsidRDefault="00EB5A1D" w:rsidP="00EB5A1D">
            <w:pPr>
              <w:pStyle w:val="27"/>
              <w:shd w:val="clear" w:color="auto" w:fill="auto"/>
              <w:tabs>
                <w:tab w:val="left" w:pos="0"/>
                <w:tab w:val="left" w:pos="5269"/>
                <w:tab w:val="left" w:pos="7227"/>
                <w:tab w:val="left" w:pos="9118"/>
              </w:tabs>
              <w:ind w:right="20" w:firstLine="0"/>
              <w:jc w:val="left"/>
              <w:rPr>
                <w:sz w:val="24"/>
                <w:szCs w:val="24"/>
              </w:rPr>
            </w:pPr>
            <w:r w:rsidRPr="00E318BD">
              <w:rPr>
                <w:sz w:val="24"/>
                <w:szCs w:val="24"/>
              </w:rPr>
              <w:t>- П</w:t>
            </w:r>
            <w:r w:rsidR="005229C0" w:rsidRPr="00E318BD">
              <w:rPr>
                <w:sz w:val="24"/>
                <w:szCs w:val="24"/>
              </w:rPr>
              <w:t>еречень поручений Президента Российской Федерации по итогам встречи с членами национальной сборнойРоссийской</w:t>
            </w:r>
            <w:r w:rsidRPr="00E318BD">
              <w:rPr>
                <w:sz w:val="24"/>
                <w:szCs w:val="24"/>
              </w:rPr>
              <w:t xml:space="preserve"> Федерации </w:t>
            </w:r>
            <w:r w:rsidR="005229C0" w:rsidRPr="00E318BD">
              <w:rPr>
                <w:sz w:val="24"/>
                <w:szCs w:val="24"/>
              </w:rPr>
              <w:t xml:space="preserve">по </w:t>
            </w:r>
            <w:r w:rsidRPr="00E318BD">
              <w:rPr>
                <w:sz w:val="24"/>
                <w:szCs w:val="24"/>
              </w:rPr>
              <w:t>п</w:t>
            </w:r>
            <w:r w:rsidR="005229C0" w:rsidRPr="00E318BD">
              <w:rPr>
                <w:sz w:val="24"/>
                <w:szCs w:val="24"/>
              </w:rPr>
              <w:t>рофессиональному мастерству, состоявшейся 24 октября 2017 г. от 2.11.2017 № Пр-2225, п. 2 а);</w:t>
            </w:r>
          </w:p>
          <w:p w:rsidR="005229C0" w:rsidRPr="00E318BD" w:rsidRDefault="00EB5A1D" w:rsidP="00EB5A1D">
            <w:pPr>
              <w:pStyle w:val="27"/>
              <w:shd w:val="clear" w:color="auto" w:fill="auto"/>
              <w:tabs>
                <w:tab w:val="left" w:pos="0"/>
              </w:tabs>
              <w:ind w:right="20" w:firstLine="0"/>
              <w:rPr>
                <w:sz w:val="24"/>
                <w:szCs w:val="24"/>
              </w:rPr>
            </w:pPr>
            <w:r w:rsidRPr="00E318BD">
              <w:rPr>
                <w:sz w:val="24"/>
                <w:szCs w:val="24"/>
              </w:rPr>
              <w:t>- П</w:t>
            </w:r>
            <w:r w:rsidR="005229C0" w:rsidRPr="00E318BD">
              <w:rPr>
                <w:sz w:val="24"/>
                <w:szCs w:val="24"/>
              </w:rPr>
              <w:t>еречень поручений Президента Российской Федерации по итогам заседания Государственного совета Российской Федерации 27 декабря 2017 г. от 22.02.2018 № Пр-321 ГС, п.5 б);</w:t>
            </w:r>
          </w:p>
          <w:p w:rsidR="00EB5A1D" w:rsidRPr="00E318BD" w:rsidRDefault="00EB5A1D" w:rsidP="00EB5A1D">
            <w:pPr>
              <w:pStyle w:val="27"/>
              <w:shd w:val="clear" w:color="auto" w:fill="auto"/>
              <w:tabs>
                <w:tab w:val="left" w:pos="355"/>
              </w:tabs>
              <w:ind w:right="20" w:firstLine="0"/>
              <w:rPr>
                <w:sz w:val="24"/>
                <w:szCs w:val="24"/>
              </w:rPr>
            </w:pPr>
            <w:r w:rsidRPr="00E318BD">
              <w:rPr>
                <w:sz w:val="24"/>
                <w:szCs w:val="24"/>
              </w:rPr>
              <w:t>- Перечень поручений по реализации Послания Президента РФ Федеральному Собранию РФ (утв. Президентом РФ от 15.03.2018г., 1б);</w:t>
            </w:r>
          </w:p>
          <w:p w:rsidR="00EB5A1D" w:rsidRPr="00E318BD" w:rsidRDefault="00EB5A1D" w:rsidP="00EB5A1D">
            <w:pPr>
              <w:pStyle w:val="27"/>
              <w:shd w:val="clear" w:color="auto" w:fill="auto"/>
              <w:tabs>
                <w:tab w:val="left" w:pos="355"/>
              </w:tabs>
              <w:ind w:right="20" w:firstLine="0"/>
              <w:rPr>
                <w:sz w:val="24"/>
                <w:szCs w:val="24"/>
              </w:rPr>
            </w:pPr>
            <w:r w:rsidRPr="00E318BD">
              <w:rPr>
                <w:sz w:val="24"/>
                <w:szCs w:val="24"/>
              </w:rPr>
              <w:t>- Постановление Правительства РФ от 26.12.2017 №1642 «Об утверждении государственной программы РФ «Развитие образования».</w:t>
            </w:r>
          </w:p>
          <w:p w:rsidR="00EB5A1D" w:rsidRPr="00E318BD" w:rsidRDefault="00EB5A1D" w:rsidP="00EB5A1D">
            <w:pPr>
              <w:pStyle w:val="27"/>
              <w:shd w:val="clear" w:color="auto" w:fill="auto"/>
              <w:tabs>
                <w:tab w:val="left" w:pos="355"/>
              </w:tabs>
              <w:ind w:right="20" w:firstLine="0"/>
              <w:rPr>
                <w:sz w:val="24"/>
                <w:szCs w:val="24"/>
              </w:rPr>
            </w:pPr>
            <w:r w:rsidRPr="00E318BD">
              <w:rPr>
                <w:sz w:val="24"/>
                <w:szCs w:val="24"/>
              </w:rPr>
              <w:t>- Распоряжение Правительства Российской Федерации от 28.07.2017 № 1632-р «Об утверждении программы «Цифровая экономика Российской Федерации», разделы IV, VI, раздел 2 «Дорожной карты».</w:t>
            </w:r>
          </w:p>
          <w:p w:rsidR="00EB5A1D" w:rsidRPr="00E318BD" w:rsidRDefault="00EB5A1D" w:rsidP="00EB5A1D">
            <w:pPr>
              <w:pStyle w:val="27"/>
              <w:shd w:val="clear" w:color="auto" w:fill="auto"/>
              <w:tabs>
                <w:tab w:val="left" w:pos="355"/>
              </w:tabs>
              <w:ind w:right="20" w:firstLine="0"/>
              <w:rPr>
                <w:sz w:val="24"/>
                <w:szCs w:val="24"/>
              </w:rPr>
            </w:pPr>
            <w:r w:rsidRPr="00E318BD">
              <w:rPr>
                <w:sz w:val="24"/>
                <w:szCs w:val="24"/>
              </w:rPr>
              <w:t>- Распоряжение Правительства Российской Федерации от 05.03.2015 № 366-р (в ред. от 23.11.2017) «Об утверждении плана мероприятий, направленных на популяризацию рабочих и инженерных профессий».</w:t>
            </w:r>
          </w:p>
          <w:p w:rsidR="00EB5A1D" w:rsidRPr="00E318BD" w:rsidRDefault="00EB5A1D" w:rsidP="00EB5A1D">
            <w:pPr>
              <w:pStyle w:val="27"/>
              <w:shd w:val="clear" w:color="auto" w:fill="auto"/>
              <w:tabs>
                <w:tab w:val="left" w:pos="360"/>
                <w:tab w:val="left" w:pos="2933"/>
                <w:tab w:val="left" w:pos="4733"/>
              </w:tabs>
              <w:ind w:right="20" w:firstLine="0"/>
              <w:rPr>
                <w:sz w:val="24"/>
                <w:szCs w:val="24"/>
              </w:rPr>
            </w:pPr>
            <w:r w:rsidRPr="00E318BD">
              <w:rPr>
                <w:sz w:val="24"/>
                <w:szCs w:val="24"/>
              </w:rPr>
              <w:t>- Приоритетный</w:t>
            </w:r>
            <w:r w:rsidRPr="00E318BD">
              <w:rPr>
                <w:sz w:val="24"/>
                <w:szCs w:val="24"/>
              </w:rPr>
              <w:tab/>
              <w:t>проект</w:t>
            </w:r>
            <w:r w:rsidRPr="00E318BD">
              <w:rPr>
                <w:sz w:val="24"/>
                <w:szCs w:val="24"/>
              </w:rPr>
              <w:tab/>
              <w:t>«Подготовка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паспорт утв. протоколом заседания президиума Совета при Президенте Российской Федерации по стратегическому развитию и приоритетным проектам от 22.03.2017 № 3</w:t>
            </w:r>
          </w:p>
          <w:p w:rsidR="00EB5A1D" w:rsidRPr="00E318BD" w:rsidRDefault="00EB5A1D" w:rsidP="00EB5A1D">
            <w:pPr>
              <w:pStyle w:val="27"/>
              <w:shd w:val="clear" w:color="auto" w:fill="auto"/>
              <w:tabs>
                <w:tab w:val="left" w:pos="350"/>
              </w:tabs>
              <w:spacing w:line="278" w:lineRule="exact"/>
              <w:ind w:right="20" w:firstLine="0"/>
              <w:rPr>
                <w:sz w:val="24"/>
                <w:szCs w:val="24"/>
              </w:rPr>
            </w:pPr>
            <w:r w:rsidRPr="00E318BD">
              <w:rPr>
                <w:sz w:val="24"/>
                <w:szCs w:val="24"/>
              </w:rPr>
              <w:t>- Концепция демографической политики Российской Федерации на период до 2025 года, утвержденная Указом Президента Российской Федерации от 9 октября 2007 г. № 1351.</w:t>
            </w:r>
          </w:p>
          <w:p w:rsidR="00EB5A1D" w:rsidRPr="00E318BD" w:rsidRDefault="00A8271E" w:rsidP="00A8271E">
            <w:pPr>
              <w:pStyle w:val="27"/>
              <w:shd w:val="clear" w:color="auto" w:fill="auto"/>
              <w:tabs>
                <w:tab w:val="left" w:pos="350"/>
                <w:tab w:val="left" w:pos="3034"/>
                <w:tab w:val="left" w:pos="5136"/>
              </w:tabs>
              <w:spacing w:line="278" w:lineRule="exact"/>
              <w:ind w:right="20" w:firstLine="0"/>
              <w:rPr>
                <w:sz w:val="24"/>
                <w:szCs w:val="24"/>
              </w:rPr>
            </w:pPr>
            <w:r w:rsidRPr="00E318BD">
              <w:rPr>
                <w:sz w:val="24"/>
                <w:szCs w:val="24"/>
              </w:rPr>
              <w:t xml:space="preserve">- </w:t>
            </w:r>
            <w:r w:rsidR="00EB5A1D" w:rsidRPr="00E318BD">
              <w:rPr>
                <w:sz w:val="24"/>
                <w:szCs w:val="24"/>
              </w:rPr>
              <w:t>Программа модернизации организаций, реализующих образовательные</w:t>
            </w:r>
            <w:r w:rsidR="00EB5A1D" w:rsidRPr="00E318BD">
              <w:rPr>
                <w:sz w:val="24"/>
                <w:szCs w:val="24"/>
              </w:rPr>
              <w:tab/>
              <w:t>программы</w:t>
            </w:r>
            <w:r w:rsidR="00EB5A1D" w:rsidRPr="00E318BD">
              <w:rPr>
                <w:sz w:val="24"/>
                <w:szCs w:val="24"/>
              </w:rPr>
              <w:tab/>
              <w:t>среднего профессионального образования, в целях устранения дефицита рабочих кадров в субъектах Российской Федерации.</w:t>
            </w:r>
          </w:p>
          <w:p w:rsidR="00EB5A1D" w:rsidRPr="00E318BD" w:rsidRDefault="00A8271E" w:rsidP="00EB5A1D">
            <w:pPr>
              <w:pStyle w:val="27"/>
              <w:shd w:val="clear" w:color="auto" w:fill="auto"/>
              <w:tabs>
                <w:tab w:val="left" w:pos="0"/>
              </w:tabs>
              <w:ind w:right="20" w:firstLine="0"/>
              <w:rPr>
                <w:sz w:val="24"/>
                <w:szCs w:val="24"/>
              </w:rPr>
            </w:pPr>
            <w:r w:rsidRPr="00E318BD">
              <w:rPr>
                <w:sz w:val="24"/>
                <w:szCs w:val="24"/>
              </w:rPr>
              <w:t>- Устава  ГАПОУ «Оренбургский аграрный колледж».</w:t>
            </w:r>
          </w:p>
          <w:p w:rsidR="00A8271E" w:rsidRPr="00E318BD" w:rsidRDefault="00A8271E" w:rsidP="00A8271E">
            <w:pPr>
              <w:pStyle w:val="27"/>
              <w:shd w:val="clear" w:color="auto" w:fill="auto"/>
              <w:tabs>
                <w:tab w:val="left" w:pos="0"/>
              </w:tabs>
              <w:ind w:right="20" w:firstLine="0"/>
              <w:jc w:val="left"/>
              <w:rPr>
                <w:sz w:val="24"/>
                <w:szCs w:val="24"/>
              </w:rPr>
            </w:pPr>
            <w:r w:rsidRPr="00E318BD">
              <w:rPr>
                <w:sz w:val="24"/>
                <w:szCs w:val="24"/>
              </w:rPr>
              <w:t xml:space="preserve">- Поручения Президента Российской Федерации от 23 февраля 2018 г. № Пр-321ГС по вопросу об обеспечении внедрения программы </w:t>
            </w:r>
            <w:r w:rsidRPr="00E318BD">
              <w:rPr>
                <w:sz w:val="24"/>
                <w:szCs w:val="24"/>
              </w:rPr>
              <w:lastRenderedPageBreak/>
              <w:t>модернизации образовательных организаций, реализующих образовательные</w:t>
            </w:r>
            <w:r w:rsidRPr="00E318BD">
              <w:rPr>
                <w:sz w:val="24"/>
                <w:szCs w:val="24"/>
              </w:rPr>
              <w:tab/>
              <w:t>программы среднего профессионального образования.</w:t>
            </w:r>
          </w:p>
          <w:p w:rsidR="00A8271E" w:rsidRPr="00E318BD" w:rsidRDefault="00A8271E" w:rsidP="00A8271E">
            <w:pPr>
              <w:pStyle w:val="27"/>
              <w:shd w:val="clear" w:color="auto" w:fill="auto"/>
              <w:tabs>
                <w:tab w:val="left" w:pos="3670"/>
              </w:tabs>
              <w:spacing w:line="278" w:lineRule="exact"/>
              <w:ind w:right="20" w:firstLine="0"/>
              <w:rPr>
                <w:sz w:val="24"/>
                <w:szCs w:val="24"/>
              </w:rPr>
            </w:pPr>
            <w:r w:rsidRPr="00E318BD">
              <w:rPr>
                <w:sz w:val="24"/>
                <w:szCs w:val="24"/>
              </w:rPr>
              <w:t>- Государственная программа Российской Федерации «Доступная среда» на 2011-2025, Постановление Правительства Российской Федерации от 30.03.2018 № 352.</w:t>
            </w:r>
          </w:p>
          <w:p w:rsidR="005229C0" w:rsidRDefault="00A8271E" w:rsidP="00A8271E">
            <w:pPr>
              <w:pStyle w:val="27"/>
              <w:shd w:val="clear" w:color="auto" w:fill="auto"/>
              <w:tabs>
                <w:tab w:val="left" w:pos="3675"/>
              </w:tabs>
              <w:ind w:right="20" w:firstLine="0"/>
              <w:rPr>
                <w:sz w:val="24"/>
                <w:szCs w:val="24"/>
              </w:rPr>
            </w:pPr>
            <w:r w:rsidRPr="00E318BD">
              <w:rPr>
                <w:sz w:val="24"/>
                <w:szCs w:val="24"/>
              </w:rPr>
              <w:t>- Указ Президента Российской Федерации от 07.05.2018 г. «О национальных целях и стратегических задачах развития Российской Федерации на период до 2024 года».</w:t>
            </w:r>
          </w:p>
          <w:p w:rsidR="00994B85" w:rsidRDefault="0097066C" w:rsidP="0097066C">
            <w:pPr>
              <w:pStyle w:val="27"/>
              <w:shd w:val="clear" w:color="auto" w:fill="auto"/>
              <w:tabs>
                <w:tab w:val="left" w:pos="3675"/>
              </w:tabs>
              <w:ind w:right="20" w:firstLine="0"/>
              <w:rPr>
                <w:b/>
                <w:sz w:val="24"/>
                <w:szCs w:val="24"/>
              </w:rPr>
            </w:pPr>
            <w:r w:rsidRPr="0097066C">
              <w:rPr>
                <w:b/>
                <w:sz w:val="24"/>
                <w:szCs w:val="24"/>
              </w:rPr>
              <w:t>-Постановление Правительства Оренбургской области от 25 декабря 2018 года N 869-пп</w:t>
            </w:r>
            <w:proofErr w:type="gramStart"/>
            <w:r w:rsidR="0096290F">
              <w:rPr>
                <w:b/>
                <w:sz w:val="24"/>
                <w:szCs w:val="24"/>
              </w:rPr>
              <w:t xml:space="preserve"> </w:t>
            </w:r>
            <w:r w:rsidRPr="0097066C">
              <w:rPr>
                <w:b/>
                <w:sz w:val="24"/>
                <w:szCs w:val="24"/>
              </w:rPr>
              <w:t>О</w:t>
            </w:r>
            <w:proofErr w:type="gramEnd"/>
            <w:r w:rsidRPr="0097066C">
              <w:rPr>
                <w:b/>
                <w:sz w:val="24"/>
                <w:szCs w:val="24"/>
              </w:rPr>
              <w:t>б утверждении государственной программы "Содействие занятости населения Оренбургской области"</w:t>
            </w:r>
            <w:r w:rsidR="00613702">
              <w:rPr>
                <w:b/>
                <w:sz w:val="24"/>
                <w:szCs w:val="24"/>
              </w:rPr>
              <w:t>.</w:t>
            </w:r>
          </w:p>
          <w:p w:rsidR="00613702" w:rsidRPr="0097066C" w:rsidRDefault="00613702" w:rsidP="0097066C">
            <w:pPr>
              <w:pStyle w:val="27"/>
              <w:shd w:val="clear" w:color="auto" w:fill="auto"/>
              <w:tabs>
                <w:tab w:val="left" w:pos="3675"/>
              </w:tabs>
              <w:ind w:right="20" w:firstLine="0"/>
              <w:rPr>
                <w:b/>
                <w:sz w:val="24"/>
                <w:szCs w:val="24"/>
              </w:rPr>
            </w:pPr>
            <w:r>
              <w:rPr>
                <w:b/>
                <w:sz w:val="24"/>
                <w:szCs w:val="24"/>
              </w:rPr>
              <w:t>- Типовая программа сопровождения инвалидов молодого возраста при получении ими профессиональ</w:t>
            </w:r>
            <w:r w:rsidR="00065BA7">
              <w:rPr>
                <w:b/>
                <w:sz w:val="24"/>
                <w:szCs w:val="24"/>
              </w:rPr>
              <w:t xml:space="preserve">ного образования и содействия </w:t>
            </w:r>
            <w:proofErr w:type="gramStart"/>
            <w:r w:rsidR="00065BA7">
              <w:rPr>
                <w:b/>
                <w:sz w:val="24"/>
                <w:szCs w:val="24"/>
              </w:rPr>
              <w:t>в</w:t>
            </w:r>
            <w:proofErr w:type="gramEnd"/>
            <w:r>
              <w:rPr>
                <w:b/>
                <w:sz w:val="24"/>
                <w:szCs w:val="24"/>
              </w:rPr>
              <w:t xml:space="preserve"> </w:t>
            </w:r>
            <w:proofErr w:type="gramStart"/>
            <w:r>
              <w:rPr>
                <w:b/>
                <w:sz w:val="24"/>
                <w:szCs w:val="24"/>
              </w:rPr>
              <w:t>последующего</w:t>
            </w:r>
            <w:proofErr w:type="gramEnd"/>
            <w:r>
              <w:rPr>
                <w:b/>
                <w:sz w:val="24"/>
                <w:szCs w:val="24"/>
              </w:rPr>
              <w:t xml:space="preserve"> трудоустройства</w:t>
            </w:r>
            <w:r w:rsidR="00065BA7">
              <w:rPr>
                <w:b/>
                <w:sz w:val="24"/>
                <w:szCs w:val="24"/>
              </w:rPr>
              <w:t xml:space="preserve">, утвержденной приказом Минтруда России, </w:t>
            </w:r>
            <w:proofErr w:type="spellStart"/>
            <w:r w:rsidR="00065BA7">
              <w:rPr>
                <w:b/>
                <w:sz w:val="24"/>
                <w:szCs w:val="24"/>
              </w:rPr>
              <w:t>Минпросвещения</w:t>
            </w:r>
            <w:proofErr w:type="spellEnd"/>
            <w:r w:rsidR="00065BA7">
              <w:rPr>
                <w:b/>
                <w:sz w:val="24"/>
                <w:szCs w:val="24"/>
              </w:rPr>
              <w:t xml:space="preserve"> России и </w:t>
            </w:r>
            <w:proofErr w:type="spellStart"/>
            <w:r w:rsidR="00065BA7">
              <w:rPr>
                <w:b/>
                <w:sz w:val="24"/>
                <w:szCs w:val="24"/>
              </w:rPr>
              <w:t>Минобрнауки</w:t>
            </w:r>
            <w:proofErr w:type="spellEnd"/>
            <w:r w:rsidR="00065BA7">
              <w:rPr>
                <w:b/>
                <w:sz w:val="24"/>
                <w:szCs w:val="24"/>
              </w:rPr>
              <w:t xml:space="preserve"> России от 14.12.2018 №804н/299/1154</w:t>
            </w:r>
          </w:p>
        </w:tc>
      </w:tr>
      <w:tr w:rsidR="005229C0" w:rsidRPr="00E318BD" w:rsidTr="005229C0">
        <w:tc>
          <w:tcPr>
            <w:tcW w:w="1668" w:type="dxa"/>
          </w:tcPr>
          <w:p w:rsidR="005229C0" w:rsidRPr="00067960" w:rsidRDefault="00A8271E">
            <w:pPr>
              <w:rPr>
                <w:rFonts w:cs="Times New Roman"/>
                <w:i/>
              </w:rPr>
            </w:pPr>
            <w:r w:rsidRPr="00067960">
              <w:rPr>
                <w:rFonts w:cs="Times New Roman"/>
                <w:i/>
              </w:rPr>
              <w:lastRenderedPageBreak/>
              <w:t>Разработчики программы</w:t>
            </w:r>
          </w:p>
        </w:tc>
        <w:tc>
          <w:tcPr>
            <w:tcW w:w="7796" w:type="dxa"/>
          </w:tcPr>
          <w:p w:rsidR="005229C0" w:rsidRPr="00E318BD" w:rsidRDefault="00A8271E">
            <w:pPr>
              <w:rPr>
                <w:rFonts w:cs="Times New Roman"/>
              </w:rPr>
            </w:pPr>
            <w:r w:rsidRPr="00E318BD">
              <w:rPr>
                <w:rFonts w:cs="Times New Roman"/>
              </w:rPr>
              <w:t>Проектная рабочая группа</w:t>
            </w:r>
          </w:p>
          <w:p w:rsidR="00A8271E" w:rsidRPr="00E318BD" w:rsidRDefault="00A8271E">
            <w:pPr>
              <w:rPr>
                <w:rFonts w:cs="Times New Roman"/>
              </w:rPr>
            </w:pPr>
            <w:r w:rsidRPr="00E318BD">
              <w:rPr>
                <w:rFonts w:cs="Times New Roman"/>
              </w:rPr>
              <w:t xml:space="preserve">Директор Колледжа – </w:t>
            </w:r>
            <w:proofErr w:type="spellStart"/>
            <w:r w:rsidRPr="00E318BD">
              <w:rPr>
                <w:rFonts w:cs="Times New Roman"/>
              </w:rPr>
              <w:t>Дерксен</w:t>
            </w:r>
            <w:proofErr w:type="spellEnd"/>
            <w:r w:rsidRPr="00E318BD">
              <w:rPr>
                <w:rFonts w:cs="Times New Roman"/>
              </w:rPr>
              <w:t xml:space="preserve"> И.К.</w:t>
            </w:r>
          </w:p>
        </w:tc>
      </w:tr>
      <w:tr w:rsidR="005229C0" w:rsidRPr="00E318BD" w:rsidTr="005229C0">
        <w:tc>
          <w:tcPr>
            <w:tcW w:w="1668" w:type="dxa"/>
          </w:tcPr>
          <w:p w:rsidR="005229C0" w:rsidRPr="00067960" w:rsidRDefault="00DC40D9">
            <w:pPr>
              <w:rPr>
                <w:rFonts w:cs="Times New Roman"/>
                <w:i/>
              </w:rPr>
            </w:pPr>
            <w:r w:rsidRPr="00067960">
              <w:rPr>
                <w:rFonts w:cs="Times New Roman"/>
                <w:i/>
              </w:rPr>
              <w:t>Исполнители Программы</w:t>
            </w:r>
          </w:p>
        </w:tc>
        <w:tc>
          <w:tcPr>
            <w:tcW w:w="7796" w:type="dxa"/>
          </w:tcPr>
          <w:p w:rsidR="005229C0" w:rsidRPr="00E318BD" w:rsidRDefault="00DC40D9">
            <w:pPr>
              <w:rPr>
                <w:rFonts w:cs="Times New Roman"/>
              </w:rPr>
            </w:pPr>
            <w:r w:rsidRPr="00E318BD">
              <w:rPr>
                <w:rFonts w:cs="Times New Roman"/>
              </w:rPr>
              <w:t>ГАПОУ «Оренбургский аграрный колледж»</w:t>
            </w:r>
          </w:p>
        </w:tc>
      </w:tr>
      <w:tr w:rsidR="005229C0" w:rsidRPr="00E318BD" w:rsidTr="005229C0">
        <w:tc>
          <w:tcPr>
            <w:tcW w:w="1668" w:type="dxa"/>
          </w:tcPr>
          <w:p w:rsidR="005229C0" w:rsidRPr="00067960" w:rsidRDefault="00DC40D9">
            <w:pPr>
              <w:rPr>
                <w:rFonts w:cs="Times New Roman"/>
                <w:i/>
              </w:rPr>
            </w:pPr>
            <w:r w:rsidRPr="00067960">
              <w:rPr>
                <w:rFonts w:cs="Times New Roman"/>
                <w:i/>
              </w:rPr>
              <w:t>Срок реализации Программы</w:t>
            </w:r>
          </w:p>
        </w:tc>
        <w:tc>
          <w:tcPr>
            <w:tcW w:w="7796" w:type="dxa"/>
          </w:tcPr>
          <w:p w:rsidR="005229C0" w:rsidRPr="00E318BD" w:rsidRDefault="005E4DAD">
            <w:pPr>
              <w:rPr>
                <w:rFonts w:cs="Times New Roman"/>
              </w:rPr>
            </w:pPr>
            <w:r>
              <w:rPr>
                <w:rFonts w:cs="Times New Roman"/>
              </w:rPr>
              <w:t>2020-2025</w:t>
            </w:r>
            <w:r w:rsidR="00DC40D9" w:rsidRPr="00E318BD">
              <w:rPr>
                <w:rFonts w:cs="Times New Roman"/>
              </w:rPr>
              <w:t>г.г.</w:t>
            </w:r>
          </w:p>
        </w:tc>
      </w:tr>
      <w:tr w:rsidR="005229C0" w:rsidRPr="00E318BD" w:rsidTr="005229C0">
        <w:tc>
          <w:tcPr>
            <w:tcW w:w="1668" w:type="dxa"/>
          </w:tcPr>
          <w:p w:rsidR="005229C0" w:rsidRPr="00067960" w:rsidRDefault="00DC40D9">
            <w:pPr>
              <w:rPr>
                <w:rFonts w:cs="Times New Roman"/>
                <w:i/>
              </w:rPr>
            </w:pPr>
            <w:r w:rsidRPr="00067960">
              <w:rPr>
                <w:rFonts w:cs="Times New Roman"/>
                <w:i/>
              </w:rPr>
              <w:t>Этапы реализации Программы</w:t>
            </w:r>
          </w:p>
        </w:tc>
        <w:tc>
          <w:tcPr>
            <w:tcW w:w="7796" w:type="dxa"/>
          </w:tcPr>
          <w:p w:rsidR="005229C0" w:rsidRPr="00E318BD" w:rsidRDefault="00DC40D9">
            <w:pPr>
              <w:rPr>
                <w:rFonts w:cs="Times New Roman"/>
              </w:rPr>
            </w:pPr>
            <w:r w:rsidRPr="00E318BD">
              <w:rPr>
                <w:rFonts w:cs="Times New Roman"/>
              </w:rPr>
              <w:t>1 этап – подготовка необходимых условий для реализации Программы путем подготовки проектов (до 01.02.2020г.)</w:t>
            </w:r>
          </w:p>
          <w:p w:rsidR="00DC40D9" w:rsidRPr="00E318BD" w:rsidRDefault="00DC40D9">
            <w:pPr>
              <w:rPr>
                <w:rFonts w:cs="Times New Roman"/>
              </w:rPr>
            </w:pPr>
            <w:r w:rsidRPr="00E318BD">
              <w:rPr>
                <w:rFonts w:cs="Times New Roman"/>
              </w:rPr>
              <w:t>2 этап – достижение запланированных результа</w:t>
            </w:r>
            <w:r w:rsidR="005E4DAD">
              <w:rPr>
                <w:rFonts w:cs="Times New Roman"/>
              </w:rPr>
              <w:t>тов путем реализации проектов (</w:t>
            </w:r>
            <w:r w:rsidRPr="00E318BD">
              <w:rPr>
                <w:rFonts w:cs="Times New Roman"/>
              </w:rPr>
              <w:t>с 01.02.2020г. – 2023г.)</w:t>
            </w:r>
          </w:p>
          <w:p w:rsidR="00DC40D9" w:rsidRPr="00E318BD" w:rsidRDefault="00DC40D9">
            <w:pPr>
              <w:rPr>
                <w:rFonts w:cs="Times New Roman"/>
              </w:rPr>
            </w:pPr>
            <w:r w:rsidRPr="00E318BD">
              <w:rPr>
                <w:rFonts w:cs="Times New Roman"/>
              </w:rPr>
              <w:t>3 этап – получение резуль</w:t>
            </w:r>
            <w:r w:rsidR="005E4DAD">
              <w:rPr>
                <w:rFonts w:cs="Times New Roman"/>
              </w:rPr>
              <w:t>татов и эффектов Программы (2025</w:t>
            </w:r>
            <w:r w:rsidRPr="00E318BD">
              <w:rPr>
                <w:rFonts w:cs="Times New Roman"/>
              </w:rPr>
              <w:t>г.)</w:t>
            </w:r>
          </w:p>
        </w:tc>
      </w:tr>
      <w:tr w:rsidR="005229C0" w:rsidRPr="00E318BD" w:rsidTr="005229C0">
        <w:tc>
          <w:tcPr>
            <w:tcW w:w="1668" w:type="dxa"/>
          </w:tcPr>
          <w:p w:rsidR="005229C0" w:rsidRPr="00067960" w:rsidRDefault="00DC40D9">
            <w:pPr>
              <w:rPr>
                <w:rFonts w:cs="Times New Roman"/>
                <w:i/>
              </w:rPr>
            </w:pPr>
            <w:r w:rsidRPr="00067960">
              <w:rPr>
                <w:rFonts w:cs="Times New Roman"/>
                <w:i/>
              </w:rPr>
              <w:t>Объемы и источники финансирования</w:t>
            </w:r>
          </w:p>
        </w:tc>
        <w:tc>
          <w:tcPr>
            <w:tcW w:w="7796" w:type="dxa"/>
          </w:tcPr>
          <w:p w:rsidR="005229C0" w:rsidRPr="00E318BD" w:rsidRDefault="00DC40D9">
            <w:pPr>
              <w:rPr>
                <w:rFonts w:cs="Times New Roman"/>
              </w:rPr>
            </w:pPr>
            <w:r w:rsidRPr="00E318BD">
              <w:rPr>
                <w:rFonts w:cs="Times New Roman"/>
              </w:rPr>
              <w:t xml:space="preserve">Мероприятия Программы будут реализованы в ходе уставной деятельности в рамках бюджетной субстанций, а также за счет внебюджетных средств </w:t>
            </w:r>
          </w:p>
        </w:tc>
      </w:tr>
      <w:tr w:rsidR="005229C0" w:rsidRPr="00E318BD" w:rsidTr="005229C0">
        <w:tc>
          <w:tcPr>
            <w:tcW w:w="1668" w:type="dxa"/>
          </w:tcPr>
          <w:p w:rsidR="005229C0" w:rsidRPr="00067960" w:rsidRDefault="00DC40D9">
            <w:pPr>
              <w:rPr>
                <w:rFonts w:cs="Times New Roman"/>
                <w:i/>
              </w:rPr>
            </w:pPr>
            <w:r w:rsidRPr="00067960">
              <w:rPr>
                <w:rFonts w:cs="Times New Roman"/>
                <w:i/>
              </w:rPr>
              <w:t>Система контроля над реализацией Программы</w:t>
            </w:r>
          </w:p>
        </w:tc>
        <w:tc>
          <w:tcPr>
            <w:tcW w:w="7796" w:type="dxa"/>
          </w:tcPr>
          <w:p w:rsidR="005229C0" w:rsidRPr="00E318BD" w:rsidRDefault="00DC40D9">
            <w:pPr>
              <w:rPr>
                <w:rFonts w:cs="Times New Roman"/>
              </w:rPr>
            </w:pPr>
            <w:r w:rsidRPr="00E318BD">
              <w:rPr>
                <w:rFonts w:cs="Times New Roman"/>
              </w:rPr>
              <w:t>Министерство образования Оренбургской области</w:t>
            </w:r>
          </w:p>
        </w:tc>
      </w:tr>
      <w:tr w:rsidR="00DC40D9" w:rsidRPr="00E318BD" w:rsidTr="00E0594E">
        <w:trPr>
          <w:trHeight w:val="840"/>
        </w:trPr>
        <w:tc>
          <w:tcPr>
            <w:tcW w:w="1668" w:type="dxa"/>
          </w:tcPr>
          <w:p w:rsidR="00DC40D9" w:rsidRPr="00067960" w:rsidRDefault="00DC40D9">
            <w:pPr>
              <w:rPr>
                <w:rFonts w:cs="Times New Roman"/>
                <w:i/>
              </w:rPr>
            </w:pPr>
            <w:r w:rsidRPr="00067960">
              <w:rPr>
                <w:rFonts w:cs="Times New Roman"/>
                <w:i/>
              </w:rPr>
              <w:t>Цель:</w:t>
            </w:r>
          </w:p>
        </w:tc>
        <w:tc>
          <w:tcPr>
            <w:tcW w:w="7796" w:type="dxa"/>
          </w:tcPr>
          <w:p w:rsidR="00DC40D9" w:rsidRPr="00E318BD" w:rsidRDefault="00DC40D9" w:rsidP="00DC40D9">
            <w:pPr>
              <w:pStyle w:val="27"/>
              <w:numPr>
                <w:ilvl w:val="0"/>
                <w:numId w:val="5"/>
              </w:numPr>
              <w:shd w:val="clear" w:color="auto" w:fill="auto"/>
              <w:tabs>
                <w:tab w:val="left" w:pos="2992"/>
              </w:tabs>
              <w:jc w:val="left"/>
              <w:rPr>
                <w:sz w:val="24"/>
                <w:szCs w:val="24"/>
              </w:rPr>
            </w:pPr>
            <w:r w:rsidRPr="00E318BD">
              <w:rPr>
                <w:sz w:val="24"/>
                <w:szCs w:val="24"/>
              </w:rPr>
              <w:t>Ликвидация структурного дефицита кадров и компетенций.</w:t>
            </w:r>
          </w:p>
          <w:p w:rsidR="00DC40D9" w:rsidRPr="00E318BD" w:rsidRDefault="00DC40D9" w:rsidP="00DC40D9">
            <w:pPr>
              <w:pStyle w:val="27"/>
              <w:numPr>
                <w:ilvl w:val="0"/>
                <w:numId w:val="5"/>
              </w:numPr>
              <w:shd w:val="clear" w:color="auto" w:fill="auto"/>
              <w:tabs>
                <w:tab w:val="left" w:pos="2992"/>
              </w:tabs>
              <w:jc w:val="left"/>
              <w:rPr>
                <w:sz w:val="24"/>
                <w:szCs w:val="24"/>
              </w:rPr>
            </w:pPr>
            <w:r w:rsidRPr="00E318BD">
              <w:rPr>
                <w:sz w:val="24"/>
                <w:szCs w:val="24"/>
              </w:rPr>
              <w:t>Обеспечить подготовку высококвалифицированных перспективных специалистов и рабочих кадров с учетом современных стандартов и передовых технологий в условиях изменяющихся требований рынка труда, стандартов и запросов потребителей образовательных услуг.</w:t>
            </w:r>
          </w:p>
          <w:p w:rsidR="00E318BD" w:rsidRPr="00E318BD" w:rsidRDefault="00E318BD" w:rsidP="00E318BD">
            <w:pPr>
              <w:pStyle w:val="27"/>
              <w:numPr>
                <w:ilvl w:val="0"/>
                <w:numId w:val="5"/>
              </w:numPr>
              <w:shd w:val="clear" w:color="auto" w:fill="auto"/>
              <w:ind w:right="20"/>
              <w:rPr>
                <w:sz w:val="24"/>
                <w:szCs w:val="24"/>
              </w:rPr>
            </w:pPr>
            <w:r w:rsidRPr="00E318BD">
              <w:rPr>
                <w:sz w:val="24"/>
                <w:szCs w:val="24"/>
              </w:rPr>
              <w:t>Формирования современной инфраструктуры и материально-технической базы, кадрового потенциала с учетом требований профессиональных стандартов и компетенций чемпионата «Молодые профессионалы (</w:t>
            </w:r>
            <w:proofErr w:type="spellStart"/>
            <w:r w:rsidRPr="00E318BD">
              <w:rPr>
                <w:sz w:val="24"/>
                <w:szCs w:val="24"/>
              </w:rPr>
              <w:t>Ворлдкиллс</w:t>
            </w:r>
            <w:proofErr w:type="spellEnd"/>
            <w:r w:rsidRPr="00E318BD">
              <w:rPr>
                <w:sz w:val="24"/>
                <w:szCs w:val="24"/>
              </w:rPr>
              <w:t xml:space="preserve"> Россия)», современных условий для реализации основных профессиональных образовательных программ СПО</w:t>
            </w:r>
          </w:p>
          <w:p w:rsidR="00DC40D9" w:rsidRDefault="00E318BD" w:rsidP="00E318BD">
            <w:pPr>
              <w:pStyle w:val="27"/>
              <w:numPr>
                <w:ilvl w:val="0"/>
                <w:numId w:val="5"/>
              </w:numPr>
              <w:shd w:val="clear" w:color="auto" w:fill="auto"/>
              <w:ind w:right="20"/>
              <w:jc w:val="left"/>
              <w:rPr>
                <w:sz w:val="24"/>
                <w:szCs w:val="24"/>
              </w:rPr>
            </w:pPr>
            <w:r w:rsidRPr="00E318BD">
              <w:rPr>
                <w:sz w:val="24"/>
                <w:szCs w:val="24"/>
                <w:shd w:val="clear" w:color="auto" w:fill="FFFFFF"/>
              </w:rPr>
              <w:t xml:space="preserve">Создание механизма взаимодействия с работодателями на основе договоров целевого обучения, обеспечивающего ежегодное трудоустройство выпускников </w:t>
            </w:r>
            <w:r w:rsidRPr="00E318BD">
              <w:rPr>
                <w:sz w:val="24"/>
                <w:szCs w:val="24"/>
              </w:rPr>
              <w:t xml:space="preserve">с учетом требований </w:t>
            </w:r>
            <w:r w:rsidRPr="00E318BD">
              <w:rPr>
                <w:sz w:val="24"/>
                <w:szCs w:val="24"/>
              </w:rPr>
              <w:lastRenderedPageBreak/>
              <w:t>профессиональных стандартов и компетенций чемпионата «Молодые профессионалы (</w:t>
            </w:r>
            <w:proofErr w:type="spellStart"/>
            <w:r w:rsidRPr="00E318BD">
              <w:rPr>
                <w:sz w:val="24"/>
                <w:szCs w:val="24"/>
              </w:rPr>
              <w:t>Ворлдкиллс</w:t>
            </w:r>
            <w:proofErr w:type="spellEnd"/>
            <w:r w:rsidRPr="00E318BD">
              <w:rPr>
                <w:sz w:val="24"/>
                <w:szCs w:val="24"/>
              </w:rPr>
              <w:t xml:space="preserve"> Россия)».</w:t>
            </w:r>
          </w:p>
          <w:p w:rsidR="00E463A8" w:rsidRPr="00E0594E" w:rsidRDefault="00E0594E" w:rsidP="00E463A8">
            <w:pPr>
              <w:pStyle w:val="27"/>
              <w:numPr>
                <w:ilvl w:val="0"/>
                <w:numId w:val="5"/>
              </w:numPr>
              <w:shd w:val="clear" w:color="auto" w:fill="auto"/>
              <w:ind w:right="20"/>
              <w:jc w:val="left"/>
              <w:rPr>
                <w:b/>
                <w:sz w:val="24"/>
                <w:szCs w:val="24"/>
              </w:rPr>
            </w:pPr>
            <w:r w:rsidRPr="00E0594E">
              <w:rPr>
                <w:b/>
                <w:color w:val="22272F"/>
                <w:sz w:val="24"/>
                <w:szCs w:val="24"/>
                <w:lang w:eastAsia="ru-RU"/>
              </w:rPr>
              <w:t>Сопровождения инвалидов молодого возраста при получении ими профессионального образования и содействия в последующем трудоустройстве.</w:t>
            </w:r>
          </w:p>
        </w:tc>
      </w:tr>
      <w:tr w:rsidR="00E318BD" w:rsidRPr="00E318BD" w:rsidTr="00E318BD">
        <w:trPr>
          <w:trHeight w:val="1124"/>
        </w:trPr>
        <w:tc>
          <w:tcPr>
            <w:tcW w:w="1668" w:type="dxa"/>
          </w:tcPr>
          <w:p w:rsidR="00E318BD" w:rsidRPr="00067960" w:rsidRDefault="00E318BD">
            <w:pPr>
              <w:rPr>
                <w:rFonts w:cs="Times New Roman"/>
                <w:i/>
              </w:rPr>
            </w:pPr>
            <w:r w:rsidRPr="00067960">
              <w:rPr>
                <w:rFonts w:cs="Times New Roman"/>
                <w:i/>
              </w:rPr>
              <w:lastRenderedPageBreak/>
              <w:t>Задачи</w:t>
            </w:r>
          </w:p>
        </w:tc>
        <w:tc>
          <w:tcPr>
            <w:tcW w:w="7796" w:type="dxa"/>
          </w:tcPr>
          <w:p w:rsidR="00E318BD" w:rsidRPr="003E3C75" w:rsidRDefault="00E318BD" w:rsidP="003E3C75">
            <w:pPr>
              <w:pStyle w:val="27"/>
              <w:shd w:val="clear" w:color="auto" w:fill="auto"/>
              <w:tabs>
                <w:tab w:val="left" w:pos="3011"/>
                <w:tab w:val="left" w:pos="4413"/>
              </w:tabs>
              <w:ind w:right="20" w:firstLine="0"/>
              <w:jc w:val="left"/>
              <w:rPr>
                <w:sz w:val="24"/>
                <w:szCs w:val="28"/>
              </w:rPr>
            </w:pPr>
            <w:r w:rsidRPr="003E3C75">
              <w:rPr>
                <w:sz w:val="24"/>
                <w:szCs w:val="28"/>
              </w:rPr>
              <w:t>1. Развитие в Колледже современной системы подготовки высококвалифицированных специалистов и рабочих кадров в соответствии с современными стандартами и передовыми технологиями.</w:t>
            </w:r>
          </w:p>
          <w:p w:rsidR="00E318BD" w:rsidRPr="003E3C75" w:rsidRDefault="00E318BD" w:rsidP="003E3C75">
            <w:pPr>
              <w:pStyle w:val="27"/>
              <w:shd w:val="clear" w:color="auto" w:fill="auto"/>
              <w:tabs>
                <w:tab w:val="left" w:pos="4415"/>
              </w:tabs>
              <w:ind w:right="20" w:firstLine="0"/>
              <w:rPr>
                <w:sz w:val="24"/>
                <w:szCs w:val="28"/>
              </w:rPr>
            </w:pPr>
            <w:r w:rsidRPr="003E3C75">
              <w:rPr>
                <w:sz w:val="24"/>
                <w:szCs w:val="28"/>
              </w:rPr>
              <w:t>2. Формирование кадрового потенциала Колледжа для проведения обучения и оценки соответствующей квалификации.</w:t>
            </w:r>
          </w:p>
          <w:p w:rsidR="00E318BD" w:rsidRPr="003E3C75" w:rsidRDefault="00E318BD" w:rsidP="003E3C75">
            <w:pPr>
              <w:pStyle w:val="27"/>
              <w:shd w:val="clear" w:color="auto" w:fill="auto"/>
              <w:tabs>
                <w:tab w:val="left" w:pos="4415"/>
              </w:tabs>
              <w:ind w:right="20" w:firstLine="0"/>
              <w:rPr>
                <w:sz w:val="24"/>
                <w:szCs w:val="28"/>
              </w:rPr>
            </w:pPr>
            <w:r w:rsidRPr="003E3C75">
              <w:rPr>
                <w:sz w:val="24"/>
                <w:szCs w:val="28"/>
              </w:rPr>
              <w:t>3. Создание современных условий для реализации основных профессиональных образовательных программ СПО, а также программ профессиональной подготовки и дополнительных профессиональных образовательных программ в Колледже</w:t>
            </w:r>
          </w:p>
          <w:p w:rsidR="00E318BD" w:rsidRPr="003E3C75" w:rsidRDefault="00E318BD" w:rsidP="003E3C75">
            <w:pPr>
              <w:pStyle w:val="27"/>
              <w:shd w:val="clear" w:color="auto" w:fill="auto"/>
              <w:tabs>
                <w:tab w:val="left" w:pos="4420"/>
              </w:tabs>
              <w:ind w:right="20" w:firstLine="0"/>
              <w:rPr>
                <w:sz w:val="24"/>
                <w:szCs w:val="28"/>
              </w:rPr>
            </w:pPr>
            <w:r w:rsidRPr="003E3C75">
              <w:rPr>
                <w:sz w:val="24"/>
                <w:szCs w:val="28"/>
              </w:rPr>
              <w:t>4. Обеспечение трудоустройства выпускников по полученной специальности</w:t>
            </w:r>
            <w:r w:rsidR="003E3C75" w:rsidRPr="003E3C75">
              <w:rPr>
                <w:sz w:val="24"/>
                <w:szCs w:val="28"/>
              </w:rPr>
              <w:t>, профессии</w:t>
            </w:r>
            <w:r w:rsidRPr="003E3C75">
              <w:rPr>
                <w:sz w:val="24"/>
                <w:szCs w:val="28"/>
              </w:rPr>
              <w:t xml:space="preserve"> в первый год после окончания Колледжа</w:t>
            </w:r>
            <w:r w:rsidR="003E3C75" w:rsidRPr="003E3C75">
              <w:rPr>
                <w:sz w:val="24"/>
                <w:szCs w:val="28"/>
              </w:rPr>
              <w:t>.</w:t>
            </w:r>
          </w:p>
          <w:p w:rsidR="00E0594E" w:rsidRDefault="003E3C75" w:rsidP="003E3C75">
            <w:pPr>
              <w:pStyle w:val="27"/>
              <w:shd w:val="clear" w:color="auto" w:fill="auto"/>
              <w:spacing w:line="278" w:lineRule="exact"/>
              <w:ind w:right="20" w:firstLine="0"/>
              <w:rPr>
                <w:sz w:val="24"/>
                <w:szCs w:val="28"/>
              </w:rPr>
            </w:pPr>
            <w:r w:rsidRPr="00E0594E">
              <w:rPr>
                <w:b/>
                <w:sz w:val="24"/>
                <w:szCs w:val="28"/>
              </w:rPr>
              <w:t>5.</w:t>
            </w:r>
            <w:r w:rsidRPr="003E3C75">
              <w:rPr>
                <w:sz w:val="24"/>
                <w:szCs w:val="28"/>
              </w:rPr>
              <w:t xml:space="preserve"> </w:t>
            </w:r>
            <w:r w:rsidR="00E0594E" w:rsidRPr="00E463A8">
              <w:rPr>
                <w:b/>
                <w:sz w:val="24"/>
                <w:szCs w:val="28"/>
              </w:rPr>
              <w:t>Обеспечение</w:t>
            </w:r>
            <w:r w:rsidR="00E0594E" w:rsidRPr="00E463A8">
              <w:rPr>
                <w:b/>
                <w:sz w:val="24"/>
                <w:szCs w:val="28"/>
              </w:rPr>
              <w:tab/>
              <w:t>доступности</w:t>
            </w:r>
            <w:r w:rsidR="00E0594E" w:rsidRPr="00E463A8">
              <w:rPr>
                <w:b/>
                <w:sz w:val="24"/>
                <w:szCs w:val="28"/>
              </w:rPr>
              <w:tab/>
              <w:t>среднего профессионального образования для различных категорий граждан</w:t>
            </w:r>
            <w:r w:rsidR="00E0594E">
              <w:rPr>
                <w:b/>
                <w:sz w:val="24"/>
                <w:szCs w:val="28"/>
              </w:rPr>
              <w:t xml:space="preserve"> (в том числе инвалидов и лиц с ограниченными возможностями здоровья)</w:t>
            </w:r>
          </w:p>
          <w:p w:rsidR="00E318BD" w:rsidRDefault="00E0594E" w:rsidP="003E3C75">
            <w:pPr>
              <w:pStyle w:val="27"/>
              <w:shd w:val="clear" w:color="auto" w:fill="auto"/>
              <w:spacing w:line="278" w:lineRule="exact"/>
              <w:ind w:right="20" w:firstLine="0"/>
              <w:rPr>
                <w:b/>
                <w:sz w:val="24"/>
                <w:szCs w:val="24"/>
              </w:rPr>
            </w:pPr>
            <w:r>
              <w:rPr>
                <w:b/>
                <w:sz w:val="24"/>
                <w:szCs w:val="24"/>
              </w:rPr>
              <w:t xml:space="preserve">6. </w:t>
            </w:r>
            <w:r w:rsidR="00E463A8" w:rsidRPr="00E463A8">
              <w:rPr>
                <w:b/>
                <w:sz w:val="24"/>
                <w:szCs w:val="24"/>
              </w:rPr>
              <w:t>Внедрение современных форм, механизмов и технологий обучения, включая обучения</w:t>
            </w:r>
            <w:r w:rsidR="002D32C1">
              <w:rPr>
                <w:b/>
                <w:sz w:val="24"/>
                <w:szCs w:val="24"/>
              </w:rPr>
              <w:t xml:space="preserve"> инвалидов и</w:t>
            </w:r>
            <w:r w:rsidR="00E463A8" w:rsidRPr="00E463A8">
              <w:rPr>
                <w:b/>
                <w:sz w:val="24"/>
                <w:szCs w:val="24"/>
              </w:rPr>
              <w:t xml:space="preserve"> лиц с ограниченными возможностями здоровья.</w:t>
            </w:r>
          </w:p>
          <w:p w:rsidR="0015349A" w:rsidRPr="00E318BD" w:rsidRDefault="00E0594E" w:rsidP="002D32C1">
            <w:pPr>
              <w:pStyle w:val="27"/>
              <w:shd w:val="clear" w:color="auto" w:fill="auto"/>
              <w:spacing w:line="278" w:lineRule="exact"/>
              <w:ind w:right="20" w:firstLine="0"/>
              <w:rPr>
                <w:sz w:val="24"/>
                <w:szCs w:val="24"/>
              </w:rPr>
            </w:pPr>
            <w:r>
              <w:rPr>
                <w:b/>
                <w:sz w:val="24"/>
                <w:szCs w:val="24"/>
              </w:rPr>
              <w:t>7</w:t>
            </w:r>
            <w:r w:rsidR="0015349A">
              <w:rPr>
                <w:b/>
                <w:sz w:val="24"/>
                <w:szCs w:val="24"/>
              </w:rPr>
              <w:t xml:space="preserve">. </w:t>
            </w:r>
            <w:r w:rsidR="0015349A" w:rsidRPr="0015349A">
              <w:rPr>
                <w:b/>
                <w:sz w:val="24"/>
                <w:szCs w:val="24"/>
              </w:rPr>
              <w:t>С</w:t>
            </w:r>
            <w:r w:rsidR="0015349A" w:rsidRPr="0015349A">
              <w:rPr>
                <w:b/>
              </w:rPr>
              <w:t xml:space="preserve">одействие </w:t>
            </w:r>
            <w:r w:rsidR="0015349A" w:rsidRPr="002D32C1">
              <w:rPr>
                <w:b/>
                <w:sz w:val="24"/>
                <w:szCs w:val="24"/>
              </w:rPr>
              <w:t>трудоустройства инвалидов, в том чис</w:t>
            </w:r>
            <w:r w:rsidR="002D32C1">
              <w:rPr>
                <w:b/>
                <w:sz w:val="24"/>
                <w:szCs w:val="24"/>
              </w:rPr>
              <w:t>ле инвалидов молодого возраста.</w:t>
            </w:r>
          </w:p>
        </w:tc>
      </w:tr>
      <w:tr w:rsidR="003E3C75" w:rsidRPr="00E318BD" w:rsidTr="00E318BD">
        <w:trPr>
          <w:trHeight w:val="1124"/>
        </w:trPr>
        <w:tc>
          <w:tcPr>
            <w:tcW w:w="1668" w:type="dxa"/>
          </w:tcPr>
          <w:p w:rsidR="003E3C75" w:rsidRPr="00067960" w:rsidRDefault="003E3C75">
            <w:pPr>
              <w:rPr>
                <w:rFonts w:cs="Times New Roman"/>
                <w:i/>
              </w:rPr>
            </w:pPr>
            <w:r w:rsidRPr="00067960">
              <w:rPr>
                <w:rFonts w:cs="Times New Roman"/>
                <w:i/>
              </w:rPr>
              <w:t>Проекты по реализации Программы</w:t>
            </w:r>
          </w:p>
        </w:tc>
        <w:tc>
          <w:tcPr>
            <w:tcW w:w="7796" w:type="dxa"/>
          </w:tcPr>
          <w:p w:rsidR="003E3C75" w:rsidRPr="003E3C75" w:rsidRDefault="003E3C75" w:rsidP="003E3C75">
            <w:pPr>
              <w:pStyle w:val="Default"/>
              <w:numPr>
                <w:ilvl w:val="0"/>
                <w:numId w:val="7"/>
              </w:numPr>
              <w:jc w:val="both"/>
              <w:rPr>
                <w:color w:val="auto"/>
                <w:szCs w:val="28"/>
              </w:rPr>
            </w:pPr>
            <w:r w:rsidRPr="003E3C75">
              <w:rPr>
                <w:color w:val="auto"/>
                <w:szCs w:val="28"/>
              </w:rPr>
              <w:t>Современные педагогические кадры профессиональной образовательной организации – залог подготовки высококвалифицированного специалиста для развивающейся высокотехнологичной экономики Оренбургской области.</w:t>
            </w:r>
          </w:p>
          <w:p w:rsidR="003E3C75" w:rsidRPr="003E3C75" w:rsidRDefault="00FB7DDB" w:rsidP="003E3C75">
            <w:pPr>
              <w:pStyle w:val="Default"/>
              <w:numPr>
                <w:ilvl w:val="0"/>
                <w:numId w:val="7"/>
              </w:numPr>
              <w:jc w:val="both"/>
              <w:rPr>
                <w:color w:val="auto"/>
                <w:szCs w:val="28"/>
              </w:rPr>
            </w:pPr>
            <w:r>
              <w:rPr>
                <w:color w:val="auto"/>
                <w:szCs w:val="28"/>
              </w:rPr>
              <w:t>Создание центра</w:t>
            </w:r>
            <w:r w:rsidR="003E3C75" w:rsidRPr="003E3C75">
              <w:rPr>
                <w:color w:val="auto"/>
                <w:szCs w:val="28"/>
              </w:rPr>
              <w:t xml:space="preserve"> проведения демонстрационного экзамена по профессиям и специальностям ТОП-50.</w:t>
            </w:r>
          </w:p>
          <w:p w:rsidR="003E3C75" w:rsidRPr="003E3C75" w:rsidRDefault="003E3C75" w:rsidP="003E3C75">
            <w:pPr>
              <w:pStyle w:val="Default"/>
              <w:numPr>
                <w:ilvl w:val="0"/>
                <w:numId w:val="7"/>
              </w:numPr>
              <w:rPr>
                <w:color w:val="auto"/>
                <w:szCs w:val="28"/>
              </w:rPr>
            </w:pPr>
            <w:r w:rsidRPr="003E3C75">
              <w:rPr>
                <w:color w:val="auto"/>
                <w:szCs w:val="28"/>
              </w:rPr>
              <w:t xml:space="preserve"> Создание современных условий для реализации ОПОП СПО, а также программ профессиональной подготовки через создание центра дополнительн</w:t>
            </w:r>
            <w:r w:rsidR="0078601B">
              <w:rPr>
                <w:color w:val="auto"/>
                <w:szCs w:val="28"/>
              </w:rPr>
              <w:t>ого профессионального обучения».</w:t>
            </w:r>
          </w:p>
          <w:p w:rsidR="003E3C75" w:rsidRPr="003E3C75" w:rsidRDefault="005E4DAD" w:rsidP="003E3C75">
            <w:pPr>
              <w:pStyle w:val="a4"/>
              <w:numPr>
                <w:ilvl w:val="0"/>
                <w:numId w:val="7"/>
              </w:numPr>
              <w:jc w:val="both"/>
              <w:rPr>
                <w:iCs/>
                <w:szCs w:val="28"/>
                <w:shd w:val="clear" w:color="auto" w:fill="FFFFFF"/>
                <w:lang w:eastAsia="ru-RU"/>
              </w:rPr>
            </w:pPr>
            <w:r>
              <w:rPr>
                <w:iCs/>
                <w:szCs w:val="28"/>
                <w:shd w:val="clear" w:color="auto" w:fill="FFFFFF"/>
                <w:lang w:eastAsia="ru-RU"/>
              </w:rPr>
              <w:t>Целевое обучение-шаг в будущее</w:t>
            </w:r>
            <w:r w:rsidR="003E3C75" w:rsidRPr="003E3C75">
              <w:rPr>
                <w:iCs/>
                <w:szCs w:val="28"/>
                <w:shd w:val="clear" w:color="auto" w:fill="FFFFFF"/>
                <w:lang w:eastAsia="ru-RU"/>
              </w:rPr>
              <w:t>.</w:t>
            </w:r>
          </w:p>
          <w:p w:rsidR="003E3C75" w:rsidRDefault="003E3C75" w:rsidP="00F97CFE">
            <w:pPr>
              <w:pStyle w:val="27"/>
              <w:numPr>
                <w:ilvl w:val="0"/>
                <w:numId w:val="7"/>
              </w:numPr>
              <w:shd w:val="clear" w:color="auto" w:fill="auto"/>
              <w:tabs>
                <w:tab w:val="left" w:pos="4395"/>
              </w:tabs>
              <w:ind w:right="20"/>
              <w:rPr>
                <w:sz w:val="24"/>
                <w:szCs w:val="28"/>
              </w:rPr>
            </w:pPr>
            <w:r w:rsidRPr="003E3C75">
              <w:rPr>
                <w:sz w:val="24"/>
                <w:szCs w:val="28"/>
              </w:rPr>
              <w:t>Студенческое самоуправление как средство профессионального и личностного становления будущего специалиста</w:t>
            </w:r>
            <w:r w:rsidR="00F97CFE">
              <w:rPr>
                <w:sz w:val="24"/>
                <w:szCs w:val="28"/>
              </w:rPr>
              <w:t>.</w:t>
            </w:r>
          </w:p>
          <w:p w:rsidR="00203BAA" w:rsidRPr="00E463A8" w:rsidRDefault="00203BAA" w:rsidP="005E4DAD">
            <w:pPr>
              <w:pStyle w:val="a4"/>
              <w:numPr>
                <w:ilvl w:val="0"/>
                <w:numId w:val="7"/>
              </w:numPr>
              <w:jc w:val="both"/>
              <w:rPr>
                <w:b/>
                <w:szCs w:val="28"/>
              </w:rPr>
            </w:pPr>
            <w:r w:rsidRPr="00E463A8">
              <w:rPr>
                <w:rFonts w:eastAsia="Times New Roman" w:cs="Times New Roman"/>
                <w:b/>
                <w:color w:val="22272F"/>
                <w:lang w:eastAsia="ru-RU"/>
              </w:rPr>
              <w:t>Сопровождения инвалидов молодого возраста при получении ими профессионального образования и содействи</w:t>
            </w:r>
            <w:r w:rsidR="005E4DAD" w:rsidRPr="00E463A8">
              <w:rPr>
                <w:rFonts w:eastAsia="Times New Roman" w:cs="Times New Roman"/>
                <w:b/>
                <w:color w:val="22272F"/>
                <w:lang w:eastAsia="ru-RU"/>
              </w:rPr>
              <w:t>я в последующем трудоустройстве</w:t>
            </w:r>
            <w:r w:rsidR="00C5677C">
              <w:rPr>
                <w:rFonts w:eastAsia="Times New Roman" w:cs="Times New Roman"/>
                <w:b/>
                <w:color w:val="22272F"/>
                <w:lang w:eastAsia="ru-RU"/>
              </w:rPr>
              <w:t>.</w:t>
            </w:r>
          </w:p>
        </w:tc>
      </w:tr>
      <w:tr w:rsidR="003E3C75" w:rsidRPr="00E318BD" w:rsidTr="00067960">
        <w:trPr>
          <w:trHeight w:val="840"/>
        </w:trPr>
        <w:tc>
          <w:tcPr>
            <w:tcW w:w="1668" w:type="dxa"/>
          </w:tcPr>
          <w:p w:rsidR="003E3C75" w:rsidRPr="00067960" w:rsidRDefault="003E3C75">
            <w:pPr>
              <w:rPr>
                <w:rFonts w:cs="Times New Roman"/>
                <w:i/>
              </w:rPr>
            </w:pPr>
            <w:r w:rsidRPr="00067960">
              <w:rPr>
                <w:rFonts w:cs="Times New Roman"/>
                <w:i/>
              </w:rPr>
              <w:t>Основные целевые показатели Программы</w:t>
            </w:r>
          </w:p>
        </w:tc>
        <w:tc>
          <w:tcPr>
            <w:tcW w:w="7796" w:type="dxa"/>
          </w:tcPr>
          <w:p w:rsidR="003E3C75" w:rsidRPr="00067960" w:rsidRDefault="003E3C75" w:rsidP="00067960">
            <w:pPr>
              <w:pStyle w:val="27"/>
              <w:shd w:val="clear" w:color="auto" w:fill="auto"/>
              <w:tabs>
                <w:tab w:val="left" w:pos="3673"/>
              </w:tabs>
              <w:spacing w:line="278" w:lineRule="exact"/>
              <w:ind w:left="20" w:firstLine="0"/>
              <w:rPr>
                <w:sz w:val="24"/>
                <w:szCs w:val="28"/>
              </w:rPr>
            </w:pPr>
            <w:r w:rsidRPr="00067960">
              <w:rPr>
                <w:sz w:val="24"/>
                <w:szCs w:val="28"/>
              </w:rPr>
              <w:t>- Общая численность студентов очной формы обучения, обучающихся по программам подготовки квалифицированных рабочих, служащих и подготовкиспециалистов среднего звена по ТОП-50;</w:t>
            </w:r>
          </w:p>
          <w:p w:rsidR="003E3C75" w:rsidRPr="00067960" w:rsidRDefault="003E3C75" w:rsidP="00067960">
            <w:pPr>
              <w:pStyle w:val="27"/>
              <w:shd w:val="clear" w:color="auto" w:fill="auto"/>
              <w:tabs>
                <w:tab w:val="left" w:pos="3666"/>
              </w:tabs>
              <w:spacing w:line="278" w:lineRule="exact"/>
              <w:ind w:right="20" w:firstLine="0"/>
              <w:rPr>
                <w:sz w:val="24"/>
                <w:szCs w:val="28"/>
              </w:rPr>
            </w:pPr>
            <w:r w:rsidRPr="00067960">
              <w:rPr>
                <w:sz w:val="24"/>
                <w:szCs w:val="28"/>
              </w:rPr>
              <w:t xml:space="preserve">- Численность выпускников программ СПО очной формы </w:t>
            </w:r>
            <w:proofErr w:type="gramStart"/>
            <w:r w:rsidRPr="00067960">
              <w:rPr>
                <w:sz w:val="24"/>
                <w:szCs w:val="28"/>
              </w:rPr>
              <w:t>обучения по профессиям</w:t>
            </w:r>
            <w:proofErr w:type="gramEnd"/>
            <w:r w:rsidRPr="00067960">
              <w:rPr>
                <w:sz w:val="24"/>
                <w:szCs w:val="28"/>
              </w:rPr>
              <w:t>/ специальностям из перечня ТОП-50;</w:t>
            </w:r>
          </w:p>
          <w:p w:rsidR="003E3C75" w:rsidRPr="00067960" w:rsidRDefault="003E3C75" w:rsidP="00067960">
            <w:pPr>
              <w:pStyle w:val="27"/>
              <w:shd w:val="clear" w:color="auto" w:fill="auto"/>
              <w:tabs>
                <w:tab w:val="left" w:pos="3666"/>
              </w:tabs>
              <w:spacing w:line="278" w:lineRule="exact"/>
              <w:ind w:right="20" w:firstLine="0"/>
              <w:rPr>
                <w:sz w:val="24"/>
                <w:szCs w:val="28"/>
              </w:rPr>
            </w:pPr>
            <w:r w:rsidRPr="00067960">
              <w:rPr>
                <w:sz w:val="24"/>
                <w:szCs w:val="28"/>
              </w:rPr>
              <w:t xml:space="preserve">- Численность </w:t>
            </w:r>
            <w:proofErr w:type="gramStart"/>
            <w:r w:rsidRPr="00067960">
              <w:rPr>
                <w:sz w:val="24"/>
                <w:szCs w:val="28"/>
              </w:rPr>
              <w:t>обучающихся</w:t>
            </w:r>
            <w:proofErr w:type="gramEnd"/>
            <w:r w:rsidRPr="00067960">
              <w:rPr>
                <w:sz w:val="24"/>
                <w:szCs w:val="28"/>
              </w:rPr>
              <w:t xml:space="preserve"> по очной форме обучения, сдавших демонстрационный экзамен;</w:t>
            </w:r>
          </w:p>
          <w:p w:rsidR="003E3C75" w:rsidRPr="00067960" w:rsidRDefault="003E3C75" w:rsidP="00067960">
            <w:pPr>
              <w:pStyle w:val="27"/>
              <w:shd w:val="clear" w:color="auto" w:fill="auto"/>
              <w:tabs>
                <w:tab w:val="left" w:pos="3670"/>
              </w:tabs>
              <w:spacing w:line="278" w:lineRule="exact"/>
              <w:ind w:firstLine="0"/>
              <w:rPr>
                <w:sz w:val="24"/>
                <w:szCs w:val="28"/>
              </w:rPr>
            </w:pPr>
            <w:r w:rsidRPr="00067960">
              <w:rPr>
                <w:sz w:val="24"/>
                <w:szCs w:val="28"/>
              </w:rPr>
              <w:t>- Количество лицензированных программ по ТОП-50;</w:t>
            </w:r>
          </w:p>
          <w:p w:rsidR="003E3C75" w:rsidRPr="00067960" w:rsidRDefault="00067960" w:rsidP="00067960">
            <w:pPr>
              <w:pStyle w:val="27"/>
              <w:shd w:val="clear" w:color="auto" w:fill="auto"/>
              <w:tabs>
                <w:tab w:val="left" w:pos="3666"/>
              </w:tabs>
              <w:spacing w:line="278" w:lineRule="exact"/>
              <w:ind w:right="20" w:firstLine="0"/>
              <w:rPr>
                <w:sz w:val="24"/>
                <w:szCs w:val="28"/>
              </w:rPr>
            </w:pPr>
            <w:r w:rsidRPr="00067960">
              <w:rPr>
                <w:sz w:val="24"/>
                <w:szCs w:val="28"/>
              </w:rPr>
              <w:t xml:space="preserve">- </w:t>
            </w:r>
            <w:r w:rsidR="003E3C75" w:rsidRPr="00067960">
              <w:rPr>
                <w:sz w:val="24"/>
                <w:szCs w:val="28"/>
              </w:rPr>
              <w:t xml:space="preserve">Численность педагогических кадров (мастеров и преподавателей </w:t>
            </w:r>
            <w:proofErr w:type="spellStart"/>
            <w:r w:rsidR="003E3C75" w:rsidRPr="00067960">
              <w:rPr>
                <w:sz w:val="24"/>
                <w:szCs w:val="28"/>
              </w:rPr>
              <w:t>спецдисциплин</w:t>
            </w:r>
            <w:proofErr w:type="spellEnd"/>
            <w:r w:rsidR="003E3C75" w:rsidRPr="00067960">
              <w:rPr>
                <w:sz w:val="24"/>
                <w:szCs w:val="28"/>
              </w:rPr>
              <w:t xml:space="preserve">), прошедших обучение в Академии </w:t>
            </w:r>
            <w:proofErr w:type="spellStart"/>
            <w:r w:rsidR="003E3C75" w:rsidRPr="00067960">
              <w:rPr>
                <w:sz w:val="24"/>
                <w:szCs w:val="28"/>
              </w:rPr>
              <w:t>Ворлдскиллс</w:t>
            </w:r>
            <w:proofErr w:type="spellEnd"/>
            <w:r w:rsidR="003E3C75" w:rsidRPr="00067960">
              <w:rPr>
                <w:sz w:val="24"/>
                <w:szCs w:val="28"/>
              </w:rPr>
              <w:t xml:space="preserve"> Россия;</w:t>
            </w:r>
          </w:p>
          <w:p w:rsidR="003E3C75" w:rsidRPr="00067960" w:rsidRDefault="00067960" w:rsidP="00067960">
            <w:pPr>
              <w:pStyle w:val="27"/>
              <w:shd w:val="clear" w:color="auto" w:fill="auto"/>
              <w:tabs>
                <w:tab w:val="left" w:pos="3666"/>
              </w:tabs>
              <w:spacing w:line="278" w:lineRule="exact"/>
              <w:ind w:right="20" w:firstLine="0"/>
              <w:rPr>
                <w:sz w:val="24"/>
                <w:szCs w:val="28"/>
              </w:rPr>
            </w:pPr>
            <w:r w:rsidRPr="00067960">
              <w:rPr>
                <w:sz w:val="24"/>
                <w:szCs w:val="28"/>
              </w:rPr>
              <w:t xml:space="preserve">- </w:t>
            </w:r>
            <w:r w:rsidR="003E3C75" w:rsidRPr="00067960">
              <w:rPr>
                <w:sz w:val="24"/>
                <w:szCs w:val="28"/>
              </w:rPr>
              <w:t xml:space="preserve">Численность педагогических кадров - экспертов демонстрационного </w:t>
            </w:r>
            <w:r w:rsidR="003E3C75" w:rsidRPr="00067960">
              <w:rPr>
                <w:sz w:val="24"/>
                <w:szCs w:val="28"/>
              </w:rPr>
              <w:lastRenderedPageBreak/>
              <w:t>экзамена;</w:t>
            </w:r>
          </w:p>
          <w:p w:rsidR="003E3C75" w:rsidRPr="00067960" w:rsidRDefault="00067960" w:rsidP="00067960">
            <w:pPr>
              <w:pStyle w:val="27"/>
              <w:shd w:val="clear" w:color="auto" w:fill="auto"/>
              <w:tabs>
                <w:tab w:val="left" w:pos="3666"/>
              </w:tabs>
              <w:spacing w:line="278" w:lineRule="exact"/>
              <w:ind w:right="20" w:firstLine="0"/>
              <w:rPr>
                <w:sz w:val="24"/>
                <w:szCs w:val="28"/>
              </w:rPr>
            </w:pPr>
            <w:r w:rsidRPr="00067960">
              <w:rPr>
                <w:sz w:val="24"/>
                <w:szCs w:val="28"/>
              </w:rPr>
              <w:t xml:space="preserve">- </w:t>
            </w:r>
            <w:r w:rsidR="003E3C75" w:rsidRPr="00067960">
              <w:rPr>
                <w:sz w:val="24"/>
                <w:szCs w:val="28"/>
              </w:rPr>
              <w:t xml:space="preserve">Численность педагогических кадров - экспертов </w:t>
            </w:r>
            <w:proofErr w:type="spellStart"/>
            <w:r w:rsidR="003E3C75" w:rsidRPr="00067960">
              <w:rPr>
                <w:sz w:val="24"/>
                <w:szCs w:val="28"/>
              </w:rPr>
              <w:t>Ворлдскиллс</w:t>
            </w:r>
            <w:proofErr w:type="spellEnd"/>
            <w:r w:rsidRPr="00067960">
              <w:rPr>
                <w:sz w:val="24"/>
                <w:szCs w:val="28"/>
              </w:rPr>
              <w:t>;</w:t>
            </w:r>
          </w:p>
          <w:p w:rsidR="003E3C75" w:rsidRPr="00067960" w:rsidRDefault="00067960" w:rsidP="00067960">
            <w:pPr>
              <w:pStyle w:val="27"/>
              <w:shd w:val="clear" w:color="auto" w:fill="auto"/>
              <w:tabs>
                <w:tab w:val="left" w:pos="3670"/>
              </w:tabs>
              <w:spacing w:line="278" w:lineRule="exact"/>
              <w:ind w:right="20" w:firstLine="0"/>
              <w:rPr>
                <w:sz w:val="24"/>
                <w:szCs w:val="28"/>
              </w:rPr>
            </w:pPr>
            <w:r w:rsidRPr="00067960">
              <w:rPr>
                <w:sz w:val="24"/>
                <w:szCs w:val="28"/>
              </w:rPr>
              <w:t xml:space="preserve">- </w:t>
            </w:r>
            <w:r w:rsidR="003E3C75" w:rsidRPr="00067960">
              <w:rPr>
                <w:sz w:val="24"/>
                <w:szCs w:val="28"/>
              </w:rPr>
              <w:t>Количество краткосрочных образовательных программ (программы профессионального обучения и дополнительные профессиональные программы) под заказ работодателей, центров занятости населения, граждан</w:t>
            </w:r>
            <w:r w:rsidRPr="00067960">
              <w:rPr>
                <w:sz w:val="24"/>
                <w:szCs w:val="28"/>
              </w:rPr>
              <w:t>;</w:t>
            </w:r>
          </w:p>
          <w:p w:rsidR="003E3C75" w:rsidRPr="00067960" w:rsidRDefault="00067960" w:rsidP="00067960">
            <w:pPr>
              <w:pStyle w:val="27"/>
              <w:shd w:val="clear" w:color="auto" w:fill="auto"/>
              <w:tabs>
                <w:tab w:val="left" w:pos="3670"/>
              </w:tabs>
              <w:spacing w:line="210" w:lineRule="exact"/>
              <w:ind w:firstLine="0"/>
              <w:rPr>
                <w:sz w:val="24"/>
                <w:szCs w:val="28"/>
              </w:rPr>
            </w:pPr>
            <w:r w:rsidRPr="00067960">
              <w:rPr>
                <w:sz w:val="24"/>
                <w:szCs w:val="28"/>
              </w:rPr>
              <w:t xml:space="preserve">- </w:t>
            </w:r>
            <w:r w:rsidR="003E3C75" w:rsidRPr="00067960">
              <w:rPr>
                <w:sz w:val="24"/>
                <w:szCs w:val="28"/>
              </w:rPr>
              <w:t xml:space="preserve">Количество </w:t>
            </w:r>
            <w:proofErr w:type="gramStart"/>
            <w:r w:rsidR="003E3C75" w:rsidRPr="00067960">
              <w:rPr>
                <w:sz w:val="24"/>
                <w:szCs w:val="28"/>
              </w:rPr>
              <w:t>предприятий-социальных</w:t>
            </w:r>
            <w:proofErr w:type="gramEnd"/>
            <w:r w:rsidR="003E3C75" w:rsidRPr="00067960">
              <w:rPr>
                <w:sz w:val="24"/>
                <w:szCs w:val="28"/>
              </w:rPr>
              <w:t xml:space="preserve"> партнеров</w:t>
            </w:r>
            <w:r w:rsidRPr="00067960">
              <w:rPr>
                <w:sz w:val="24"/>
                <w:szCs w:val="28"/>
              </w:rPr>
              <w:t>;</w:t>
            </w:r>
          </w:p>
          <w:p w:rsidR="003E3C75" w:rsidRPr="00067960" w:rsidRDefault="00067960" w:rsidP="00067960">
            <w:pPr>
              <w:pStyle w:val="27"/>
              <w:shd w:val="clear" w:color="auto" w:fill="auto"/>
              <w:tabs>
                <w:tab w:val="left" w:pos="3670"/>
              </w:tabs>
              <w:ind w:right="20" w:firstLine="0"/>
              <w:rPr>
                <w:sz w:val="24"/>
                <w:szCs w:val="28"/>
              </w:rPr>
            </w:pPr>
            <w:r w:rsidRPr="00067960">
              <w:rPr>
                <w:sz w:val="24"/>
                <w:szCs w:val="28"/>
              </w:rPr>
              <w:t xml:space="preserve">- </w:t>
            </w:r>
            <w:r w:rsidR="003E3C75" w:rsidRPr="00067960">
              <w:rPr>
                <w:sz w:val="24"/>
                <w:szCs w:val="28"/>
              </w:rPr>
              <w:t xml:space="preserve">Количество совместных с общеобразовательными организациями программ профессионального обучения учащихся школ по </w:t>
            </w:r>
            <w:r w:rsidRPr="00067960">
              <w:rPr>
                <w:sz w:val="24"/>
                <w:szCs w:val="28"/>
              </w:rPr>
              <w:t xml:space="preserve">профессиям и </w:t>
            </w:r>
            <w:proofErr w:type="gramStart"/>
            <w:r w:rsidRPr="00067960">
              <w:rPr>
                <w:sz w:val="24"/>
                <w:szCs w:val="28"/>
              </w:rPr>
              <w:t>специальностям</w:t>
            </w:r>
            <w:proofErr w:type="gramEnd"/>
            <w:r w:rsidRPr="00067960">
              <w:rPr>
                <w:sz w:val="24"/>
                <w:szCs w:val="28"/>
              </w:rPr>
              <w:t xml:space="preserve"> востребованным на рынке труда;</w:t>
            </w:r>
          </w:p>
          <w:p w:rsidR="003E3C75" w:rsidRDefault="00067960" w:rsidP="00067960">
            <w:pPr>
              <w:pStyle w:val="27"/>
              <w:shd w:val="clear" w:color="auto" w:fill="auto"/>
              <w:tabs>
                <w:tab w:val="left" w:pos="3673"/>
              </w:tabs>
              <w:spacing w:line="278" w:lineRule="exact"/>
              <w:ind w:left="20" w:firstLine="0"/>
              <w:rPr>
                <w:sz w:val="24"/>
                <w:szCs w:val="28"/>
              </w:rPr>
            </w:pPr>
            <w:r w:rsidRPr="00067960">
              <w:rPr>
                <w:sz w:val="24"/>
                <w:szCs w:val="28"/>
              </w:rPr>
              <w:t xml:space="preserve">- </w:t>
            </w:r>
            <w:r w:rsidR="003E3C75" w:rsidRPr="00067960">
              <w:rPr>
                <w:sz w:val="24"/>
                <w:szCs w:val="28"/>
              </w:rPr>
              <w:t>Количество модернизированных рабочих мест для студентов</w:t>
            </w:r>
            <w:r w:rsidRPr="00067960">
              <w:rPr>
                <w:sz w:val="24"/>
                <w:szCs w:val="28"/>
              </w:rPr>
              <w:t>.</w:t>
            </w:r>
          </w:p>
          <w:p w:rsidR="0015349A" w:rsidRPr="00E0594E" w:rsidRDefault="0015349A" w:rsidP="00067960">
            <w:pPr>
              <w:pStyle w:val="27"/>
              <w:shd w:val="clear" w:color="auto" w:fill="auto"/>
              <w:tabs>
                <w:tab w:val="left" w:pos="3673"/>
              </w:tabs>
              <w:spacing w:line="278" w:lineRule="exact"/>
              <w:ind w:left="20" w:firstLine="0"/>
              <w:rPr>
                <w:b/>
                <w:sz w:val="24"/>
                <w:szCs w:val="24"/>
                <w:lang w:eastAsia="ru-RU"/>
              </w:rPr>
            </w:pPr>
            <w:r w:rsidRPr="00E0594E">
              <w:rPr>
                <w:b/>
                <w:sz w:val="24"/>
                <w:szCs w:val="24"/>
              </w:rPr>
              <w:t xml:space="preserve">- Количество </w:t>
            </w:r>
            <w:r w:rsidRPr="00E0594E">
              <w:rPr>
                <w:b/>
                <w:sz w:val="24"/>
                <w:szCs w:val="24"/>
                <w:lang w:eastAsia="ru-RU"/>
              </w:rPr>
              <w:t>инвалидов</w:t>
            </w:r>
            <w:r w:rsidR="00065BA7" w:rsidRPr="00E0594E">
              <w:rPr>
                <w:b/>
                <w:sz w:val="24"/>
                <w:szCs w:val="24"/>
                <w:lang w:eastAsia="ru-RU"/>
              </w:rPr>
              <w:t xml:space="preserve"> молодого возраста (15-18 лет) </w:t>
            </w:r>
            <w:r w:rsidR="00EE54BA" w:rsidRPr="00E0594E">
              <w:rPr>
                <w:b/>
                <w:sz w:val="24"/>
                <w:szCs w:val="24"/>
                <w:lang w:eastAsia="ru-RU"/>
              </w:rPr>
              <w:t>принятых на обучение.</w:t>
            </w:r>
          </w:p>
          <w:p w:rsidR="00065BA7" w:rsidRPr="00E0594E" w:rsidRDefault="00065BA7" w:rsidP="00430F62">
            <w:pPr>
              <w:pStyle w:val="27"/>
              <w:tabs>
                <w:tab w:val="left" w:pos="3673"/>
              </w:tabs>
              <w:spacing w:line="278" w:lineRule="exact"/>
              <w:ind w:left="20" w:firstLine="0"/>
              <w:rPr>
                <w:b/>
                <w:sz w:val="24"/>
                <w:szCs w:val="24"/>
                <w:lang w:eastAsia="ru-RU"/>
              </w:rPr>
            </w:pPr>
            <w:r w:rsidRPr="00E0594E">
              <w:rPr>
                <w:b/>
                <w:sz w:val="24"/>
                <w:szCs w:val="24"/>
                <w:lang w:eastAsia="ru-RU"/>
              </w:rPr>
              <w:t xml:space="preserve">- </w:t>
            </w:r>
            <w:r w:rsidRPr="00E0594E">
              <w:rPr>
                <w:b/>
                <w:sz w:val="24"/>
                <w:szCs w:val="24"/>
              </w:rPr>
              <w:t xml:space="preserve">Доля </w:t>
            </w:r>
            <w:r w:rsidR="00430F62" w:rsidRPr="00E0594E">
              <w:rPr>
                <w:b/>
                <w:sz w:val="24"/>
                <w:szCs w:val="24"/>
                <w:lang w:eastAsia="ru-RU"/>
              </w:rPr>
              <w:t>инвалидов молодого возраста (15-18 лет)</w:t>
            </w:r>
            <w:r w:rsidRPr="00E0594E">
              <w:rPr>
                <w:b/>
                <w:sz w:val="24"/>
                <w:szCs w:val="24"/>
              </w:rPr>
              <w:t>, принятых на обучение, в общей численности инвалидов соответствующего возраста,%</w:t>
            </w:r>
          </w:p>
          <w:p w:rsidR="00EE54BA" w:rsidRPr="00E0594E" w:rsidRDefault="00EE54BA" w:rsidP="00065BA7">
            <w:pPr>
              <w:pStyle w:val="27"/>
              <w:shd w:val="clear" w:color="auto" w:fill="auto"/>
              <w:tabs>
                <w:tab w:val="left" w:pos="3673"/>
              </w:tabs>
              <w:spacing w:line="278" w:lineRule="exact"/>
              <w:ind w:left="20" w:firstLine="0"/>
              <w:rPr>
                <w:b/>
                <w:sz w:val="24"/>
                <w:szCs w:val="24"/>
                <w:lang w:eastAsia="ru-RU"/>
              </w:rPr>
            </w:pPr>
            <w:r w:rsidRPr="00E0594E">
              <w:rPr>
                <w:b/>
                <w:sz w:val="24"/>
                <w:szCs w:val="24"/>
                <w:lang w:eastAsia="ru-RU"/>
              </w:rPr>
              <w:t xml:space="preserve">- Количество обучающихся инвалидов </w:t>
            </w:r>
            <w:r w:rsidR="00065BA7" w:rsidRPr="00E0594E">
              <w:rPr>
                <w:b/>
                <w:sz w:val="24"/>
                <w:szCs w:val="24"/>
                <w:lang w:eastAsia="ru-RU"/>
              </w:rPr>
              <w:t>молодого возраста (18-24 года) принятых на обучение.</w:t>
            </w:r>
          </w:p>
          <w:p w:rsidR="00430F62" w:rsidRPr="00E0594E" w:rsidRDefault="00430F62" w:rsidP="00065BA7">
            <w:pPr>
              <w:pStyle w:val="27"/>
              <w:shd w:val="clear" w:color="auto" w:fill="auto"/>
              <w:tabs>
                <w:tab w:val="left" w:pos="3673"/>
              </w:tabs>
              <w:spacing w:line="278" w:lineRule="exact"/>
              <w:ind w:left="20" w:firstLine="0"/>
              <w:rPr>
                <w:b/>
                <w:sz w:val="24"/>
                <w:szCs w:val="24"/>
                <w:lang w:eastAsia="ru-RU"/>
              </w:rPr>
            </w:pPr>
            <w:r w:rsidRPr="00E0594E">
              <w:rPr>
                <w:b/>
                <w:sz w:val="24"/>
                <w:szCs w:val="24"/>
                <w:lang w:eastAsia="ru-RU"/>
              </w:rPr>
              <w:t xml:space="preserve">- </w:t>
            </w:r>
            <w:r w:rsidRPr="00E0594E">
              <w:rPr>
                <w:b/>
                <w:sz w:val="24"/>
                <w:szCs w:val="24"/>
              </w:rPr>
              <w:t xml:space="preserve">Доля </w:t>
            </w:r>
            <w:r w:rsidRPr="00E0594E">
              <w:rPr>
                <w:b/>
                <w:sz w:val="24"/>
                <w:szCs w:val="24"/>
                <w:lang w:eastAsia="ru-RU"/>
              </w:rPr>
              <w:t>инвалидов молодого возраста (18 – 24 года)</w:t>
            </w:r>
            <w:r w:rsidRPr="00E0594E">
              <w:rPr>
                <w:b/>
                <w:sz w:val="24"/>
                <w:szCs w:val="24"/>
              </w:rPr>
              <w:t>, принятых на обучение, в общей численности инвалидов соответствующего возраста,%</w:t>
            </w:r>
          </w:p>
          <w:p w:rsidR="00065BA7" w:rsidRPr="00E0594E" w:rsidRDefault="00090849" w:rsidP="00065BA7">
            <w:pPr>
              <w:pStyle w:val="27"/>
              <w:shd w:val="clear" w:color="auto" w:fill="auto"/>
              <w:tabs>
                <w:tab w:val="left" w:pos="3673"/>
              </w:tabs>
              <w:spacing w:line="278" w:lineRule="exact"/>
              <w:ind w:left="20" w:firstLine="0"/>
              <w:rPr>
                <w:b/>
                <w:sz w:val="24"/>
                <w:szCs w:val="24"/>
                <w:lang w:eastAsia="ru-RU"/>
              </w:rPr>
            </w:pPr>
            <w:r w:rsidRPr="00E0594E">
              <w:rPr>
                <w:b/>
                <w:bCs/>
                <w:sz w:val="24"/>
                <w:szCs w:val="24"/>
              </w:rPr>
              <w:t xml:space="preserve">- Количество инвалидов в возрасте 25-44 года </w:t>
            </w:r>
            <w:r w:rsidR="00065BA7" w:rsidRPr="00E0594E">
              <w:rPr>
                <w:b/>
                <w:sz w:val="24"/>
                <w:szCs w:val="24"/>
                <w:lang w:eastAsia="ru-RU"/>
              </w:rPr>
              <w:t>принятых на обучение.</w:t>
            </w:r>
          </w:p>
          <w:p w:rsidR="00065BA7" w:rsidRPr="00E0594E" w:rsidRDefault="00430F62" w:rsidP="00065BA7">
            <w:pPr>
              <w:pStyle w:val="27"/>
              <w:shd w:val="clear" w:color="auto" w:fill="auto"/>
              <w:tabs>
                <w:tab w:val="left" w:pos="3673"/>
              </w:tabs>
              <w:spacing w:line="278" w:lineRule="exact"/>
              <w:ind w:left="20" w:firstLine="0"/>
              <w:rPr>
                <w:b/>
                <w:sz w:val="24"/>
                <w:szCs w:val="24"/>
              </w:rPr>
            </w:pPr>
            <w:r w:rsidRPr="00E0594E">
              <w:rPr>
                <w:b/>
                <w:sz w:val="24"/>
                <w:szCs w:val="24"/>
                <w:lang w:eastAsia="ru-RU"/>
              </w:rPr>
              <w:t xml:space="preserve">- </w:t>
            </w:r>
            <w:r w:rsidRPr="00E0594E">
              <w:rPr>
                <w:b/>
                <w:sz w:val="24"/>
                <w:szCs w:val="24"/>
              </w:rPr>
              <w:t xml:space="preserve">Доля </w:t>
            </w:r>
            <w:r w:rsidRPr="00E0594E">
              <w:rPr>
                <w:b/>
                <w:sz w:val="24"/>
                <w:szCs w:val="24"/>
                <w:lang w:eastAsia="ru-RU"/>
              </w:rPr>
              <w:t>инвалидов молодого возраста (25-44 года)</w:t>
            </w:r>
            <w:r w:rsidRPr="00E0594E">
              <w:rPr>
                <w:b/>
                <w:sz w:val="24"/>
                <w:szCs w:val="24"/>
              </w:rPr>
              <w:t>, принятых на обучение, в общей численности инвалидов соответствующего возраста,%</w:t>
            </w:r>
          </w:p>
          <w:p w:rsidR="00430F62" w:rsidRPr="00E0594E" w:rsidRDefault="00430F62" w:rsidP="00430F62">
            <w:pPr>
              <w:pStyle w:val="27"/>
              <w:tabs>
                <w:tab w:val="left" w:pos="3673"/>
              </w:tabs>
              <w:spacing w:line="278" w:lineRule="exact"/>
              <w:ind w:left="20" w:hanging="20"/>
              <w:rPr>
                <w:b/>
                <w:bCs/>
                <w:sz w:val="24"/>
                <w:szCs w:val="24"/>
              </w:rPr>
            </w:pPr>
            <w:r w:rsidRPr="00E0594E">
              <w:rPr>
                <w:b/>
                <w:sz w:val="24"/>
                <w:szCs w:val="24"/>
              </w:rPr>
              <w:t xml:space="preserve">- </w:t>
            </w:r>
            <w:r w:rsidRPr="00E0594E">
              <w:rPr>
                <w:b/>
                <w:bCs/>
                <w:sz w:val="24"/>
                <w:szCs w:val="24"/>
              </w:rPr>
              <w:t>Количество инвалидов в возрасте 15-17 лет обучающихся по образовательным программам среднего профессионального образования.</w:t>
            </w:r>
          </w:p>
          <w:p w:rsidR="00430F62" w:rsidRPr="00E0594E" w:rsidRDefault="00430F62" w:rsidP="00430F62">
            <w:pPr>
              <w:pStyle w:val="27"/>
              <w:tabs>
                <w:tab w:val="left" w:pos="3673"/>
              </w:tabs>
              <w:spacing w:line="278" w:lineRule="exact"/>
              <w:ind w:left="20" w:hanging="20"/>
              <w:rPr>
                <w:b/>
                <w:sz w:val="24"/>
                <w:szCs w:val="24"/>
              </w:rPr>
            </w:pPr>
            <w:r w:rsidRPr="00E0594E">
              <w:rPr>
                <w:b/>
                <w:bCs/>
                <w:sz w:val="24"/>
                <w:szCs w:val="24"/>
              </w:rPr>
              <w:t>- Доля инвалидов в возрасте 15-17 лет обучающихся по образовательным программам среднего профессионального образования.</w:t>
            </w:r>
          </w:p>
          <w:p w:rsidR="00430F62" w:rsidRPr="00E0594E" w:rsidRDefault="00430F62" w:rsidP="00430F62">
            <w:pPr>
              <w:pStyle w:val="27"/>
              <w:tabs>
                <w:tab w:val="left" w:pos="3673"/>
              </w:tabs>
              <w:spacing w:line="278" w:lineRule="exact"/>
              <w:ind w:left="20" w:hanging="83"/>
              <w:rPr>
                <w:b/>
                <w:bCs/>
                <w:sz w:val="24"/>
                <w:szCs w:val="24"/>
              </w:rPr>
            </w:pPr>
            <w:r w:rsidRPr="00E0594E">
              <w:rPr>
                <w:b/>
                <w:sz w:val="24"/>
                <w:szCs w:val="24"/>
                <w:lang w:eastAsia="ru-RU"/>
              </w:rPr>
              <w:t xml:space="preserve">- </w:t>
            </w:r>
            <w:r w:rsidRPr="00E0594E">
              <w:rPr>
                <w:b/>
                <w:bCs/>
                <w:sz w:val="24"/>
                <w:szCs w:val="24"/>
              </w:rPr>
              <w:t>Количество инвалидов в возрасте 18-24 года обучающихся по образовательным программам среднего профессионального образования.</w:t>
            </w:r>
          </w:p>
          <w:p w:rsidR="00430F62" w:rsidRPr="00E0594E" w:rsidRDefault="00430F62" w:rsidP="00430F62">
            <w:pPr>
              <w:pStyle w:val="27"/>
              <w:tabs>
                <w:tab w:val="left" w:pos="3673"/>
              </w:tabs>
              <w:spacing w:line="278" w:lineRule="exact"/>
              <w:ind w:left="20" w:hanging="83"/>
              <w:rPr>
                <w:b/>
                <w:sz w:val="24"/>
                <w:szCs w:val="24"/>
              </w:rPr>
            </w:pPr>
            <w:r w:rsidRPr="00E0594E">
              <w:rPr>
                <w:b/>
                <w:bCs/>
                <w:sz w:val="24"/>
                <w:szCs w:val="24"/>
              </w:rPr>
              <w:t>- Доля инвалидов в возрасте 18-24 года обучающихся по образовательным программам среднего профессионального образования.</w:t>
            </w:r>
          </w:p>
          <w:p w:rsidR="00430F62" w:rsidRPr="00E0594E" w:rsidRDefault="00430F62" w:rsidP="00430F62">
            <w:pPr>
              <w:pStyle w:val="27"/>
              <w:tabs>
                <w:tab w:val="left" w:pos="3673"/>
              </w:tabs>
              <w:spacing w:line="278" w:lineRule="exact"/>
              <w:ind w:left="20" w:hanging="20"/>
              <w:rPr>
                <w:b/>
                <w:sz w:val="24"/>
                <w:szCs w:val="24"/>
              </w:rPr>
            </w:pPr>
            <w:r w:rsidRPr="00E0594E">
              <w:rPr>
                <w:b/>
                <w:sz w:val="24"/>
                <w:szCs w:val="24"/>
                <w:lang w:eastAsia="ru-RU"/>
              </w:rPr>
              <w:t xml:space="preserve">- </w:t>
            </w:r>
            <w:r w:rsidRPr="00E0594E">
              <w:rPr>
                <w:b/>
                <w:bCs/>
                <w:sz w:val="24"/>
                <w:szCs w:val="24"/>
              </w:rPr>
              <w:t>Количество инвалидов в возрасте 25-44 года обучающихся по образовательным программам среднего профессионального образования.</w:t>
            </w:r>
          </w:p>
          <w:p w:rsidR="00430F62" w:rsidRPr="00E0594E" w:rsidRDefault="00430F62" w:rsidP="00065BA7">
            <w:pPr>
              <w:pStyle w:val="27"/>
              <w:shd w:val="clear" w:color="auto" w:fill="auto"/>
              <w:tabs>
                <w:tab w:val="left" w:pos="3673"/>
              </w:tabs>
              <w:spacing w:line="278" w:lineRule="exact"/>
              <w:ind w:left="20" w:firstLine="0"/>
              <w:rPr>
                <w:b/>
                <w:sz w:val="24"/>
                <w:szCs w:val="24"/>
                <w:lang w:eastAsia="ru-RU"/>
              </w:rPr>
            </w:pPr>
            <w:r w:rsidRPr="00E0594E">
              <w:rPr>
                <w:b/>
                <w:sz w:val="24"/>
                <w:szCs w:val="24"/>
                <w:lang w:eastAsia="ru-RU"/>
              </w:rPr>
              <w:t>- Доля</w:t>
            </w:r>
            <w:r w:rsidRPr="00E0594E">
              <w:rPr>
                <w:b/>
                <w:bCs/>
                <w:sz w:val="24"/>
                <w:szCs w:val="24"/>
              </w:rPr>
              <w:t xml:space="preserve"> инвалидов в возрасте 25-44 года обучающихся по образовательным программам среднего профессионального образования.</w:t>
            </w:r>
          </w:p>
          <w:p w:rsidR="00090849" w:rsidRPr="00E0594E" w:rsidRDefault="00065BA7" w:rsidP="00065BA7">
            <w:pPr>
              <w:pStyle w:val="27"/>
              <w:tabs>
                <w:tab w:val="left" w:pos="3673"/>
              </w:tabs>
              <w:spacing w:line="278" w:lineRule="exact"/>
              <w:ind w:left="20" w:hanging="20"/>
              <w:rPr>
                <w:b/>
                <w:bCs/>
                <w:sz w:val="24"/>
                <w:szCs w:val="24"/>
              </w:rPr>
            </w:pPr>
            <w:r w:rsidRPr="00E0594E">
              <w:rPr>
                <w:b/>
                <w:bCs/>
                <w:sz w:val="24"/>
                <w:szCs w:val="24"/>
              </w:rPr>
              <w:t>-</w:t>
            </w:r>
            <w:r w:rsidR="00430F62" w:rsidRPr="00E0594E">
              <w:rPr>
                <w:b/>
                <w:bCs/>
                <w:sz w:val="24"/>
                <w:szCs w:val="24"/>
              </w:rPr>
              <w:t xml:space="preserve"> Количество занятых </w:t>
            </w:r>
            <w:r w:rsidR="00090849" w:rsidRPr="00E0594E">
              <w:rPr>
                <w:b/>
                <w:bCs/>
                <w:sz w:val="24"/>
                <w:szCs w:val="24"/>
              </w:rPr>
              <w:t>инвалидов молодого возраста, нашедших работу в тече</w:t>
            </w:r>
            <w:r w:rsidR="00430F62" w:rsidRPr="00E0594E">
              <w:rPr>
                <w:b/>
                <w:bCs/>
                <w:sz w:val="24"/>
                <w:szCs w:val="24"/>
              </w:rPr>
              <w:t xml:space="preserve">ние </w:t>
            </w:r>
            <w:r w:rsidR="00090849" w:rsidRPr="00E0594E">
              <w:rPr>
                <w:b/>
                <w:bCs/>
                <w:sz w:val="24"/>
                <w:szCs w:val="24"/>
              </w:rPr>
              <w:t>3 месяцев после получения образования по образовательным программам среднего профессионального образования.</w:t>
            </w:r>
          </w:p>
          <w:p w:rsidR="00430F62" w:rsidRPr="00E0594E" w:rsidRDefault="00430F62" w:rsidP="00065BA7">
            <w:pPr>
              <w:pStyle w:val="27"/>
              <w:tabs>
                <w:tab w:val="left" w:pos="3673"/>
              </w:tabs>
              <w:spacing w:line="278" w:lineRule="exact"/>
              <w:ind w:left="20" w:hanging="20"/>
              <w:rPr>
                <w:b/>
                <w:sz w:val="24"/>
                <w:szCs w:val="24"/>
              </w:rPr>
            </w:pPr>
            <w:r w:rsidRPr="00E0594E">
              <w:rPr>
                <w:b/>
                <w:sz w:val="24"/>
                <w:szCs w:val="24"/>
              </w:rPr>
              <w:t xml:space="preserve">-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в общей численности инвалидов молодого возраста, </w:t>
            </w:r>
            <w:r w:rsidRPr="00E0594E">
              <w:rPr>
                <w:b/>
                <w:sz w:val="24"/>
                <w:szCs w:val="24"/>
              </w:rPr>
              <w:lastRenderedPageBreak/>
              <w:t>получивших образование по образовательным программам среднего профессионального образования</w:t>
            </w:r>
          </w:p>
          <w:p w:rsidR="00090849" w:rsidRPr="00E0594E" w:rsidRDefault="00090849" w:rsidP="00090849">
            <w:pPr>
              <w:pStyle w:val="27"/>
              <w:tabs>
                <w:tab w:val="left" w:pos="3673"/>
              </w:tabs>
              <w:spacing w:line="278" w:lineRule="exact"/>
              <w:ind w:left="20" w:firstLine="0"/>
              <w:rPr>
                <w:b/>
                <w:bCs/>
                <w:sz w:val="24"/>
                <w:szCs w:val="24"/>
              </w:rPr>
            </w:pPr>
            <w:r w:rsidRPr="00E0594E">
              <w:rPr>
                <w:b/>
                <w:sz w:val="24"/>
                <w:szCs w:val="24"/>
              </w:rPr>
              <w:t xml:space="preserve">- </w:t>
            </w:r>
            <w:r w:rsidRPr="00E0594E">
              <w:rPr>
                <w:b/>
                <w:bCs/>
                <w:sz w:val="24"/>
                <w:szCs w:val="24"/>
              </w:rPr>
              <w:t>Количество инвалидов молодого возра</w:t>
            </w:r>
            <w:r w:rsidR="00430F62" w:rsidRPr="00E0594E">
              <w:rPr>
                <w:b/>
                <w:bCs/>
                <w:sz w:val="24"/>
                <w:szCs w:val="24"/>
              </w:rPr>
              <w:t xml:space="preserve">ста, нашедших работу в течение </w:t>
            </w:r>
            <w:r w:rsidRPr="00E0594E">
              <w:rPr>
                <w:b/>
                <w:bCs/>
                <w:sz w:val="24"/>
                <w:szCs w:val="24"/>
              </w:rPr>
              <w:t xml:space="preserve">6 месяцев после получения образования по образовательным программам среднего профессионального образования. </w:t>
            </w:r>
          </w:p>
          <w:p w:rsidR="00430F62" w:rsidRPr="00E0594E" w:rsidRDefault="00430F62" w:rsidP="00090849">
            <w:pPr>
              <w:pStyle w:val="27"/>
              <w:tabs>
                <w:tab w:val="left" w:pos="3673"/>
              </w:tabs>
              <w:spacing w:line="278" w:lineRule="exact"/>
              <w:ind w:left="20" w:firstLine="0"/>
              <w:rPr>
                <w:b/>
                <w:sz w:val="24"/>
                <w:szCs w:val="24"/>
              </w:rPr>
            </w:pPr>
            <w:r w:rsidRPr="00E0594E">
              <w:rPr>
                <w:b/>
                <w:bCs/>
                <w:sz w:val="24"/>
                <w:szCs w:val="24"/>
              </w:rPr>
              <w:t xml:space="preserve">- </w:t>
            </w:r>
            <w:r w:rsidRPr="00E0594E">
              <w:rPr>
                <w:b/>
                <w:sz w:val="24"/>
                <w:szCs w:val="24"/>
              </w:rPr>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в общей численности инвалидов молодого возраста, получивших образование по образовательным программам среднего профессионального образования</w:t>
            </w:r>
          </w:p>
          <w:p w:rsidR="005E4DAD" w:rsidRPr="00E0594E" w:rsidRDefault="00090849" w:rsidP="009F38B7">
            <w:pPr>
              <w:pStyle w:val="27"/>
              <w:tabs>
                <w:tab w:val="left" w:pos="3673"/>
              </w:tabs>
              <w:spacing w:line="278" w:lineRule="exact"/>
              <w:ind w:left="20" w:firstLine="0"/>
              <w:rPr>
                <w:b/>
                <w:bCs/>
                <w:sz w:val="24"/>
                <w:szCs w:val="24"/>
              </w:rPr>
            </w:pPr>
            <w:r w:rsidRPr="00E0594E">
              <w:rPr>
                <w:b/>
                <w:sz w:val="24"/>
                <w:szCs w:val="24"/>
              </w:rPr>
              <w:t xml:space="preserve">- </w:t>
            </w:r>
            <w:r w:rsidRPr="00E0594E">
              <w:rPr>
                <w:b/>
                <w:bCs/>
                <w:sz w:val="24"/>
                <w:szCs w:val="24"/>
              </w:rPr>
              <w:t xml:space="preserve">Количество выпускников из числа инвалидов молодого возраста, продолживших дальнейшее обучение после получения среднего профессионального образования. </w:t>
            </w:r>
          </w:p>
          <w:p w:rsidR="00430F62" w:rsidRPr="00E0594E" w:rsidRDefault="00430F62" w:rsidP="009F38B7">
            <w:pPr>
              <w:pStyle w:val="27"/>
              <w:tabs>
                <w:tab w:val="left" w:pos="3673"/>
              </w:tabs>
              <w:spacing w:line="278" w:lineRule="exact"/>
              <w:ind w:left="20" w:firstLine="0"/>
              <w:rPr>
                <w:b/>
                <w:sz w:val="24"/>
                <w:szCs w:val="24"/>
              </w:rPr>
            </w:pPr>
            <w:r w:rsidRPr="00E0594E">
              <w:rPr>
                <w:b/>
                <w:bCs/>
                <w:sz w:val="24"/>
                <w:szCs w:val="24"/>
              </w:rPr>
              <w:t xml:space="preserve">- </w:t>
            </w:r>
            <w:r w:rsidRPr="00E0594E">
              <w:rPr>
                <w:b/>
                <w:sz w:val="24"/>
                <w:szCs w:val="24"/>
              </w:rPr>
              <w:t>Доля выпускников из числа инвалидов молодого возраста, продолживших дальнейшее обучение после получения среднего профессионального образования, в общей численности выпускников из числа инвалидов молодого возраста, получивших образование по образовательным программам среднего профессионального образования</w:t>
            </w:r>
          </w:p>
          <w:p w:rsidR="00430F62" w:rsidRPr="00E0594E" w:rsidRDefault="00430F62" w:rsidP="00430F62">
            <w:pPr>
              <w:pStyle w:val="27"/>
              <w:tabs>
                <w:tab w:val="left" w:pos="3673"/>
              </w:tabs>
              <w:spacing w:line="278" w:lineRule="exact"/>
              <w:ind w:left="20" w:firstLine="0"/>
              <w:rPr>
                <w:b/>
                <w:bCs/>
                <w:sz w:val="24"/>
                <w:szCs w:val="24"/>
              </w:rPr>
            </w:pPr>
            <w:r w:rsidRPr="00E0594E">
              <w:rPr>
                <w:b/>
                <w:bCs/>
                <w:sz w:val="24"/>
                <w:szCs w:val="24"/>
              </w:rPr>
              <w:t>-</w:t>
            </w:r>
            <w:r w:rsidRPr="00E0594E">
              <w:rPr>
                <w:b/>
                <w:sz w:val="24"/>
                <w:szCs w:val="24"/>
              </w:rPr>
              <w:t xml:space="preserve"> </w:t>
            </w:r>
            <w:r w:rsidRPr="00E0594E">
              <w:rPr>
                <w:b/>
                <w:bCs/>
                <w:sz w:val="24"/>
                <w:szCs w:val="24"/>
              </w:rPr>
              <w:t xml:space="preserve">Количество выпускников из числа инвалидов молодого возраста, прошедших </w:t>
            </w:r>
            <w:proofErr w:type="gramStart"/>
            <w:r w:rsidRPr="00E0594E">
              <w:rPr>
                <w:b/>
                <w:bCs/>
                <w:sz w:val="24"/>
                <w:szCs w:val="24"/>
              </w:rPr>
              <w:t>обучение по</w:t>
            </w:r>
            <w:proofErr w:type="gramEnd"/>
            <w:r w:rsidRPr="00E0594E">
              <w:rPr>
                <w:b/>
                <w:bCs/>
                <w:sz w:val="24"/>
                <w:szCs w:val="24"/>
              </w:rPr>
              <w:t xml:space="preserve"> образовательным программам среднего профессионального образования, чел.</w:t>
            </w:r>
          </w:p>
          <w:p w:rsidR="00430F62" w:rsidRPr="00B942AA" w:rsidRDefault="00430F62" w:rsidP="00430F62">
            <w:pPr>
              <w:pStyle w:val="27"/>
              <w:tabs>
                <w:tab w:val="left" w:pos="3673"/>
              </w:tabs>
              <w:spacing w:line="278" w:lineRule="exact"/>
              <w:ind w:left="20" w:firstLine="0"/>
              <w:rPr>
                <w:b/>
                <w:szCs w:val="28"/>
              </w:rPr>
            </w:pPr>
            <w:r w:rsidRPr="00E0594E">
              <w:rPr>
                <w:b/>
                <w:bCs/>
                <w:sz w:val="24"/>
                <w:szCs w:val="24"/>
              </w:rPr>
              <w:t>-</w:t>
            </w:r>
            <w:r w:rsidRPr="00E0594E">
              <w:rPr>
                <w:b/>
                <w:sz w:val="24"/>
                <w:szCs w:val="24"/>
              </w:rPr>
              <w:t xml:space="preserve"> Доля </w:t>
            </w:r>
            <w:r w:rsidRPr="00E0594E">
              <w:rPr>
                <w:b/>
                <w:bCs/>
                <w:sz w:val="24"/>
                <w:szCs w:val="24"/>
              </w:rPr>
              <w:t xml:space="preserve">выпускников из числа инвалидов молодого возраста, прошедших </w:t>
            </w:r>
            <w:proofErr w:type="gramStart"/>
            <w:r w:rsidRPr="00E0594E">
              <w:rPr>
                <w:b/>
                <w:bCs/>
                <w:sz w:val="24"/>
                <w:szCs w:val="24"/>
              </w:rPr>
              <w:t>обучение по</w:t>
            </w:r>
            <w:proofErr w:type="gramEnd"/>
            <w:r w:rsidRPr="00E0594E">
              <w:rPr>
                <w:b/>
                <w:bCs/>
                <w:sz w:val="24"/>
                <w:szCs w:val="24"/>
              </w:rPr>
              <w:t xml:space="preserve"> образовательным программам среднего профессионального образования.</w:t>
            </w:r>
          </w:p>
        </w:tc>
      </w:tr>
    </w:tbl>
    <w:p w:rsidR="00065BA7" w:rsidRDefault="00065BA7"/>
    <w:p w:rsidR="00065BA7" w:rsidRDefault="00065BA7"/>
    <w:p w:rsidR="00065BA7" w:rsidRDefault="00065BA7"/>
    <w:p w:rsidR="00D94098" w:rsidRDefault="00D94098">
      <w:r>
        <w:br w:type="page"/>
      </w:r>
    </w:p>
    <w:p w:rsidR="001A0C3F" w:rsidRPr="00067960" w:rsidRDefault="00067960" w:rsidP="00067960">
      <w:pPr>
        <w:rPr>
          <w:b/>
        </w:rPr>
      </w:pPr>
      <w:r w:rsidRPr="00067960">
        <w:rPr>
          <w:b/>
        </w:rPr>
        <w:lastRenderedPageBreak/>
        <w:t xml:space="preserve">2.ХАРАКТЕРИСТИКА </w:t>
      </w:r>
      <w:r w:rsidR="00C02387">
        <w:rPr>
          <w:b/>
        </w:rPr>
        <w:t>СФЕРЫ РЕАЛИЗАЦИИ ПРОГРАММЫ</w:t>
      </w:r>
    </w:p>
    <w:p w:rsidR="00067960" w:rsidRPr="00067960" w:rsidRDefault="00067960" w:rsidP="00067960">
      <w:pPr>
        <w:pStyle w:val="27"/>
        <w:shd w:val="clear" w:color="auto" w:fill="auto"/>
        <w:ind w:left="20" w:right="20" w:firstLine="700"/>
        <w:rPr>
          <w:sz w:val="24"/>
          <w:szCs w:val="28"/>
        </w:rPr>
      </w:pPr>
      <w:r w:rsidRPr="00067960">
        <w:rPr>
          <w:sz w:val="24"/>
          <w:szCs w:val="28"/>
        </w:rPr>
        <w:t xml:space="preserve">Развитие сферы профессионального образования является важным условием обеспечения устойчивого развития </w:t>
      </w:r>
      <w:r>
        <w:rPr>
          <w:sz w:val="24"/>
          <w:szCs w:val="28"/>
        </w:rPr>
        <w:t>Оренбургской</w:t>
      </w:r>
      <w:r w:rsidRPr="00067960">
        <w:rPr>
          <w:sz w:val="24"/>
          <w:szCs w:val="28"/>
        </w:rPr>
        <w:t xml:space="preserve"> области, повышения его конкурентоспособности в формировании и накоплении человеческого, интеллектуального, материального и финансового капиталов.</w:t>
      </w:r>
    </w:p>
    <w:p w:rsidR="00067960" w:rsidRPr="00067960" w:rsidRDefault="00067960" w:rsidP="00067960">
      <w:pPr>
        <w:pStyle w:val="27"/>
        <w:shd w:val="clear" w:color="auto" w:fill="auto"/>
        <w:ind w:left="20" w:right="20" w:firstLine="700"/>
        <w:rPr>
          <w:sz w:val="24"/>
          <w:szCs w:val="28"/>
        </w:rPr>
      </w:pPr>
      <w:proofErr w:type="gramStart"/>
      <w:r w:rsidRPr="00067960">
        <w:rPr>
          <w:sz w:val="24"/>
          <w:szCs w:val="28"/>
        </w:rPr>
        <w:t>В соответствии с «Программой модернизации организаций, реализующих образовательные программы среднего профессионального образования, в целях устранения дефицита рабочих кадров в субъектах Российской Федерации», с учетом тезисов, озвученных Президентом Российской Федерации В.В. Путиным 6 марта 2018 года в рамках совещания по вопросу развития среднего профессионального образования стратегической целью учреждений СПО является подготовка высококвалифицированных перспективных специалистов и рабочих кадров на основе современных</w:t>
      </w:r>
      <w:proofErr w:type="gramEnd"/>
      <w:r w:rsidRPr="00067960">
        <w:rPr>
          <w:sz w:val="24"/>
          <w:szCs w:val="28"/>
        </w:rPr>
        <w:t xml:space="preserve"> стандартов и передовых технологий.</w:t>
      </w:r>
    </w:p>
    <w:p w:rsidR="00067960" w:rsidRPr="00067960" w:rsidRDefault="00067960" w:rsidP="00067960">
      <w:pPr>
        <w:pStyle w:val="27"/>
        <w:shd w:val="clear" w:color="auto" w:fill="auto"/>
        <w:ind w:left="20" w:right="20" w:firstLine="700"/>
        <w:rPr>
          <w:sz w:val="24"/>
          <w:szCs w:val="28"/>
        </w:rPr>
      </w:pPr>
      <w:r w:rsidRPr="00067960">
        <w:rPr>
          <w:sz w:val="24"/>
          <w:szCs w:val="28"/>
        </w:rPr>
        <w:t>Требуется повышение привлекательности программ среднего профессионального образования для молодежи, в том числе через укрепление материально-технической базы образовательных учреждений, налаживание взаимосвязей с предприятиями и организациями — будущими работодателями выпускников, развитие и повышение эффективности системы профориентации молодежи. Должен быть, достигнут баланс потребности региональной экономики в квалифицированных кадрах и выпуска учреждениями среднего профессионального образования необходимого количества высококвалифицированных специалистов и рабочих.</w:t>
      </w:r>
    </w:p>
    <w:p w:rsidR="00067960" w:rsidRPr="00067960" w:rsidRDefault="00067960" w:rsidP="00067960">
      <w:pPr>
        <w:pStyle w:val="27"/>
        <w:shd w:val="clear" w:color="auto" w:fill="auto"/>
        <w:ind w:left="20" w:right="20" w:firstLine="700"/>
        <w:rPr>
          <w:sz w:val="24"/>
          <w:szCs w:val="28"/>
        </w:rPr>
      </w:pPr>
      <w:r w:rsidRPr="00067960">
        <w:rPr>
          <w:sz w:val="24"/>
          <w:szCs w:val="28"/>
        </w:rPr>
        <w:t>Требуется обеспечить взаимосвязь профессиональных знаний и практических умений, в т.ч. с привлечением предприятий и организаций к участию в образовательном процессе, развивать вариативность образовательных программ с учетом долгосрочных потребностей экономики города</w:t>
      </w:r>
      <w:r>
        <w:rPr>
          <w:sz w:val="24"/>
          <w:szCs w:val="28"/>
        </w:rPr>
        <w:t>, области</w:t>
      </w:r>
      <w:r w:rsidRPr="00067960">
        <w:rPr>
          <w:sz w:val="24"/>
          <w:szCs w:val="28"/>
        </w:rPr>
        <w:t>.</w:t>
      </w:r>
    </w:p>
    <w:p w:rsidR="00067960" w:rsidRPr="00067960" w:rsidRDefault="00067960" w:rsidP="00067960">
      <w:pPr>
        <w:pStyle w:val="27"/>
        <w:shd w:val="clear" w:color="auto" w:fill="auto"/>
        <w:ind w:left="20" w:right="20" w:firstLine="700"/>
        <w:rPr>
          <w:sz w:val="24"/>
          <w:szCs w:val="28"/>
        </w:rPr>
      </w:pPr>
      <w:r w:rsidRPr="00067960">
        <w:rPr>
          <w:sz w:val="24"/>
          <w:szCs w:val="28"/>
        </w:rPr>
        <w:t xml:space="preserve">Основной задачей Колледжа должна стать задача по достижению высокого качества подготовки выпускников за счет внедрения ФГОС СПО, соответствующих современным стандартам и передовым технологиям (в т.ч. профессиональным стандартам и требованиям </w:t>
      </w:r>
      <w:proofErr w:type="spellStart"/>
      <w:r w:rsidRPr="00067960">
        <w:rPr>
          <w:sz w:val="24"/>
          <w:szCs w:val="28"/>
        </w:rPr>
        <w:t>Ворлдскиллс</w:t>
      </w:r>
      <w:proofErr w:type="spellEnd"/>
      <w:r w:rsidRPr="00067960">
        <w:rPr>
          <w:sz w:val="24"/>
          <w:szCs w:val="28"/>
        </w:rPr>
        <w:t xml:space="preserve"> Россия), включающим проведение демонстрационного экзамена в рамках государственной итоговой аттестации.</w:t>
      </w:r>
    </w:p>
    <w:p w:rsidR="00067960" w:rsidRPr="00067960" w:rsidRDefault="00067960" w:rsidP="00067960">
      <w:pPr>
        <w:pStyle w:val="27"/>
        <w:shd w:val="clear" w:color="auto" w:fill="auto"/>
        <w:ind w:left="20" w:right="20" w:firstLine="700"/>
        <w:rPr>
          <w:sz w:val="24"/>
          <w:szCs w:val="28"/>
        </w:rPr>
      </w:pPr>
      <w:r w:rsidRPr="00067960">
        <w:rPr>
          <w:sz w:val="24"/>
          <w:szCs w:val="28"/>
        </w:rPr>
        <w:t>Для решения основных задач необходимо провести следующие мероприятия. Необходимо сформировать условия для осуществления подготовки кадров по образовательным программам СПО, соответствующим лучшим современным стандартам и передовым технологиям путем модернизации материально-технической базы образовательных организаций, повышения квалификации управленческих и педагогических кадров.</w:t>
      </w:r>
    </w:p>
    <w:p w:rsidR="00067960" w:rsidRPr="00067960" w:rsidRDefault="00067960" w:rsidP="00067960">
      <w:pPr>
        <w:pStyle w:val="27"/>
        <w:shd w:val="clear" w:color="auto" w:fill="auto"/>
        <w:ind w:left="20" w:right="20" w:firstLine="700"/>
        <w:rPr>
          <w:sz w:val="24"/>
          <w:szCs w:val="28"/>
        </w:rPr>
      </w:pPr>
      <w:r w:rsidRPr="00067960">
        <w:rPr>
          <w:sz w:val="24"/>
          <w:szCs w:val="28"/>
        </w:rPr>
        <w:t xml:space="preserve">Для вовлечения работодателей в обновление материально-технической базы образовательных организаций, разработку и реализацию образовательных программ должны внедряться практико-ориентированные модели обучения (в том числе </w:t>
      </w:r>
      <w:proofErr w:type="gramStart"/>
      <w:r w:rsidRPr="00067960">
        <w:rPr>
          <w:sz w:val="24"/>
          <w:szCs w:val="28"/>
        </w:rPr>
        <w:t>дуальная</w:t>
      </w:r>
      <w:proofErr w:type="gramEnd"/>
      <w:r w:rsidRPr="00067960">
        <w:rPr>
          <w:sz w:val="24"/>
          <w:szCs w:val="28"/>
        </w:rPr>
        <w:t>), практики подготовки на основе сетевого взаимодействия образовательных организаций и предприятий.</w:t>
      </w:r>
    </w:p>
    <w:p w:rsidR="00067960" w:rsidRPr="00067960" w:rsidRDefault="00067960" w:rsidP="00067960">
      <w:pPr>
        <w:pStyle w:val="27"/>
        <w:shd w:val="clear" w:color="auto" w:fill="auto"/>
        <w:ind w:left="20" w:right="20" w:firstLine="700"/>
        <w:rPr>
          <w:sz w:val="24"/>
          <w:szCs w:val="28"/>
        </w:rPr>
      </w:pPr>
      <w:r w:rsidRPr="00067960">
        <w:rPr>
          <w:sz w:val="24"/>
          <w:szCs w:val="28"/>
        </w:rPr>
        <w:t xml:space="preserve">Необходимо организовать ретрансляцию опыта организации региональных чемпионатов профессионального мастерства и обеспечить широкое внедрение новой формы проведения государственной итоговой аттестации выпускников в виде демонстрационного экзамена, контрольно-оценочная документация для которого разрабатывается и актуализируется с учетом требований </w:t>
      </w:r>
      <w:proofErr w:type="spellStart"/>
      <w:r w:rsidRPr="00067960">
        <w:rPr>
          <w:sz w:val="24"/>
          <w:szCs w:val="28"/>
        </w:rPr>
        <w:t>Ворлдскиллс</w:t>
      </w:r>
      <w:proofErr w:type="spellEnd"/>
      <w:r w:rsidRPr="00067960">
        <w:rPr>
          <w:sz w:val="24"/>
          <w:szCs w:val="28"/>
        </w:rPr>
        <w:t xml:space="preserve"> Россия и профессиональных стандартов.</w:t>
      </w:r>
    </w:p>
    <w:p w:rsidR="00067960" w:rsidRPr="00067960" w:rsidRDefault="00067960" w:rsidP="00067960">
      <w:pPr>
        <w:pStyle w:val="27"/>
        <w:shd w:val="clear" w:color="auto" w:fill="auto"/>
        <w:ind w:left="20" w:right="20" w:firstLine="700"/>
        <w:rPr>
          <w:sz w:val="24"/>
          <w:szCs w:val="28"/>
        </w:rPr>
      </w:pPr>
      <w:r w:rsidRPr="00067960">
        <w:rPr>
          <w:sz w:val="24"/>
          <w:szCs w:val="28"/>
        </w:rPr>
        <w:t>Одним из направлений модернизации среднего профессионального образования должно стать развитие современной цифровой образовательной среды в профессиональных образовательных учреждениях.</w:t>
      </w:r>
    </w:p>
    <w:p w:rsidR="00067960" w:rsidRPr="00067960" w:rsidRDefault="00067960" w:rsidP="00067960">
      <w:pPr>
        <w:pStyle w:val="27"/>
        <w:shd w:val="clear" w:color="auto" w:fill="auto"/>
        <w:ind w:left="20" w:right="20" w:firstLine="720"/>
        <w:rPr>
          <w:sz w:val="24"/>
          <w:szCs w:val="28"/>
        </w:rPr>
      </w:pPr>
      <w:r w:rsidRPr="00067960">
        <w:rPr>
          <w:sz w:val="24"/>
          <w:szCs w:val="28"/>
        </w:rPr>
        <w:lastRenderedPageBreak/>
        <w:t xml:space="preserve">Координаторами развития учебно-методической деятельности профессиональных образовательных учреждений должны стать центры </w:t>
      </w:r>
      <w:r>
        <w:rPr>
          <w:sz w:val="24"/>
          <w:szCs w:val="28"/>
        </w:rPr>
        <w:t>проведения демонстрационного экзамена по компетенциям</w:t>
      </w:r>
      <w:r w:rsidRPr="00067960">
        <w:rPr>
          <w:sz w:val="24"/>
          <w:szCs w:val="28"/>
        </w:rPr>
        <w:t xml:space="preserve">. Их роль заключается в разработке основных профессиональных образовательных программ, обеспечении учебно-методической поддержки внедрения новых ФГОС СПО, поддержке сетевого взаимодействия профессиональных образовательных организаций, содействии в распространении передовых практик в </w:t>
      </w:r>
      <w:r w:rsidR="0040090C">
        <w:rPr>
          <w:sz w:val="24"/>
          <w:szCs w:val="28"/>
        </w:rPr>
        <w:t>Оренбургской</w:t>
      </w:r>
      <w:r w:rsidRPr="00067960">
        <w:rPr>
          <w:sz w:val="24"/>
          <w:szCs w:val="28"/>
        </w:rPr>
        <w:t xml:space="preserve"> области. </w:t>
      </w:r>
    </w:p>
    <w:p w:rsidR="00067960" w:rsidRDefault="00067960" w:rsidP="00067960">
      <w:pPr>
        <w:pStyle w:val="27"/>
        <w:shd w:val="clear" w:color="auto" w:fill="auto"/>
        <w:spacing w:after="221"/>
        <w:ind w:left="20" w:right="20" w:firstLine="720"/>
        <w:rPr>
          <w:sz w:val="24"/>
          <w:szCs w:val="28"/>
        </w:rPr>
      </w:pPr>
      <w:bookmarkStart w:id="3" w:name="bookmark7"/>
      <w:r w:rsidRPr="00067960">
        <w:rPr>
          <w:sz w:val="24"/>
          <w:szCs w:val="28"/>
        </w:rPr>
        <w:t>Важной составляющей модернизации среднего профессионального образования должна стать реализация механизма сопряжения требований современных стандартов и передовых технологий с образовательным процессом через проведение отраслевых, корпоративных, региональных чемпионатов «Молодые профессионалы (</w:t>
      </w:r>
      <w:proofErr w:type="spellStart"/>
      <w:r w:rsidRPr="00067960">
        <w:rPr>
          <w:sz w:val="24"/>
          <w:szCs w:val="28"/>
        </w:rPr>
        <w:t>Ворлдскиллс</w:t>
      </w:r>
      <w:proofErr w:type="spellEnd"/>
      <w:r w:rsidRPr="00067960">
        <w:rPr>
          <w:sz w:val="24"/>
          <w:szCs w:val="28"/>
        </w:rPr>
        <w:t xml:space="preserve"> Россия)»</w:t>
      </w:r>
      <w:r w:rsidR="00EE54BA">
        <w:rPr>
          <w:sz w:val="24"/>
          <w:szCs w:val="28"/>
        </w:rPr>
        <w:t xml:space="preserve">, </w:t>
      </w:r>
      <w:proofErr w:type="spellStart"/>
      <w:r w:rsidR="00EE54BA">
        <w:rPr>
          <w:sz w:val="24"/>
          <w:szCs w:val="28"/>
        </w:rPr>
        <w:t>Абилимпикс</w:t>
      </w:r>
      <w:proofErr w:type="spellEnd"/>
      <w:r w:rsidRPr="00067960">
        <w:rPr>
          <w:sz w:val="24"/>
          <w:szCs w:val="28"/>
        </w:rPr>
        <w:t xml:space="preserve"> с участием профессиональных образовательных учреждений </w:t>
      </w:r>
      <w:r w:rsidR="003A4C12">
        <w:rPr>
          <w:sz w:val="24"/>
          <w:szCs w:val="28"/>
        </w:rPr>
        <w:t>Оренбурга и Оренбургской</w:t>
      </w:r>
      <w:r w:rsidRPr="00067960">
        <w:rPr>
          <w:sz w:val="24"/>
          <w:szCs w:val="28"/>
        </w:rPr>
        <w:t xml:space="preserve"> области.</w:t>
      </w:r>
      <w:bookmarkEnd w:id="3"/>
    </w:p>
    <w:p w:rsidR="00E0594E" w:rsidRDefault="00E0594E" w:rsidP="00E0594E">
      <w:pPr>
        <w:pStyle w:val="27"/>
        <w:spacing w:after="221"/>
        <w:ind w:left="20" w:right="20" w:firstLine="720"/>
        <w:rPr>
          <w:b/>
          <w:bCs/>
          <w:szCs w:val="28"/>
        </w:rPr>
      </w:pPr>
      <w:r>
        <w:rPr>
          <w:b/>
          <w:bCs/>
          <w:szCs w:val="28"/>
        </w:rPr>
        <w:t xml:space="preserve">В настоящее время в Оренбургской области насчитывается </w:t>
      </w:r>
      <w:r w:rsidRPr="00E0594E">
        <w:rPr>
          <w:b/>
          <w:bCs/>
          <w:szCs w:val="28"/>
        </w:rPr>
        <w:t>703 студентов-инвалидов и лиц с ОВЗ (295 человек по программам среднего профессионального образования и 408 человек по программам  профессионального обучения)</w:t>
      </w:r>
      <w:r>
        <w:rPr>
          <w:b/>
          <w:bCs/>
          <w:szCs w:val="28"/>
        </w:rPr>
        <w:t xml:space="preserve">: </w:t>
      </w:r>
      <w:r w:rsidRPr="00E0594E">
        <w:rPr>
          <w:b/>
          <w:bCs/>
          <w:szCs w:val="28"/>
        </w:rPr>
        <w:t xml:space="preserve">48 </w:t>
      </w:r>
      <w:r>
        <w:rPr>
          <w:b/>
          <w:bCs/>
          <w:szCs w:val="28"/>
        </w:rPr>
        <w:t xml:space="preserve">по профессиям и специальностям, </w:t>
      </w:r>
      <w:r w:rsidRPr="00E0594E">
        <w:rPr>
          <w:b/>
          <w:bCs/>
          <w:szCs w:val="28"/>
        </w:rPr>
        <w:t xml:space="preserve">90 </w:t>
      </w:r>
      <w:r>
        <w:rPr>
          <w:b/>
          <w:bCs/>
          <w:szCs w:val="28"/>
        </w:rPr>
        <w:t>по адаптированным  образовательным</w:t>
      </w:r>
      <w:r w:rsidRPr="00E0594E">
        <w:rPr>
          <w:b/>
          <w:bCs/>
          <w:szCs w:val="28"/>
        </w:rPr>
        <w:t xml:space="preserve"> программ</w:t>
      </w:r>
      <w:r>
        <w:rPr>
          <w:b/>
          <w:bCs/>
          <w:szCs w:val="28"/>
        </w:rPr>
        <w:t>ам</w:t>
      </w:r>
      <w:r w:rsidRPr="00E0594E">
        <w:rPr>
          <w:b/>
          <w:bCs/>
          <w:szCs w:val="28"/>
        </w:rPr>
        <w:t xml:space="preserve">  среднего профессионального образования и 18 – </w:t>
      </w:r>
      <w:r>
        <w:rPr>
          <w:b/>
          <w:bCs/>
          <w:szCs w:val="28"/>
        </w:rPr>
        <w:t>по образовательным</w:t>
      </w:r>
      <w:r w:rsidRPr="00E0594E">
        <w:rPr>
          <w:b/>
          <w:bCs/>
          <w:szCs w:val="28"/>
        </w:rPr>
        <w:t xml:space="preserve"> программ</w:t>
      </w:r>
      <w:r>
        <w:rPr>
          <w:b/>
          <w:bCs/>
          <w:szCs w:val="28"/>
        </w:rPr>
        <w:t>ам</w:t>
      </w:r>
      <w:r w:rsidRPr="00E0594E">
        <w:rPr>
          <w:b/>
          <w:bCs/>
          <w:szCs w:val="28"/>
        </w:rPr>
        <w:t xml:space="preserve"> профессионального обучения</w:t>
      </w:r>
      <w:r>
        <w:rPr>
          <w:b/>
          <w:bCs/>
          <w:szCs w:val="28"/>
        </w:rPr>
        <w:t>.</w:t>
      </w:r>
    </w:p>
    <w:p w:rsidR="00C73E15" w:rsidRDefault="00C73E15" w:rsidP="00E0594E">
      <w:pPr>
        <w:pStyle w:val="27"/>
        <w:spacing w:after="221"/>
        <w:ind w:left="20" w:right="20" w:firstLine="720"/>
        <w:rPr>
          <w:b/>
          <w:sz w:val="24"/>
          <w:szCs w:val="24"/>
          <w:shd w:val="clear" w:color="auto" w:fill="FFFFFF"/>
        </w:rPr>
      </w:pPr>
      <w:proofErr w:type="gramStart"/>
      <w:r w:rsidRPr="00C73E15">
        <w:rPr>
          <w:b/>
          <w:sz w:val="24"/>
          <w:szCs w:val="24"/>
          <w:shd w:val="clear" w:color="auto" w:fill="FFFFFF"/>
        </w:rPr>
        <w:t>Для инвалидов и лиц с ОВЗ в Колледже при входе в колледж имеется пандус, достаточная ширина дверных проемов.. При необходимости инвалидам может быть предоставлена помощь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r w:rsidRPr="00C73E15">
        <w:rPr>
          <w:b/>
          <w:sz w:val="24"/>
          <w:szCs w:val="24"/>
          <w:shd w:val="clear" w:color="auto" w:fill="FFFFFF"/>
        </w:rPr>
        <w:t xml:space="preserve"> Предоставляются услуги с сопровождением инвалида по территории колледжа работником колледжа. Сайт колледжа адаптирован для лиц с нарушением зрения (слабовидящих).</w:t>
      </w:r>
    </w:p>
    <w:p w:rsidR="00C73E15" w:rsidRPr="0048186B" w:rsidRDefault="0048186B" w:rsidP="0048186B">
      <w:pPr>
        <w:pStyle w:val="27"/>
        <w:spacing w:after="221"/>
        <w:ind w:left="20" w:right="20" w:firstLine="720"/>
        <w:jc w:val="left"/>
        <w:rPr>
          <w:b/>
          <w:sz w:val="24"/>
          <w:szCs w:val="24"/>
        </w:rPr>
      </w:pPr>
      <w:r w:rsidRPr="0048186B">
        <w:rPr>
          <w:b/>
          <w:sz w:val="24"/>
          <w:szCs w:val="24"/>
        </w:rPr>
        <w:t xml:space="preserve">Колледж принимает </w:t>
      </w:r>
      <w:r w:rsidR="00C73E15" w:rsidRPr="0048186B">
        <w:rPr>
          <w:b/>
          <w:sz w:val="24"/>
          <w:szCs w:val="24"/>
        </w:rPr>
        <w:t xml:space="preserve">участия  в </w:t>
      </w:r>
      <w:r w:rsidRPr="0048186B">
        <w:rPr>
          <w:b/>
          <w:sz w:val="24"/>
          <w:szCs w:val="24"/>
        </w:rPr>
        <w:t xml:space="preserve">конкурсе </w:t>
      </w:r>
      <w:proofErr w:type="spellStart"/>
      <w:r w:rsidR="00C73E15" w:rsidRPr="0048186B">
        <w:rPr>
          <w:b/>
          <w:sz w:val="24"/>
          <w:szCs w:val="24"/>
        </w:rPr>
        <w:t>Абилимпиксе</w:t>
      </w:r>
      <w:proofErr w:type="spellEnd"/>
      <w:r w:rsidRPr="0048186B">
        <w:rPr>
          <w:b/>
          <w:sz w:val="24"/>
          <w:szCs w:val="24"/>
        </w:rPr>
        <w:t xml:space="preserve"> по компетенциям:</w:t>
      </w:r>
    </w:p>
    <w:tbl>
      <w:tblPr>
        <w:tblStyle w:val="a5"/>
        <w:tblW w:w="0" w:type="auto"/>
        <w:tblLook w:val="04A0" w:firstRow="1" w:lastRow="0" w:firstColumn="1" w:lastColumn="0" w:noHBand="0" w:noVBand="1"/>
      </w:tblPr>
      <w:tblGrid>
        <w:gridCol w:w="4928"/>
        <w:gridCol w:w="1519"/>
        <w:gridCol w:w="1948"/>
      </w:tblGrid>
      <w:tr w:rsidR="0048186B" w:rsidRPr="0048186B" w:rsidTr="0048186B">
        <w:tc>
          <w:tcPr>
            <w:tcW w:w="4928" w:type="dxa"/>
          </w:tcPr>
          <w:p w:rsidR="0048186B" w:rsidRPr="0048186B" w:rsidRDefault="0048186B" w:rsidP="006351B0">
            <w:pPr>
              <w:rPr>
                <w:rFonts w:cs="Times New Roman"/>
              </w:rPr>
            </w:pPr>
            <w:r w:rsidRPr="0048186B">
              <w:rPr>
                <w:rFonts w:cs="Times New Roman"/>
              </w:rPr>
              <w:t>Название мероприятия</w:t>
            </w:r>
          </w:p>
        </w:tc>
        <w:tc>
          <w:tcPr>
            <w:tcW w:w="1519" w:type="dxa"/>
          </w:tcPr>
          <w:p w:rsidR="0048186B" w:rsidRPr="0048186B" w:rsidRDefault="0048186B" w:rsidP="006351B0">
            <w:pPr>
              <w:rPr>
                <w:rFonts w:cs="Times New Roman"/>
              </w:rPr>
            </w:pPr>
            <w:r w:rsidRPr="0048186B">
              <w:rPr>
                <w:rFonts w:cs="Times New Roman"/>
              </w:rPr>
              <w:t>2018 г.</w:t>
            </w:r>
          </w:p>
        </w:tc>
        <w:tc>
          <w:tcPr>
            <w:tcW w:w="1948" w:type="dxa"/>
          </w:tcPr>
          <w:p w:rsidR="0048186B" w:rsidRPr="0048186B" w:rsidRDefault="0048186B" w:rsidP="006351B0">
            <w:pPr>
              <w:rPr>
                <w:rFonts w:cs="Times New Roman"/>
              </w:rPr>
            </w:pPr>
            <w:r w:rsidRPr="0048186B">
              <w:rPr>
                <w:rFonts w:cs="Times New Roman"/>
              </w:rPr>
              <w:t>2019</w:t>
            </w:r>
          </w:p>
        </w:tc>
      </w:tr>
      <w:tr w:rsidR="0048186B" w:rsidRPr="0048186B" w:rsidTr="0048186B">
        <w:tc>
          <w:tcPr>
            <w:tcW w:w="4928" w:type="dxa"/>
          </w:tcPr>
          <w:p w:rsidR="0048186B" w:rsidRPr="0048186B" w:rsidRDefault="0048186B" w:rsidP="006351B0">
            <w:pPr>
              <w:rPr>
                <w:rFonts w:cs="Times New Roman"/>
              </w:rPr>
            </w:pPr>
            <w:r w:rsidRPr="0048186B">
              <w:rPr>
                <w:rFonts w:cs="Times New Roman"/>
              </w:rPr>
              <w:t>-«Портной»</w:t>
            </w:r>
          </w:p>
        </w:tc>
        <w:tc>
          <w:tcPr>
            <w:tcW w:w="1519" w:type="dxa"/>
          </w:tcPr>
          <w:p w:rsidR="0048186B" w:rsidRPr="0048186B" w:rsidRDefault="0048186B" w:rsidP="006351B0">
            <w:pPr>
              <w:rPr>
                <w:rFonts w:cs="Times New Roman"/>
              </w:rPr>
            </w:pPr>
            <w:r w:rsidRPr="0048186B">
              <w:rPr>
                <w:rFonts w:cs="Times New Roman"/>
              </w:rPr>
              <w:t>1</w:t>
            </w:r>
          </w:p>
        </w:tc>
        <w:tc>
          <w:tcPr>
            <w:tcW w:w="1948" w:type="dxa"/>
          </w:tcPr>
          <w:p w:rsidR="0048186B" w:rsidRPr="0048186B" w:rsidRDefault="0048186B" w:rsidP="006351B0">
            <w:pPr>
              <w:rPr>
                <w:rFonts w:cs="Times New Roman"/>
              </w:rPr>
            </w:pPr>
            <w:r w:rsidRPr="0048186B">
              <w:rPr>
                <w:rFonts w:cs="Times New Roman"/>
              </w:rPr>
              <w:t>1</w:t>
            </w:r>
          </w:p>
        </w:tc>
      </w:tr>
      <w:tr w:rsidR="0048186B" w:rsidRPr="0048186B" w:rsidTr="0048186B">
        <w:tc>
          <w:tcPr>
            <w:tcW w:w="4928" w:type="dxa"/>
          </w:tcPr>
          <w:p w:rsidR="0048186B" w:rsidRPr="0048186B" w:rsidRDefault="0048186B" w:rsidP="006351B0">
            <w:pPr>
              <w:rPr>
                <w:rFonts w:cs="Times New Roman"/>
                <w:b/>
              </w:rPr>
            </w:pPr>
            <w:r w:rsidRPr="0048186B">
              <w:rPr>
                <w:rFonts w:cs="Times New Roman"/>
                <w:b/>
              </w:rPr>
              <w:t>-«</w:t>
            </w:r>
            <w:r w:rsidRPr="0048186B">
              <w:rPr>
                <w:rFonts w:cs="Times New Roman"/>
              </w:rPr>
              <w:t>Сухое строительство и штукатурные работы»</w:t>
            </w:r>
          </w:p>
        </w:tc>
        <w:tc>
          <w:tcPr>
            <w:tcW w:w="1519" w:type="dxa"/>
          </w:tcPr>
          <w:p w:rsidR="0048186B" w:rsidRPr="0048186B" w:rsidRDefault="0048186B" w:rsidP="006351B0">
            <w:pPr>
              <w:rPr>
                <w:rFonts w:cs="Times New Roman"/>
              </w:rPr>
            </w:pPr>
            <w:r w:rsidRPr="0048186B">
              <w:rPr>
                <w:rFonts w:cs="Times New Roman"/>
              </w:rPr>
              <w:t>1</w:t>
            </w:r>
          </w:p>
        </w:tc>
        <w:tc>
          <w:tcPr>
            <w:tcW w:w="1948" w:type="dxa"/>
          </w:tcPr>
          <w:p w:rsidR="0048186B" w:rsidRPr="0048186B" w:rsidRDefault="0048186B" w:rsidP="006351B0">
            <w:pPr>
              <w:rPr>
                <w:rFonts w:cs="Times New Roman"/>
              </w:rPr>
            </w:pPr>
            <w:r w:rsidRPr="0048186B">
              <w:rPr>
                <w:rFonts w:cs="Times New Roman"/>
              </w:rPr>
              <w:t>1</w:t>
            </w:r>
          </w:p>
        </w:tc>
      </w:tr>
      <w:tr w:rsidR="0048186B" w:rsidRPr="0048186B" w:rsidTr="0048186B">
        <w:tc>
          <w:tcPr>
            <w:tcW w:w="4928" w:type="dxa"/>
          </w:tcPr>
          <w:p w:rsidR="0048186B" w:rsidRPr="0048186B" w:rsidRDefault="0048186B" w:rsidP="006351B0">
            <w:pPr>
              <w:rPr>
                <w:rFonts w:cs="Times New Roman"/>
                <w:b/>
              </w:rPr>
            </w:pPr>
            <w:r w:rsidRPr="0048186B">
              <w:rPr>
                <w:rFonts w:cs="Times New Roman"/>
                <w:b/>
              </w:rPr>
              <w:t>-«</w:t>
            </w:r>
            <w:r w:rsidRPr="0048186B">
              <w:rPr>
                <w:rFonts w:cs="Times New Roman"/>
              </w:rPr>
              <w:t>Социальная работа»</w:t>
            </w:r>
          </w:p>
        </w:tc>
        <w:tc>
          <w:tcPr>
            <w:tcW w:w="1519" w:type="dxa"/>
          </w:tcPr>
          <w:p w:rsidR="0048186B" w:rsidRPr="0048186B" w:rsidRDefault="0048186B" w:rsidP="006351B0">
            <w:pPr>
              <w:rPr>
                <w:rFonts w:cs="Times New Roman"/>
              </w:rPr>
            </w:pPr>
            <w:r w:rsidRPr="0048186B">
              <w:rPr>
                <w:rFonts w:cs="Times New Roman"/>
              </w:rPr>
              <w:t>1</w:t>
            </w:r>
          </w:p>
        </w:tc>
        <w:tc>
          <w:tcPr>
            <w:tcW w:w="1948" w:type="dxa"/>
          </w:tcPr>
          <w:p w:rsidR="0048186B" w:rsidRPr="0048186B" w:rsidRDefault="0048186B" w:rsidP="006351B0">
            <w:pPr>
              <w:rPr>
                <w:rFonts w:cs="Times New Roman"/>
              </w:rPr>
            </w:pPr>
          </w:p>
        </w:tc>
      </w:tr>
      <w:tr w:rsidR="0048186B" w:rsidRPr="0048186B" w:rsidTr="0048186B">
        <w:tc>
          <w:tcPr>
            <w:tcW w:w="4928" w:type="dxa"/>
          </w:tcPr>
          <w:p w:rsidR="0048186B" w:rsidRPr="0048186B" w:rsidRDefault="0048186B" w:rsidP="006351B0">
            <w:pPr>
              <w:rPr>
                <w:rFonts w:cs="Times New Roman"/>
                <w:b/>
              </w:rPr>
            </w:pPr>
            <w:r w:rsidRPr="0048186B">
              <w:rPr>
                <w:rFonts w:cs="Times New Roman"/>
                <w:b/>
              </w:rPr>
              <w:t>-«</w:t>
            </w:r>
            <w:r w:rsidRPr="0048186B">
              <w:rPr>
                <w:rFonts w:cs="Times New Roman"/>
              </w:rPr>
              <w:t>Разработка программного обеспечения»</w:t>
            </w:r>
          </w:p>
        </w:tc>
        <w:tc>
          <w:tcPr>
            <w:tcW w:w="1519" w:type="dxa"/>
          </w:tcPr>
          <w:p w:rsidR="0048186B" w:rsidRPr="0048186B" w:rsidRDefault="0048186B" w:rsidP="006351B0">
            <w:pPr>
              <w:rPr>
                <w:rFonts w:cs="Times New Roman"/>
              </w:rPr>
            </w:pPr>
            <w:r w:rsidRPr="0048186B">
              <w:rPr>
                <w:rFonts w:cs="Times New Roman"/>
              </w:rPr>
              <w:t>1</w:t>
            </w:r>
          </w:p>
        </w:tc>
        <w:tc>
          <w:tcPr>
            <w:tcW w:w="1948" w:type="dxa"/>
          </w:tcPr>
          <w:p w:rsidR="0048186B" w:rsidRPr="0048186B" w:rsidRDefault="0048186B" w:rsidP="006351B0">
            <w:pPr>
              <w:rPr>
                <w:rFonts w:cs="Times New Roman"/>
              </w:rPr>
            </w:pPr>
          </w:p>
        </w:tc>
      </w:tr>
      <w:tr w:rsidR="0048186B" w:rsidRPr="0048186B" w:rsidTr="0048186B">
        <w:tc>
          <w:tcPr>
            <w:tcW w:w="4928" w:type="dxa"/>
          </w:tcPr>
          <w:p w:rsidR="0048186B" w:rsidRPr="0048186B" w:rsidRDefault="0048186B" w:rsidP="006351B0">
            <w:pPr>
              <w:rPr>
                <w:rFonts w:cs="Times New Roman"/>
                <w:b/>
              </w:rPr>
            </w:pPr>
            <w:r w:rsidRPr="0048186B">
              <w:rPr>
                <w:rFonts w:cs="Times New Roman"/>
                <w:b/>
              </w:rPr>
              <w:t xml:space="preserve">Итого </w:t>
            </w:r>
          </w:p>
        </w:tc>
        <w:tc>
          <w:tcPr>
            <w:tcW w:w="1519" w:type="dxa"/>
          </w:tcPr>
          <w:p w:rsidR="0048186B" w:rsidRPr="0048186B" w:rsidRDefault="0048186B" w:rsidP="006351B0">
            <w:pPr>
              <w:rPr>
                <w:rFonts w:cs="Times New Roman"/>
                <w:b/>
              </w:rPr>
            </w:pPr>
            <w:r w:rsidRPr="0048186B">
              <w:rPr>
                <w:rFonts w:cs="Times New Roman"/>
                <w:b/>
              </w:rPr>
              <w:t>4</w:t>
            </w:r>
          </w:p>
        </w:tc>
        <w:tc>
          <w:tcPr>
            <w:tcW w:w="1948" w:type="dxa"/>
          </w:tcPr>
          <w:p w:rsidR="0048186B" w:rsidRPr="0048186B" w:rsidRDefault="0048186B" w:rsidP="006351B0">
            <w:pPr>
              <w:rPr>
                <w:rFonts w:cs="Times New Roman"/>
                <w:b/>
              </w:rPr>
            </w:pPr>
            <w:r w:rsidRPr="0048186B">
              <w:rPr>
                <w:rFonts w:cs="Times New Roman"/>
                <w:b/>
              </w:rPr>
              <w:t>2</w:t>
            </w:r>
          </w:p>
        </w:tc>
      </w:tr>
    </w:tbl>
    <w:p w:rsidR="00E0594E" w:rsidRPr="00067960" w:rsidRDefault="00E0594E" w:rsidP="00067960">
      <w:pPr>
        <w:pStyle w:val="27"/>
        <w:shd w:val="clear" w:color="auto" w:fill="auto"/>
        <w:spacing w:after="221"/>
        <w:ind w:left="20" w:right="20" w:firstLine="720"/>
        <w:rPr>
          <w:sz w:val="24"/>
          <w:szCs w:val="28"/>
        </w:rPr>
      </w:pPr>
    </w:p>
    <w:p w:rsidR="001A0C3F" w:rsidRDefault="001A0C3F"/>
    <w:p w:rsidR="00067960" w:rsidRDefault="00067960"/>
    <w:p w:rsidR="00B408E7" w:rsidRDefault="00B408E7"/>
    <w:p w:rsidR="00B408E7" w:rsidRDefault="00B408E7"/>
    <w:p w:rsidR="00B408E7" w:rsidRDefault="00B408E7"/>
    <w:p w:rsidR="00B408E7" w:rsidRDefault="00B408E7"/>
    <w:p w:rsidR="00CB70A8" w:rsidRDefault="00CB70A8">
      <w:r>
        <w:br w:type="page"/>
      </w:r>
    </w:p>
    <w:p w:rsidR="00B408E7" w:rsidRPr="00B408E7" w:rsidRDefault="00B408E7" w:rsidP="00B408E7">
      <w:pPr>
        <w:pStyle w:val="a4"/>
        <w:rPr>
          <w:b/>
        </w:rPr>
      </w:pPr>
      <w:r>
        <w:rPr>
          <w:b/>
        </w:rPr>
        <w:lastRenderedPageBreak/>
        <w:t xml:space="preserve">3. </w:t>
      </w:r>
      <w:r w:rsidRPr="00B408E7">
        <w:rPr>
          <w:b/>
        </w:rPr>
        <w:t>АНАЛИТИКО-ПРОГНОСТИЧЕСКОЕ ОБОСНОВАНИЕ ПРОГРАММЫ</w:t>
      </w:r>
    </w:p>
    <w:p w:rsidR="00B408E7" w:rsidRPr="00594249" w:rsidRDefault="00B408E7" w:rsidP="00B408E7">
      <w:pPr>
        <w:pStyle w:val="27"/>
        <w:shd w:val="clear" w:color="auto" w:fill="auto"/>
        <w:ind w:left="20" w:right="20" w:firstLine="720"/>
        <w:rPr>
          <w:sz w:val="24"/>
          <w:szCs w:val="28"/>
        </w:rPr>
      </w:pPr>
      <w:r w:rsidRPr="00594249">
        <w:rPr>
          <w:sz w:val="24"/>
          <w:szCs w:val="28"/>
        </w:rPr>
        <w:t>Результаты анализа показывают, что изменения в социально- экономической жизни общества, в требованиях к качеству профессионального образования обусловили следующие тенденции развития и модернизации профессионального образования:</w:t>
      </w:r>
    </w:p>
    <w:p w:rsidR="00B408E7" w:rsidRPr="00594249" w:rsidRDefault="00B408E7" w:rsidP="00B408E7">
      <w:pPr>
        <w:pStyle w:val="27"/>
        <w:numPr>
          <w:ilvl w:val="0"/>
          <w:numId w:val="9"/>
        </w:numPr>
        <w:shd w:val="clear" w:color="auto" w:fill="auto"/>
        <w:tabs>
          <w:tab w:val="left" w:pos="1014"/>
        </w:tabs>
        <w:ind w:left="20" w:right="20" w:firstLine="720"/>
        <w:rPr>
          <w:sz w:val="24"/>
          <w:szCs w:val="28"/>
        </w:rPr>
      </w:pPr>
      <w:r w:rsidRPr="00594249">
        <w:rPr>
          <w:sz w:val="24"/>
          <w:szCs w:val="28"/>
        </w:rPr>
        <w:t>превращение профессионального образования в составную часть социально- экономической политики;</w:t>
      </w:r>
    </w:p>
    <w:p w:rsidR="00B408E7" w:rsidRPr="00594249" w:rsidRDefault="00B408E7" w:rsidP="00B408E7">
      <w:pPr>
        <w:pStyle w:val="27"/>
        <w:numPr>
          <w:ilvl w:val="0"/>
          <w:numId w:val="9"/>
        </w:numPr>
        <w:shd w:val="clear" w:color="auto" w:fill="auto"/>
        <w:tabs>
          <w:tab w:val="left" w:pos="1258"/>
        </w:tabs>
        <w:ind w:left="20" w:right="20" w:firstLine="720"/>
        <w:rPr>
          <w:sz w:val="24"/>
          <w:szCs w:val="28"/>
        </w:rPr>
      </w:pPr>
      <w:r w:rsidRPr="00594249">
        <w:rPr>
          <w:sz w:val="24"/>
          <w:szCs w:val="28"/>
        </w:rPr>
        <w:t>возрастание роли социальных партнеров в совершенствовании профессионального образования, повышение ответственности за состояние профессионального образования всех заинтересованных сторон;</w:t>
      </w:r>
    </w:p>
    <w:p w:rsidR="00B408E7" w:rsidRPr="00594249" w:rsidRDefault="00B408E7" w:rsidP="00B408E7">
      <w:pPr>
        <w:pStyle w:val="27"/>
        <w:numPr>
          <w:ilvl w:val="0"/>
          <w:numId w:val="9"/>
        </w:numPr>
        <w:shd w:val="clear" w:color="auto" w:fill="auto"/>
        <w:tabs>
          <w:tab w:val="left" w:pos="1066"/>
        </w:tabs>
        <w:ind w:left="20" w:right="20" w:firstLine="720"/>
        <w:rPr>
          <w:sz w:val="24"/>
          <w:szCs w:val="28"/>
        </w:rPr>
      </w:pPr>
      <w:r w:rsidRPr="00594249">
        <w:rPr>
          <w:sz w:val="24"/>
          <w:szCs w:val="28"/>
        </w:rPr>
        <w:t>формирование новых прочных связей профессионального образования с потребностями рынка труда и конкретных производств, малым и средним бизнесом;</w:t>
      </w:r>
    </w:p>
    <w:p w:rsidR="00B408E7" w:rsidRPr="00594249" w:rsidRDefault="00B408E7" w:rsidP="00B408E7">
      <w:pPr>
        <w:pStyle w:val="27"/>
        <w:numPr>
          <w:ilvl w:val="0"/>
          <w:numId w:val="9"/>
        </w:numPr>
        <w:shd w:val="clear" w:color="auto" w:fill="auto"/>
        <w:tabs>
          <w:tab w:val="left" w:pos="1057"/>
        </w:tabs>
        <w:ind w:left="20" w:right="20" w:firstLine="720"/>
        <w:rPr>
          <w:sz w:val="24"/>
          <w:szCs w:val="28"/>
        </w:rPr>
      </w:pPr>
      <w:r w:rsidRPr="00594249">
        <w:rPr>
          <w:sz w:val="24"/>
          <w:szCs w:val="28"/>
        </w:rPr>
        <w:t xml:space="preserve">индивидуализация профессионального образования, как создание методик, технологий и организационных форм, ориентированных </w:t>
      </w:r>
      <w:proofErr w:type="gramStart"/>
      <w:r w:rsidRPr="00594249">
        <w:rPr>
          <w:sz w:val="24"/>
          <w:szCs w:val="28"/>
        </w:rPr>
        <w:t>на</w:t>
      </w:r>
      <w:proofErr w:type="gramEnd"/>
      <w:r w:rsidRPr="00594249">
        <w:rPr>
          <w:sz w:val="24"/>
          <w:szCs w:val="28"/>
        </w:rPr>
        <w:t xml:space="preserve"> обучающихся.</w:t>
      </w:r>
    </w:p>
    <w:p w:rsidR="00B408E7" w:rsidRPr="00594249" w:rsidRDefault="00B408E7" w:rsidP="00B408E7">
      <w:pPr>
        <w:pStyle w:val="27"/>
        <w:shd w:val="clear" w:color="auto" w:fill="auto"/>
        <w:ind w:left="20" w:right="20" w:firstLine="720"/>
        <w:rPr>
          <w:sz w:val="24"/>
          <w:szCs w:val="28"/>
        </w:rPr>
      </w:pPr>
      <w:r w:rsidRPr="00594249">
        <w:rPr>
          <w:sz w:val="24"/>
          <w:szCs w:val="28"/>
        </w:rPr>
        <w:t xml:space="preserve">Анализ качества образовательной деятельности Колледжа показывает: </w:t>
      </w:r>
    </w:p>
    <w:p w:rsidR="00B408E7" w:rsidRPr="00594249" w:rsidRDefault="00B408E7" w:rsidP="00B408E7">
      <w:pPr>
        <w:pStyle w:val="27"/>
        <w:shd w:val="clear" w:color="auto" w:fill="auto"/>
        <w:ind w:right="20" w:firstLine="0"/>
        <w:rPr>
          <w:sz w:val="24"/>
          <w:szCs w:val="28"/>
        </w:rPr>
      </w:pPr>
      <w:r w:rsidRPr="00594249">
        <w:rPr>
          <w:sz w:val="24"/>
          <w:szCs w:val="28"/>
        </w:rPr>
        <w:t>1. В Колледже созданы необходимые условия для оптимальной организации образовательного процесса: разработаны основные профессиональные образовательные программы (ППКРС, ППССЗ) в соответствии с требованиями ФГОС СПО; учебн</w:t>
      </w:r>
      <w:proofErr w:type="gramStart"/>
      <w:r w:rsidRPr="00594249">
        <w:rPr>
          <w:sz w:val="24"/>
          <w:szCs w:val="28"/>
        </w:rPr>
        <w:t>о-</w:t>
      </w:r>
      <w:proofErr w:type="gramEnd"/>
      <w:r w:rsidRPr="00594249">
        <w:rPr>
          <w:sz w:val="24"/>
          <w:szCs w:val="28"/>
        </w:rPr>
        <w:t xml:space="preserve"> материальная и лабораторная база Колледжа в основном обеспечивает реализацию федеральных государственных образовательных стандартов; выполняется план повышения квалификации педагогических работников.</w:t>
      </w:r>
    </w:p>
    <w:p w:rsidR="00B408E7" w:rsidRPr="00594249" w:rsidRDefault="00B408E7" w:rsidP="00B408E7">
      <w:pPr>
        <w:pStyle w:val="27"/>
        <w:shd w:val="clear" w:color="auto" w:fill="auto"/>
        <w:spacing w:after="244" w:line="278" w:lineRule="exact"/>
        <w:ind w:left="20" w:right="20" w:firstLine="0"/>
        <w:rPr>
          <w:sz w:val="24"/>
          <w:szCs w:val="28"/>
        </w:rPr>
      </w:pPr>
      <w:r w:rsidRPr="00594249">
        <w:rPr>
          <w:sz w:val="24"/>
          <w:szCs w:val="28"/>
        </w:rPr>
        <w:t>2. Колледж удовлетворяет потребности предприятий города и области в квалифицированных рабочих кадрах и специалистах среднего звена.</w:t>
      </w:r>
    </w:p>
    <w:p w:rsidR="00B408E7" w:rsidRDefault="00594249">
      <w:pPr>
        <w:rPr>
          <w:b/>
          <w:i/>
        </w:rPr>
      </w:pPr>
      <w:r w:rsidRPr="00594249">
        <w:rPr>
          <w:b/>
          <w:i/>
        </w:rPr>
        <w:t>3.1. Анализ состояния и прогноз тенденций изменения внешней среды Колледжа</w:t>
      </w:r>
    </w:p>
    <w:p w:rsidR="00594249" w:rsidRPr="00594249" w:rsidRDefault="00594249" w:rsidP="00594249">
      <w:pPr>
        <w:pStyle w:val="27"/>
        <w:shd w:val="clear" w:color="auto" w:fill="auto"/>
        <w:ind w:left="20" w:right="20" w:firstLine="700"/>
        <w:rPr>
          <w:sz w:val="24"/>
          <w:szCs w:val="28"/>
        </w:rPr>
      </w:pPr>
      <w:r w:rsidRPr="00594249">
        <w:rPr>
          <w:sz w:val="24"/>
          <w:szCs w:val="28"/>
        </w:rPr>
        <w:t>Для диагностики внешнего окружения, в целях изучения возможностей и угроз развития Колледжа в будущем, проанализированы приоритетные направления развития системы профессионального образования, экономики Оренбургской области.</w:t>
      </w:r>
    </w:p>
    <w:p w:rsidR="00594249" w:rsidRDefault="00594249" w:rsidP="00594249">
      <w:pPr>
        <w:pStyle w:val="27"/>
        <w:shd w:val="clear" w:color="auto" w:fill="auto"/>
        <w:ind w:left="20" w:right="20" w:firstLine="700"/>
        <w:rPr>
          <w:sz w:val="24"/>
          <w:szCs w:val="28"/>
        </w:rPr>
      </w:pPr>
      <w:r w:rsidRPr="00594249">
        <w:rPr>
          <w:sz w:val="24"/>
          <w:szCs w:val="28"/>
        </w:rPr>
        <w:t>Целями государственной программы Российской Федерации «Развитие образования» (ГПРО) на 2018-2025 годы являются:</w:t>
      </w:r>
    </w:p>
    <w:p w:rsidR="00594249" w:rsidRPr="00C5697B" w:rsidRDefault="00C5697B" w:rsidP="001461B9">
      <w:pPr>
        <w:pStyle w:val="27"/>
        <w:shd w:val="clear" w:color="auto" w:fill="auto"/>
        <w:ind w:left="20" w:firstLine="700"/>
        <w:rPr>
          <w:sz w:val="24"/>
          <w:szCs w:val="28"/>
        </w:rPr>
      </w:pPr>
      <w:r w:rsidRPr="00C5697B">
        <w:rPr>
          <w:sz w:val="24"/>
          <w:szCs w:val="28"/>
        </w:rPr>
        <w:t>Реализация Программы, ориентирована</w:t>
      </w:r>
      <w:r w:rsidR="00594249" w:rsidRPr="00C5697B">
        <w:rPr>
          <w:sz w:val="24"/>
          <w:szCs w:val="28"/>
        </w:rPr>
        <w:t>:</w:t>
      </w:r>
    </w:p>
    <w:p w:rsidR="00594249" w:rsidRPr="00C5697B" w:rsidRDefault="00594249" w:rsidP="00594249">
      <w:pPr>
        <w:pStyle w:val="27"/>
        <w:numPr>
          <w:ilvl w:val="0"/>
          <w:numId w:val="9"/>
        </w:numPr>
        <w:shd w:val="clear" w:color="auto" w:fill="auto"/>
        <w:tabs>
          <w:tab w:val="left" w:pos="898"/>
        </w:tabs>
        <w:ind w:left="20" w:right="20" w:firstLine="700"/>
        <w:rPr>
          <w:sz w:val="24"/>
          <w:szCs w:val="28"/>
        </w:rPr>
      </w:pPr>
      <w:r w:rsidRPr="00C5697B">
        <w:rPr>
          <w:sz w:val="24"/>
          <w:szCs w:val="28"/>
        </w:rPr>
        <w:t>на повышение конкурентоспособности образовательных организаций и системы образования в целом, в том числе международной;</w:t>
      </w:r>
    </w:p>
    <w:p w:rsidR="00594249" w:rsidRPr="00C5697B" w:rsidRDefault="00594249" w:rsidP="00594249">
      <w:pPr>
        <w:pStyle w:val="27"/>
        <w:numPr>
          <w:ilvl w:val="0"/>
          <w:numId w:val="9"/>
        </w:numPr>
        <w:shd w:val="clear" w:color="auto" w:fill="auto"/>
        <w:tabs>
          <w:tab w:val="left" w:pos="975"/>
        </w:tabs>
        <w:ind w:left="20" w:right="20" w:firstLine="700"/>
        <w:rPr>
          <w:sz w:val="24"/>
          <w:szCs w:val="28"/>
        </w:rPr>
      </w:pPr>
      <w:r w:rsidRPr="00C5697B">
        <w:rPr>
          <w:sz w:val="24"/>
          <w:szCs w:val="28"/>
        </w:rPr>
        <w:t>на необходимость обновления кадрового потенциала преподавательского и административного состава;</w:t>
      </w:r>
    </w:p>
    <w:p w:rsidR="00594249" w:rsidRPr="00C5697B" w:rsidRDefault="00594249" w:rsidP="00594249">
      <w:pPr>
        <w:pStyle w:val="27"/>
        <w:numPr>
          <w:ilvl w:val="0"/>
          <w:numId w:val="9"/>
        </w:numPr>
        <w:shd w:val="clear" w:color="auto" w:fill="auto"/>
        <w:tabs>
          <w:tab w:val="left" w:pos="966"/>
        </w:tabs>
        <w:ind w:left="20" w:right="20" w:firstLine="700"/>
        <w:rPr>
          <w:sz w:val="24"/>
          <w:szCs w:val="28"/>
        </w:rPr>
      </w:pPr>
      <w:r w:rsidRPr="00C5697B">
        <w:rPr>
          <w:sz w:val="24"/>
          <w:szCs w:val="28"/>
        </w:rPr>
        <w:t>на обеспечение реализации индивидуальных траекторий обучающихся и их участия в территориально-распределенных сетевых образовательных программах;</w:t>
      </w:r>
    </w:p>
    <w:p w:rsidR="00594249" w:rsidRPr="00E463A8" w:rsidRDefault="00594249" w:rsidP="00594249">
      <w:pPr>
        <w:pStyle w:val="27"/>
        <w:numPr>
          <w:ilvl w:val="0"/>
          <w:numId w:val="9"/>
        </w:numPr>
        <w:shd w:val="clear" w:color="auto" w:fill="auto"/>
        <w:tabs>
          <w:tab w:val="left" w:pos="913"/>
        </w:tabs>
        <w:ind w:left="20" w:right="20" w:firstLine="700"/>
        <w:rPr>
          <w:b/>
          <w:sz w:val="24"/>
          <w:szCs w:val="28"/>
        </w:rPr>
      </w:pPr>
      <w:r w:rsidRPr="00E463A8">
        <w:rPr>
          <w:b/>
          <w:sz w:val="24"/>
          <w:szCs w:val="28"/>
        </w:rPr>
        <w:t xml:space="preserve">на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w:t>
      </w:r>
      <w:r w:rsidR="00B0274B">
        <w:rPr>
          <w:b/>
          <w:sz w:val="24"/>
          <w:szCs w:val="28"/>
        </w:rPr>
        <w:t>среднего</w:t>
      </w:r>
      <w:r w:rsidRPr="00E463A8">
        <w:rPr>
          <w:b/>
          <w:sz w:val="24"/>
          <w:szCs w:val="28"/>
        </w:rPr>
        <w:t xml:space="preserve"> профессионального и дополнительного </w:t>
      </w:r>
      <w:r w:rsidR="00B0274B">
        <w:rPr>
          <w:b/>
          <w:sz w:val="24"/>
          <w:szCs w:val="28"/>
        </w:rPr>
        <w:t xml:space="preserve">профессионального </w:t>
      </w:r>
      <w:r w:rsidRPr="00E463A8">
        <w:rPr>
          <w:b/>
          <w:sz w:val="24"/>
          <w:szCs w:val="28"/>
        </w:rPr>
        <w:t>образования.</w:t>
      </w:r>
    </w:p>
    <w:p w:rsidR="00594249" w:rsidRPr="00B942AA" w:rsidRDefault="00594249" w:rsidP="008F38DB">
      <w:pPr>
        <w:ind w:firstLine="709"/>
        <w:jc w:val="both"/>
        <w:rPr>
          <w:szCs w:val="28"/>
        </w:rPr>
      </w:pPr>
      <w:r w:rsidRPr="00B942AA">
        <w:rPr>
          <w:szCs w:val="28"/>
        </w:rPr>
        <w:t xml:space="preserve">Для организации проведения производственных практик, Колледж имеет соглашения и договоры с предприятиями </w:t>
      </w:r>
      <w:r w:rsidR="00C5697B" w:rsidRPr="00B942AA">
        <w:rPr>
          <w:szCs w:val="28"/>
        </w:rPr>
        <w:t>г. Оренбурга и</w:t>
      </w:r>
      <w:r w:rsidRPr="00B942AA">
        <w:rPr>
          <w:szCs w:val="28"/>
        </w:rPr>
        <w:t xml:space="preserve"> Оренбургской области: </w:t>
      </w:r>
      <w:r w:rsidR="008F38DB" w:rsidRPr="00B942AA">
        <w:rPr>
          <w:rFonts w:cs="Times New Roman"/>
        </w:rPr>
        <w:t>ООО ОУ «</w:t>
      </w:r>
      <w:proofErr w:type="spellStart"/>
      <w:r w:rsidR="008F38DB" w:rsidRPr="00B942AA">
        <w:rPr>
          <w:rFonts w:cs="Times New Roman"/>
        </w:rPr>
        <w:t>ЮжУралЭлектромонтаж</w:t>
      </w:r>
      <w:proofErr w:type="spellEnd"/>
      <w:r w:rsidR="008F38DB" w:rsidRPr="00B942AA">
        <w:rPr>
          <w:rFonts w:cs="Times New Roman"/>
        </w:rPr>
        <w:t>», «</w:t>
      </w:r>
      <w:proofErr w:type="spellStart"/>
      <w:r w:rsidR="008F38DB" w:rsidRPr="00B942AA">
        <w:rPr>
          <w:rFonts w:cs="Times New Roman"/>
        </w:rPr>
        <w:t>УралСпецКомплект</w:t>
      </w:r>
      <w:proofErr w:type="spellEnd"/>
      <w:r w:rsidR="008F38DB" w:rsidRPr="00B942AA">
        <w:rPr>
          <w:rFonts w:cs="Times New Roman"/>
        </w:rPr>
        <w:t>» г. Оренбург, ООО «Энергетик» г. Оренбург, ОАО «</w:t>
      </w:r>
      <w:proofErr w:type="spellStart"/>
      <w:r w:rsidR="008F38DB" w:rsidRPr="00B942AA">
        <w:rPr>
          <w:rFonts w:cs="Times New Roman"/>
        </w:rPr>
        <w:t>Оренбургэнергосбыт</w:t>
      </w:r>
      <w:proofErr w:type="spellEnd"/>
      <w:r w:rsidR="008F38DB" w:rsidRPr="00B942AA">
        <w:rPr>
          <w:rFonts w:cs="Times New Roman"/>
        </w:rPr>
        <w:t>», ОАО «МРСК-Волги «</w:t>
      </w:r>
      <w:proofErr w:type="spellStart"/>
      <w:r w:rsidR="008F38DB" w:rsidRPr="00B942AA">
        <w:rPr>
          <w:rFonts w:cs="Times New Roman"/>
        </w:rPr>
        <w:t>Оренбургэнерго</w:t>
      </w:r>
      <w:proofErr w:type="spellEnd"/>
      <w:r w:rsidR="008F38DB" w:rsidRPr="00B942AA">
        <w:rPr>
          <w:rFonts w:cs="Times New Roman"/>
        </w:rPr>
        <w:t>», ООО «</w:t>
      </w:r>
      <w:proofErr w:type="spellStart"/>
      <w:r w:rsidR="008F38DB" w:rsidRPr="00B942AA">
        <w:rPr>
          <w:rFonts w:cs="Times New Roman"/>
        </w:rPr>
        <w:t>ГазпромдобычаОренбург</w:t>
      </w:r>
      <w:proofErr w:type="spellEnd"/>
      <w:r w:rsidR="008F38DB" w:rsidRPr="00B942AA">
        <w:rPr>
          <w:rFonts w:cs="Times New Roman"/>
        </w:rPr>
        <w:t>», ГУП «</w:t>
      </w:r>
      <w:proofErr w:type="spellStart"/>
      <w:r w:rsidR="008F38DB" w:rsidRPr="00B942AA">
        <w:rPr>
          <w:rFonts w:cs="Times New Roman"/>
        </w:rPr>
        <w:t>Оренбургкоммунэлектросеть</w:t>
      </w:r>
      <w:proofErr w:type="spellEnd"/>
      <w:r w:rsidR="008F38DB" w:rsidRPr="00B942AA">
        <w:rPr>
          <w:rFonts w:cs="Times New Roman"/>
        </w:rPr>
        <w:t>». ОАО «</w:t>
      </w:r>
      <w:proofErr w:type="spellStart"/>
      <w:r w:rsidR="008F38DB" w:rsidRPr="00B942AA">
        <w:rPr>
          <w:rFonts w:cs="Times New Roman"/>
        </w:rPr>
        <w:t>Оренбургсельэлектрострой</w:t>
      </w:r>
      <w:proofErr w:type="spellEnd"/>
      <w:r w:rsidR="008F38DB" w:rsidRPr="00B942AA">
        <w:rPr>
          <w:rFonts w:cs="Times New Roman"/>
        </w:rPr>
        <w:t>», ЦПО филиала ОАО «МРСК Волги – «</w:t>
      </w:r>
      <w:proofErr w:type="spellStart"/>
      <w:r w:rsidR="008F38DB" w:rsidRPr="00B942AA">
        <w:rPr>
          <w:rFonts w:cs="Times New Roman"/>
        </w:rPr>
        <w:t>Оренбургэнерго</w:t>
      </w:r>
      <w:proofErr w:type="spellEnd"/>
      <w:r w:rsidR="008F38DB" w:rsidRPr="00B942AA">
        <w:rPr>
          <w:rFonts w:cs="Times New Roman"/>
        </w:rPr>
        <w:t xml:space="preserve">» - Центральные Электрические Сети (ЦЭС), </w:t>
      </w:r>
      <w:proofErr w:type="spellStart"/>
      <w:r w:rsidR="008F38DB" w:rsidRPr="00B942AA">
        <w:rPr>
          <w:rFonts w:cs="Times New Roman"/>
        </w:rPr>
        <w:t>Торгово</w:t>
      </w:r>
      <w:proofErr w:type="spellEnd"/>
      <w:r w:rsidR="008F38DB" w:rsidRPr="00B942AA">
        <w:rPr>
          <w:rFonts w:cs="Times New Roman"/>
        </w:rPr>
        <w:t xml:space="preserve"> – </w:t>
      </w:r>
      <w:proofErr w:type="spellStart"/>
      <w:r w:rsidR="008F38DB" w:rsidRPr="00B942AA">
        <w:rPr>
          <w:rFonts w:cs="Times New Roman"/>
        </w:rPr>
        <w:t>промышенная</w:t>
      </w:r>
      <w:proofErr w:type="spellEnd"/>
      <w:r w:rsidR="008F38DB" w:rsidRPr="00B942AA">
        <w:rPr>
          <w:rFonts w:cs="Times New Roman"/>
        </w:rPr>
        <w:t xml:space="preserve"> палата г</w:t>
      </w:r>
      <w:proofErr w:type="gramStart"/>
      <w:r w:rsidR="008F38DB" w:rsidRPr="00B942AA">
        <w:rPr>
          <w:rFonts w:cs="Times New Roman"/>
        </w:rPr>
        <w:t>.О</w:t>
      </w:r>
      <w:proofErr w:type="gramEnd"/>
      <w:r w:rsidR="008F38DB" w:rsidRPr="00B942AA">
        <w:rPr>
          <w:rFonts w:cs="Times New Roman"/>
        </w:rPr>
        <w:t>ренбурга, Комитет по управлению имуществом г.Оренбурга, ООО «Уральский бройлер», ИП «Суровцев», ЗАО «Птицефабрика Оренбургская, ООО «</w:t>
      </w:r>
      <w:proofErr w:type="spellStart"/>
      <w:r w:rsidR="008F38DB" w:rsidRPr="00B942AA">
        <w:rPr>
          <w:rFonts w:cs="Times New Roman"/>
        </w:rPr>
        <w:t>ОренТрансКАМАЗ</w:t>
      </w:r>
      <w:proofErr w:type="spellEnd"/>
      <w:r w:rsidR="008F38DB" w:rsidRPr="00B942AA">
        <w:rPr>
          <w:rFonts w:cs="Times New Roman"/>
        </w:rPr>
        <w:t>»</w:t>
      </w:r>
      <w:r w:rsidR="001E4516" w:rsidRPr="00B942AA">
        <w:rPr>
          <w:rFonts w:cs="Times New Roman"/>
        </w:rPr>
        <w:t>.</w:t>
      </w:r>
    </w:p>
    <w:p w:rsidR="00C5697B" w:rsidRDefault="00C5697B" w:rsidP="00C5697B">
      <w:pPr>
        <w:pStyle w:val="Default"/>
        <w:ind w:firstLine="709"/>
        <w:jc w:val="both"/>
        <w:rPr>
          <w:sz w:val="23"/>
          <w:szCs w:val="23"/>
        </w:rPr>
      </w:pPr>
      <w:r>
        <w:rPr>
          <w:sz w:val="23"/>
          <w:szCs w:val="23"/>
        </w:rPr>
        <w:lastRenderedPageBreak/>
        <w:t xml:space="preserve">Эффективное функционирование Колледжа напрямую зависит от степени налаженности социального партнерства, возобновления и укрепления связей с предприятиями-заказчиками кадров, расширения круга этих предприятий. Цель такого взаимодействия – не только сформировать реальные задания от конкретных предприятий на необходимый им уровень специалистов, но и обеспечить активное взаимодействие с предприятием на всем протяжении обучения его потенциальных работников. </w:t>
      </w:r>
    </w:p>
    <w:p w:rsidR="00C5697B" w:rsidRDefault="00C5697B" w:rsidP="00C5697B">
      <w:pPr>
        <w:ind w:firstLine="709"/>
        <w:jc w:val="both"/>
        <w:rPr>
          <w:sz w:val="23"/>
          <w:szCs w:val="23"/>
        </w:rPr>
      </w:pPr>
      <w:r>
        <w:rPr>
          <w:sz w:val="23"/>
          <w:szCs w:val="23"/>
        </w:rPr>
        <w:t>Обеспечение государственных гарантий доступности среднего профессионального образования, востребованность выпускников Колледжа на рынке труда, как наиболее конкурентоспособных кадров технического, экономического профилей, возможность расширения спектра дополнительных образовательных услуг, реализация целевых региональных программ, направленных на развитие образовательной системы Оренбургской области позволяют коллективу Колледжа планировать варианты направлений его развития.</w:t>
      </w:r>
    </w:p>
    <w:p w:rsidR="00C5697B" w:rsidRDefault="00C5697B" w:rsidP="00C5697B">
      <w:pPr>
        <w:ind w:firstLine="709"/>
        <w:jc w:val="both"/>
        <w:rPr>
          <w:sz w:val="23"/>
          <w:szCs w:val="23"/>
        </w:rPr>
      </w:pPr>
      <w:r>
        <w:rPr>
          <w:sz w:val="23"/>
          <w:szCs w:val="23"/>
        </w:rPr>
        <w:t xml:space="preserve">3.2. </w:t>
      </w:r>
      <w:r>
        <w:rPr>
          <w:sz w:val="23"/>
          <w:szCs w:val="23"/>
          <w:lang w:val="en-US"/>
        </w:rPr>
        <w:t>SWOT</w:t>
      </w:r>
      <w:r>
        <w:rPr>
          <w:sz w:val="23"/>
          <w:szCs w:val="23"/>
        </w:rPr>
        <w:t xml:space="preserve"> – анализ потенциала развития Колледжа</w:t>
      </w:r>
    </w:p>
    <w:tbl>
      <w:tblPr>
        <w:tblStyle w:val="a5"/>
        <w:tblW w:w="9863" w:type="dxa"/>
        <w:tblLook w:val="04A0" w:firstRow="1" w:lastRow="0" w:firstColumn="1" w:lastColumn="0" w:noHBand="0" w:noVBand="1"/>
      </w:tblPr>
      <w:tblGrid>
        <w:gridCol w:w="2437"/>
        <w:gridCol w:w="2699"/>
        <w:gridCol w:w="2297"/>
        <w:gridCol w:w="2430"/>
      </w:tblGrid>
      <w:tr w:rsidR="00C5697B" w:rsidRPr="00C5697B" w:rsidTr="00DC3031">
        <w:tc>
          <w:tcPr>
            <w:tcW w:w="5136" w:type="dxa"/>
            <w:gridSpan w:val="2"/>
          </w:tcPr>
          <w:p w:rsidR="00C5697B" w:rsidRPr="00C5697B" w:rsidRDefault="00C5697B" w:rsidP="00C5697B">
            <w:pPr>
              <w:jc w:val="center"/>
              <w:rPr>
                <w:b/>
              </w:rPr>
            </w:pPr>
            <w:r w:rsidRPr="00C5697B">
              <w:rPr>
                <w:b/>
              </w:rPr>
              <w:t>ВНУТРЕННИЕ</w:t>
            </w:r>
          </w:p>
        </w:tc>
        <w:tc>
          <w:tcPr>
            <w:tcW w:w="4727" w:type="dxa"/>
            <w:gridSpan w:val="2"/>
          </w:tcPr>
          <w:p w:rsidR="00C5697B" w:rsidRPr="00C5697B" w:rsidRDefault="00C5697B" w:rsidP="00C5697B">
            <w:pPr>
              <w:jc w:val="center"/>
              <w:rPr>
                <w:b/>
              </w:rPr>
            </w:pPr>
            <w:r w:rsidRPr="00C5697B">
              <w:rPr>
                <w:b/>
              </w:rPr>
              <w:t>ВНЕШНИЕ</w:t>
            </w:r>
          </w:p>
        </w:tc>
      </w:tr>
      <w:tr w:rsidR="00C5697B" w:rsidRPr="00C5697B" w:rsidTr="00DC3031">
        <w:tc>
          <w:tcPr>
            <w:tcW w:w="2437" w:type="dxa"/>
          </w:tcPr>
          <w:p w:rsidR="00C5697B" w:rsidRPr="00C5697B" w:rsidRDefault="00C5697B" w:rsidP="00C5697B">
            <w:pPr>
              <w:jc w:val="center"/>
              <w:rPr>
                <w:b/>
                <w:i/>
              </w:rPr>
            </w:pPr>
            <w:r w:rsidRPr="00C5697B">
              <w:rPr>
                <w:b/>
                <w:i/>
              </w:rPr>
              <w:t>СИЛЬНЫЕ</w:t>
            </w:r>
          </w:p>
        </w:tc>
        <w:tc>
          <w:tcPr>
            <w:tcW w:w="2699" w:type="dxa"/>
          </w:tcPr>
          <w:p w:rsidR="00C5697B" w:rsidRPr="00C5697B" w:rsidRDefault="00C5697B" w:rsidP="00C5697B">
            <w:pPr>
              <w:jc w:val="center"/>
              <w:rPr>
                <w:b/>
                <w:i/>
              </w:rPr>
            </w:pPr>
            <w:r w:rsidRPr="00C5697B">
              <w:rPr>
                <w:b/>
                <w:i/>
              </w:rPr>
              <w:t>СЛАБЫЕ</w:t>
            </w:r>
          </w:p>
        </w:tc>
        <w:tc>
          <w:tcPr>
            <w:tcW w:w="2297" w:type="dxa"/>
          </w:tcPr>
          <w:p w:rsidR="00C5697B" w:rsidRPr="00C5697B" w:rsidRDefault="00C5697B" w:rsidP="00C5697B">
            <w:pPr>
              <w:jc w:val="center"/>
              <w:rPr>
                <w:b/>
                <w:i/>
              </w:rPr>
            </w:pPr>
            <w:r w:rsidRPr="00C5697B">
              <w:rPr>
                <w:b/>
                <w:i/>
              </w:rPr>
              <w:t>ВОЗМОЖНОСТИ</w:t>
            </w:r>
          </w:p>
        </w:tc>
        <w:tc>
          <w:tcPr>
            <w:tcW w:w="2430" w:type="dxa"/>
          </w:tcPr>
          <w:p w:rsidR="00C5697B" w:rsidRPr="00C5697B" w:rsidRDefault="00C5697B" w:rsidP="00C5697B">
            <w:pPr>
              <w:jc w:val="center"/>
              <w:rPr>
                <w:b/>
                <w:i/>
              </w:rPr>
            </w:pPr>
            <w:r w:rsidRPr="00C5697B">
              <w:rPr>
                <w:b/>
                <w:i/>
              </w:rPr>
              <w:t>УГРОЗЫ</w:t>
            </w:r>
          </w:p>
        </w:tc>
      </w:tr>
      <w:tr w:rsidR="00547CB1" w:rsidRPr="00C5697B" w:rsidTr="00DC3031">
        <w:tc>
          <w:tcPr>
            <w:tcW w:w="2437" w:type="dxa"/>
          </w:tcPr>
          <w:p w:rsidR="00547CB1" w:rsidRPr="00547CB1" w:rsidRDefault="00547CB1" w:rsidP="00547CB1">
            <w:pPr>
              <w:jc w:val="both"/>
            </w:pPr>
            <w:r w:rsidRPr="00547CB1">
              <w:t>1.Высокий уровень квалификации преподавателей</w:t>
            </w:r>
          </w:p>
        </w:tc>
        <w:tc>
          <w:tcPr>
            <w:tcW w:w="2699" w:type="dxa"/>
            <w:vMerge w:val="restart"/>
          </w:tcPr>
          <w:p w:rsidR="00547CB1" w:rsidRPr="00547CB1" w:rsidRDefault="00547CB1" w:rsidP="00C5697B">
            <w:pPr>
              <w:jc w:val="both"/>
            </w:pPr>
            <w:r>
              <w:t>1.Большие затраты при обновлении и модернизации учебно-лабораторной базы с учетом высокотехнологических специальностей и специальностей ТОП-50</w:t>
            </w:r>
          </w:p>
        </w:tc>
        <w:tc>
          <w:tcPr>
            <w:tcW w:w="2297" w:type="dxa"/>
          </w:tcPr>
          <w:p w:rsidR="00547CB1" w:rsidRPr="00547CB1" w:rsidRDefault="00547CB1" w:rsidP="00C5697B">
            <w:pPr>
              <w:jc w:val="both"/>
            </w:pPr>
            <w:r>
              <w:t>1.Развитие сетевого взаимодействия с учебными заведениями</w:t>
            </w:r>
          </w:p>
        </w:tc>
        <w:tc>
          <w:tcPr>
            <w:tcW w:w="2430" w:type="dxa"/>
            <w:vMerge w:val="restart"/>
          </w:tcPr>
          <w:p w:rsidR="00547CB1" w:rsidRPr="00547CB1" w:rsidRDefault="00547CB1" w:rsidP="00C5697B">
            <w:pPr>
              <w:jc w:val="both"/>
            </w:pPr>
            <w:r>
              <w:t>1.Снижение объемов и роста производства, связанных с экономическим кризисом, что приводит к сокращению заявок на подготовку кадров</w:t>
            </w:r>
          </w:p>
        </w:tc>
      </w:tr>
      <w:tr w:rsidR="00547CB1" w:rsidRPr="00C5697B" w:rsidTr="00DC3031">
        <w:tc>
          <w:tcPr>
            <w:tcW w:w="2437" w:type="dxa"/>
          </w:tcPr>
          <w:p w:rsidR="00547CB1" w:rsidRPr="00547CB1" w:rsidRDefault="00547CB1" w:rsidP="00547CB1">
            <w:pPr>
              <w:jc w:val="both"/>
            </w:pPr>
            <w:r w:rsidRPr="00547CB1">
              <w:t>2.</w:t>
            </w:r>
            <w:proofErr w:type="gramStart"/>
            <w:r w:rsidRPr="00547CB1">
              <w:t>Производственный</w:t>
            </w:r>
            <w:proofErr w:type="gramEnd"/>
            <w:r w:rsidRPr="00547CB1">
              <w:t xml:space="preserve"> опят преподавателей специальных дисциплин</w:t>
            </w:r>
          </w:p>
        </w:tc>
        <w:tc>
          <w:tcPr>
            <w:tcW w:w="2699" w:type="dxa"/>
            <w:vMerge/>
          </w:tcPr>
          <w:p w:rsidR="00547CB1" w:rsidRPr="00547CB1" w:rsidRDefault="00547CB1" w:rsidP="00C5697B">
            <w:pPr>
              <w:jc w:val="both"/>
            </w:pPr>
          </w:p>
        </w:tc>
        <w:tc>
          <w:tcPr>
            <w:tcW w:w="2297" w:type="dxa"/>
          </w:tcPr>
          <w:p w:rsidR="00547CB1" w:rsidRPr="00547CB1" w:rsidRDefault="00547CB1" w:rsidP="00C5697B">
            <w:pPr>
              <w:jc w:val="both"/>
            </w:pPr>
            <w:r>
              <w:t>2.Развитие социального партнерства</w:t>
            </w:r>
          </w:p>
        </w:tc>
        <w:tc>
          <w:tcPr>
            <w:tcW w:w="2430" w:type="dxa"/>
            <w:vMerge/>
          </w:tcPr>
          <w:p w:rsidR="00547CB1" w:rsidRPr="00547CB1" w:rsidRDefault="00547CB1" w:rsidP="00C5697B">
            <w:pPr>
              <w:jc w:val="both"/>
            </w:pPr>
          </w:p>
        </w:tc>
      </w:tr>
      <w:tr w:rsidR="00C5697B" w:rsidRPr="00C5697B" w:rsidTr="00DC3031">
        <w:tc>
          <w:tcPr>
            <w:tcW w:w="2437" w:type="dxa"/>
          </w:tcPr>
          <w:p w:rsidR="00C5697B" w:rsidRPr="00547CB1" w:rsidRDefault="00213A9B" w:rsidP="00C5697B">
            <w:pPr>
              <w:jc w:val="both"/>
            </w:pPr>
            <w:r>
              <w:t>3.Связь с социальными партнерами</w:t>
            </w:r>
          </w:p>
        </w:tc>
        <w:tc>
          <w:tcPr>
            <w:tcW w:w="2699" w:type="dxa"/>
          </w:tcPr>
          <w:p w:rsidR="00C5697B" w:rsidRPr="00547CB1" w:rsidRDefault="00213A9B" w:rsidP="00C5697B">
            <w:pPr>
              <w:jc w:val="both"/>
            </w:pPr>
            <w:r>
              <w:t>2.Слабая организация исследовательской деятельности студентов</w:t>
            </w:r>
          </w:p>
        </w:tc>
        <w:tc>
          <w:tcPr>
            <w:tcW w:w="2297" w:type="dxa"/>
          </w:tcPr>
          <w:p w:rsidR="00C5697B" w:rsidRPr="00547CB1" w:rsidRDefault="00213A9B" w:rsidP="00C5697B">
            <w:pPr>
              <w:jc w:val="both"/>
            </w:pPr>
            <w:r>
              <w:t xml:space="preserve">3.Переход предприятий на </w:t>
            </w:r>
            <w:proofErr w:type="spellStart"/>
            <w:r>
              <w:t>импортозамещение</w:t>
            </w:r>
            <w:proofErr w:type="spellEnd"/>
            <w:r>
              <w:t>, что приведет к росту потребности в специалистах с соответствующей квалификацией</w:t>
            </w:r>
          </w:p>
        </w:tc>
        <w:tc>
          <w:tcPr>
            <w:tcW w:w="2430" w:type="dxa"/>
          </w:tcPr>
          <w:p w:rsidR="00C5697B" w:rsidRPr="00547CB1" w:rsidRDefault="00213A9B" w:rsidP="00C5697B">
            <w:pPr>
              <w:jc w:val="both"/>
            </w:pPr>
            <w:r>
              <w:t>2.Отсутствие законодательной базы в сфере регулирования трудоустройства выпускников</w:t>
            </w:r>
          </w:p>
        </w:tc>
      </w:tr>
      <w:tr w:rsidR="00213A9B" w:rsidRPr="00C5697B" w:rsidTr="00DC3031">
        <w:tc>
          <w:tcPr>
            <w:tcW w:w="2437" w:type="dxa"/>
          </w:tcPr>
          <w:p w:rsidR="00213A9B" w:rsidRDefault="00213A9B" w:rsidP="00C5697B">
            <w:pPr>
              <w:jc w:val="both"/>
            </w:pPr>
            <w:r>
              <w:t>4.Возможность непрерывного образования</w:t>
            </w:r>
          </w:p>
        </w:tc>
        <w:tc>
          <w:tcPr>
            <w:tcW w:w="2699" w:type="dxa"/>
          </w:tcPr>
          <w:p w:rsidR="00213A9B" w:rsidRDefault="00213A9B" w:rsidP="00C5697B">
            <w:pPr>
              <w:jc w:val="both"/>
            </w:pPr>
            <w:r>
              <w:t>3.Возрастная структура кадрового состава</w:t>
            </w:r>
          </w:p>
        </w:tc>
        <w:tc>
          <w:tcPr>
            <w:tcW w:w="2297" w:type="dxa"/>
          </w:tcPr>
          <w:p w:rsidR="00213A9B" w:rsidRDefault="00213A9B" w:rsidP="00C5697B">
            <w:pPr>
              <w:jc w:val="both"/>
            </w:pPr>
            <w:r>
              <w:t>4.Участие в грантах</w:t>
            </w:r>
          </w:p>
        </w:tc>
        <w:tc>
          <w:tcPr>
            <w:tcW w:w="2430" w:type="dxa"/>
          </w:tcPr>
          <w:p w:rsidR="00213A9B" w:rsidRDefault="00213A9B" w:rsidP="00213A9B">
            <w:pPr>
              <w:jc w:val="both"/>
            </w:pPr>
            <w:r>
              <w:t xml:space="preserve">3. Конкуренция со стороны </w:t>
            </w:r>
            <w:proofErr w:type="gramStart"/>
            <w:r>
              <w:t>родственных</w:t>
            </w:r>
            <w:proofErr w:type="gramEnd"/>
            <w:r>
              <w:t xml:space="preserve"> ПОО </w:t>
            </w:r>
          </w:p>
        </w:tc>
      </w:tr>
      <w:tr w:rsidR="00213A9B" w:rsidRPr="00C5697B" w:rsidTr="00DC3031">
        <w:tc>
          <w:tcPr>
            <w:tcW w:w="2437" w:type="dxa"/>
          </w:tcPr>
          <w:p w:rsidR="00213A9B" w:rsidRDefault="00213A9B" w:rsidP="00C5697B">
            <w:pPr>
              <w:jc w:val="both"/>
            </w:pPr>
            <w:r>
              <w:t>5.Социально-психологическая служба помощи студентам и содействия трудоустройству выпускников</w:t>
            </w:r>
          </w:p>
        </w:tc>
        <w:tc>
          <w:tcPr>
            <w:tcW w:w="2699" w:type="dxa"/>
          </w:tcPr>
          <w:p w:rsidR="00213A9B" w:rsidRDefault="00213A9B" w:rsidP="00C5697B">
            <w:pPr>
              <w:jc w:val="both"/>
            </w:pPr>
            <w:r>
              <w:t>4.Задержка в формировании и разработки деловой документации</w:t>
            </w:r>
          </w:p>
        </w:tc>
        <w:tc>
          <w:tcPr>
            <w:tcW w:w="2297" w:type="dxa"/>
          </w:tcPr>
          <w:p w:rsidR="00213A9B" w:rsidRDefault="00213A9B" w:rsidP="00C5697B">
            <w:pPr>
              <w:jc w:val="both"/>
            </w:pPr>
            <w:r>
              <w:t>5.Улучшение качества состояния кабинетов и лабораторий, их технического оснащения</w:t>
            </w:r>
          </w:p>
        </w:tc>
        <w:tc>
          <w:tcPr>
            <w:tcW w:w="2430" w:type="dxa"/>
          </w:tcPr>
          <w:p w:rsidR="00213A9B" w:rsidRDefault="00213A9B" w:rsidP="00213A9B">
            <w:pPr>
              <w:jc w:val="both"/>
            </w:pPr>
            <w:r>
              <w:t>4.Отсутсвие социального пакета для молодого специалиста</w:t>
            </w:r>
          </w:p>
        </w:tc>
      </w:tr>
      <w:tr w:rsidR="00213A9B" w:rsidRPr="00C5697B" w:rsidTr="00DC3031">
        <w:tc>
          <w:tcPr>
            <w:tcW w:w="2437" w:type="dxa"/>
          </w:tcPr>
          <w:p w:rsidR="00213A9B" w:rsidRDefault="00213A9B" w:rsidP="00C5697B">
            <w:pPr>
              <w:jc w:val="both"/>
            </w:pPr>
            <w:r>
              <w:t>6.Поддержка творческих инициатив работников и студентов</w:t>
            </w:r>
          </w:p>
        </w:tc>
        <w:tc>
          <w:tcPr>
            <w:tcW w:w="2699" w:type="dxa"/>
          </w:tcPr>
          <w:p w:rsidR="00213A9B" w:rsidRDefault="00213A9B" w:rsidP="00C5697B">
            <w:pPr>
              <w:jc w:val="both"/>
            </w:pPr>
            <w:r>
              <w:t>5.Контроль и анализ деятельности со стороны администрации</w:t>
            </w:r>
          </w:p>
        </w:tc>
        <w:tc>
          <w:tcPr>
            <w:tcW w:w="2297" w:type="dxa"/>
          </w:tcPr>
          <w:p w:rsidR="00213A9B" w:rsidRDefault="00213A9B" w:rsidP="00C5697B">
            <w:pPr>
              <w:jc w:val="both"/>
            </w:pPr>
            <w:r>
              <w:t>6.Использование в обучении новых информационных технологий</w:t>
            </w:r>
          </w:p>
        </w:tc>
        <w:tc>
          <w:tcPr>
            <w:tcW w:w="2430" w:type="dxa"/>
          </w:tcPr>
          <w:p w:rsidR="00213A9B" w:rsidRDefault="00213A9B" w:rsidP="00213A9B">
            <w:pPr>
              <w:jc w:val="both"/>
            </w:pPr>
          </w:p>
        </w:tc>
      </w:tr>
      <w:tr w:rsidR="00DC3031" w:rsidRPr="00C5697B" w:rsidTr="00DC3031">
        <w:trPr>
          <w:trHeight w:val="765"/>
        </w:trPr>
        <w:tc>
          <w:tcPr>
            <w:tcW w:w="2437" w:type="dxa"/>
            <w:vMerge w:val="restart"/>
          </w:tcPr>
          <w:p w:rsidR="00DC3031" w:rsidRDefault="00DC3031" w:rsidP="00C5697B">
            <w:pPr>
              <w:jc w:val="both"/>
            </w:pPr>
            <w:r>
              <w:lastRenderedPageBreak/>
              <w:t>7.Практико-ориентированная подготовка специалистов</w:t>
            </w:r>
          </w:p>
        </w:tc>
        <w:tc>
          <w:tcPr>
            <w:tcW w:w="2699" w:type="dxa"/>
            <w:vMerge w:val="restart"/>
          </w:tcPr>
          <w:p w:rsidR="00DC3031" w:rsidRDefault="00DC3031" w:rsidP="00C5697B">
            <w:pPr>
              <w:jc w:val="both"/>
            </w:pPr>
            <w:r>
              <w:t>6.Недостаочное развитие внебюджетной деятельности Колледжа</w:t>
            </w:r>
          </w:p>
        </w:tc>
        <w:tc>
          <w:tcPr>
            <w:tcW w:w="2297" w:type="dxa"/>
          </w:tcPr>
          <w:p w:rsidR="00DC3031" w:rsidRDefault="00DC3031" w:rsidP="00C5697B">
            <w:pPr>
              <w:jc w:val="both"/>
            </w:pPr>
            <w:r>
              <w:t>7.Наличие специальностей и профессий ТОП-50</w:t>
            </w:r>
            <w:r w:rsidR="00E463A8">
              <w:t>и по актуализированным стандартам</w:t>
            </w:r>
          </w:p>
        </w:tc>
        <w:tc>
          <w:tcPr>
            <w:tcW w:w="2430" w:type="dxa"/>
            <w:vMerge w:val="restart"/>
          </w:tcPr>
          <w:p w:rsidR="00DC3031" w:rsidRPr="00DC3031" w:rsidRDefault="00DC3031" w:rsidP="00213A9B">
            <w:pPr>
              <w:jc w:val="both"/>
            </w:pPr>
            <w:r>
              <w:t xml:space="preserve">5.Несостыкованность стандартов </w:t>
            </w:r>
            <w:r>
              <w:rPr>
                <w:lang w:val="en-US"/>
              </w:rPr>
              <w:t>WSR</w:t>
            </w:r>
            <w:r>
              <w:t>, профессиональных и государственных образовательных стандартов</w:t>
            </w:r>
          </w:p>
        </w:tc>
      </w:tr>
      <w:tr w:rsidR="00DC3031" w:rsidRPr="00C5697B" w:rsidTr="00DC3031">
        <w:trPr>
          <w:trHeight w:val="885"/>
        </w:trPr>
        <w:tc>
          <w:tcPr>
            <w:tcW w:w="2437" w:type="dxa"/>
            <w:vMerge/>
          </w:tcPr>
          <w:p w:rsidR="00DC3031" w:rsidRDefault="00DC3031" w:rsidP="00C5697B">
            <w:pPr>
              <w:jc w:val="both"/>
            </w:pPr>
          </w:p>
        </w:tc>
        <w:tc>
          <w:tcPr>
            <w:tcW w:w="2699" w:type="dxa"/>
            <w:vMerge/>
          </w:tcPr>
          <w:p w:rsidR="00DC3031" w:rsidRDefault="00DC3031" w:rsidP="00C5697B">
            <w:pPr>
              <w:jc w:val="both"/>
            </w:pPr>
          </w:p>
        </w:tc>
        <w:tc>
          <w:tcPr>
            <w:tcW w:w="2297" w:type="dxa"/>
          </w:tcPr>
          <w:p w:rsidR="00DC3031" w:rsidRDefault="00DC3031" w:rsidP="00C5697B">
            <w:pPr>
              <w:jc w:val="both"/>
            </w:pPr>
            <w:r>
              <w:t>8. Создание Центра Демонстрационного экзамена</w:t>
            </w:r>
          </w:p>
        </w:tc>
        <w:tc>
          <w:tcPr>
            <w:tcW w:w="2430" w:type="dxa"/>
            <w:vMerge/>
          </w:tcPr>
          <w:p w:rsidR="00DC3031" w:rsidRDefault="00DC3031" w:rsidP="00213A9B">
            <w:pPr>
              <w:jc w:val="both"/>
            </w:pPr>
          </w:p>
        </w:tc>
      </w:tr>
      <w:tr w:rsidR="00DC3031" w:rsidRPr="00C5697B" w:rsidTr="00DC3031">
        <w:tc>
          <w:tcPr>
            <w:tcW w:w="2437" w:type="dxa"/>
          </w:tcPr>
          <w:p w:rsidR="00DC3031" w:rsidRDefault="00DC3031" w:rsidP="00C5697B">
            <w:pPr>
              <w:jc w:val="both"/>
            </w:pPr>
            <w:r>
              <w:t>8.Сохранение и развитие традиций</w:t>
            </w:r>
          </w:p>
        </w:tc>
        <w:tc>
          <w:tcPr>
            <w:tcW w:w="2699" w:type="dxa"/>
            <w:vMerge w:val="restart"/>
          </w:tcPr>
          <w:p w:rsidR="00DC3031" w:rsidRDefault="00DC3031" w:rsidP="00C5697B">
            <w:pPr>
              <w:jc w:val="both"/>
            </w:pPr>
          </w:p>
        </w:tc>
        <w:tc>
          <w:tcPr>
            <w:tcW w:w="2297" w:type="dxa"/>
          </w:tcPr>
          <w:p w:rsidR="00DC3031" w:rsidRDefault="00DC3031" w:rsidP="00C5697B">
            <w:pPr>
              <w:jc w:val="both"/>
            </w:pPr>
            <w:r>
              <w:t>9.Расширение спектра дополнительных образовательных услуг</w:t>
            </w:r>
          </w:p>
        </w:tc>
        <w:tc>
          <w:tcPr>
            <w:tcW w:w="2430" w:type="dxa"/>
          </w:tcPr>
          <w:p w:rsidR="00DC3031" w:rsidRDefault="00DC3031" w:rsidP="00213A9B">
            <w:pPr>
              <w:jc w:val="both"/>
            </w:pPr>
            <w:r>
              <w:t xml:space="preserve">6.Отстутсиве института наставничества на предприятиях </w:t>
            </w:r>
          </w:p>
        </w:tc>
      </w:tr>
      <w:tr w:rsidR="00DC3031" w:rsidRPr="00C5697B" w:rsidTr="00DC3031">
        <w:tc>
          <w:tcPr>
            <w:tcW w:w="2437" w:type="dxa"/>
          </w:tcPr>
          <w:p w:rsidR="00DC3031" w:rsidRDefault="00DC3031" w:rsidP="00C5697B">
            <w:pPr>
              <w:jc w:val="both"/>
            </w:pPr>
            <w:r>
              <w:t xml:space="preserve">9.Высокая организация </w:t>
            </w:r>
            <w:proofErr w:type="spellStart"/>
            <w:r>
              <w:t>профориентационной</w:t>
            </w:r>
            <w:proofErr w:type="spellEnd"/>
            <w:r>
              <w:t xml:space="preserve"> работы</w:t>
            </w:r>
          </w:p>
        </w:tc>
        <w:tc>
          <w:tcPr>
            <w:tcW w:w="2699" w:type="dxa"/>
            <w:vMerge/>
          </w:tcPr>
          <w:p w:rsidR="00DC3031" w:rsidRDefault="00DC3031" w:rsidP="00C5697B">
            <w:pPr>
              <w:jc w:val="both"/>
            </w:pPr>
          </w:p>
        </w:tc>
        <w:tc>
          <w:tcPr>
            <w:tcW w:w="2297" w:type="dxa"/>
          </w:tcPr>
          <w:p w:rsidR="00DC3031" w:rsidRDefault="00DC3031" w:rsidP="00C5697B">
            <w:pPr>
              <w:jc w:val="both"/>
            </w:pPr>
          </w:p>
        </w:tc>
        <w:tc>
          <w:tcPr>
            <w:tcW w:w="2430" w:type="dxa"/>
          </w:tcPr>
          <w:p w:rsidR="00DC3031" w:rsidRDefault="00DC3031" w:rsidP="00213A9B">
            <w:pPr>
              <w:jc w:val="both"/>
            </w:pPr>
          </w:p>
        </w:tc>
      </w:tr>
    </w:tbl>
    <w:p w:rsidR="00B0274B" w:rsidRDefault="00B0274B" w:rsidP="00073AA5">
      <w:pPr>
        <w:pStyle w:val="Default"/>
        <w:ind w:firstLine="709"/>
        <w:jc w:val="both"/>
      </w:pPr>
    </w:p>
    <w:p w:rsidR="00DC3031" w:rsidRPr="00073AA5" w:rsidRDefault="00DC3031" w:rsidP="00073AA5">
      <w:pPr>
        <w:pStyle w:val="Default"/>
        <w:ind w:firstLine="709"/>
        <w:jc w:val="both"/>
      </w:pPr>
      <w:r w:rsidRPr="00073AA5">
        <w:t>Проведённый анализ позволил определить основные конкурентные</w:t>
      </w:r>
      <w:r w:rsidRPr="00C5677C">
        <w:rPr>
          <w:bCs/>
        </w:rPr>
        <w:t>преимущества</w:t>
      </w:r>
      <w:r w:rsidRPr="00073AA5">
        <w:t xml:space="preserve">Колледжа. К ним относятся: </w:t>
      </w:r>
    </w:p>
    <w:p w:rsidR="00DC3031" w:rsidRPr="00073AA5" w:rsidRDefault="00DC3031" w:rsidP="00073AA5">
      <w:pPr>
        <w:pStyle w:val="Default"/>
        <w:ind w:firstLine="709"/>
        <w:jc w:val="both"/>
      </w:pPr>
      <w:r w:rsidRPr="00073AA5">
        <w:t xml:space="preserve">- достаточно высокий авторитет Колледжа в социуме; </w:t>
      </w:r>
    </w:p>
    <w:p w:rsidR="00DC3031" w:rsidRPr="00073AA5" w:rsidRDefault="00DC3031" w:rsidP="00073AA5">
      <w:pPr>
        <w:pStyle w:val="Default"/>
        <w:ind w:firstLine="709"/>
        <w:jc w:val="both"/>
      </w:pPr>
      <w:r w:rsidRPr="00073AA5">
        <w:t xml:space="preserve">- квалифицированный педагогический коллектив, </w:t>
      </w:r>
    </w:p>
    <w:p w:rsidR="00DC3031" w:rsidRPr="00073AA5" w:rsidRDefault="00DC3031" w:rsidP="00073AA5">
      <w:pPr>
        <w:pStyle w:val="Default"/>
        <w:ind w:firstLine="709"/>
        <w:jc w:val="both"/>
      </w:pPr>
      <w:r w:rsidRPr="00073AA5">
        <w:t xml:space="preserve">- использование в образовательном процессе современных технологий обучения и воспитания, </w:t>
      </w:r>
    </w:p>
    <w:p w:rsidR="00DC3031" w:rsidRPr="00073AA5" w:rsidRDefault="00DC3031" w:rsidP="00073AA5">
      <w:pPr>
        <w:pStyle w:val="Default"/>
        <w:ind w:firstLine="709"/>
        <w:jc w:val="both"/>
      </w:pPr>
      <w:r w:rsidRPr="00073AA5">
        <w:t xml:space="preserve">- систематическая работа по повышению успеваемости и качества подготовки специалистов; </w:t>
      </w:r>
    </w:p>
    <w:p w:rsidR="00DC3031" w:rsidRPr="00073AA5" w:rsidRDefault="00DC3031" w:rsidP="00073AA5">
      <w:pPr>
        <w:pStyle w:val="Default"/>
        <w:ind w:firstLine="709"/>
        <w:jc w:val="both"/>
      </w:pPr>
      <w:r w:rsidRPr="00073AA5">
        <w:t xml:space="preserve">- развитая материально-техническая база с широкими возможностями практического обучения студентов; </w:t>
      </w:r>
    </w:p>
    <w:p w:rsidR="00DC3031" w:rsidRPr="00073AA5" w:rsidRDefault="00DC3031" w:rsidP="00073AA5">
      <w:pPr>
        <w:pStyle w:val="Default"/>
        <w:ind w:firstLine="709"/>
        <w:jc w:val="both"/>
      </w:pPr>
      <w:r w:rsidRPr="00073AA5">
        <w:t xml:space="preserve">- сложившаяся в Колледже система воспитательной работы и традиций; </w:t>
      </w:r>
    </w:p>
    <w:p w:rsidR="00DC3031" w:rsidRPr="00073AA5" w:rsidRDefault="00DC3031" w:rsidP="00073AA5">
      <w:pPr>
        <w:pStyle w:val="Default"/>
        <w:ind w:firstLine="709"/>
        <w:jc w:val="both"/>
      </w:pPr>
      <w:r w:rsidRPr="00073AA5">
        <w:t xml:space="preserve">- широкая информатизация образовательного процесса. </w:t>
      </w:r>
    </w:p>
    <w:p w:rsidR="00DC3031" w:rsidRPr="00073AA5" w:rsidRDefault="00DC3031" w:rsidP="00073AA5">
      <w:pPr>
        <w:pStyle w:val="Default"/>
        <w:ind w:firstLine="709"/>
        <w:jc w:val="both"/>
      </w:pPr>
      <w:r w:rsidRPr="00073AA5">
        <w:t xml:space="preserve">При проведении анализа выявлены следующие существенные </w:t>
      </w:r>
      <w:r w:rsidRPr="00C5677C">
        <w:rPr>
          <w:bCs/>
        </w:rPr>
        <w:t>проблемы</w:t>
      </w:r>
      <w:r w:rsidRPr="00C5677C">
        <w:t>:</w:t>
      </w:r>
    </w:p>
    <w:p w:rsidR="00DC3031" w:rsidRPr="00073AA5" w:rsidRDefault="00DC3031" w:rsidP="00073AA5">
      <w:pPr>
        <w:pStyle w:val="Default"/>
        <w:ind w:firstLine="709"/>
        <w:jc w:val="both"/>
      </w:pPr>
      <w:r w:rsidRPr="00073AA5">
        <w:t xml:space="preserve">- недостаточный уровень бюджетного финансирования; </w:t>
      </w:r>
    </w:p>
    <w:p w:rsidR="00DC3031" w:rsidRPr="00073AA5" w:rsidRDefault="00DC3031" w:rsidP="00073AA5">
      <w:pPr>
        <w:pStyle w:val="Default"/>
        <w:ind w:firstLine="709"/>
        <w:jc w:val="both"/>
      </w:pPr>
      <w:r w:rsidRPr="00073AA5">
        <w:t xml:space="preserve">- состояние зданий и коммуникаций требуют значительных капитальных вложений на капитальный и текущий ремонты; </w:t>
      </w:r>
    </w:p>
    <w:p w:rsidR="00DC3031" w:rsidRPr="00073AA5" w:rsidRDefault="00DC3031" w:rsidP="00073AA5">
      <w:pPr>
        <w:pStyle w:val="Default"/>
        <w:ind w:firstLine="709"/>
        <w:jc w:val="both"/>
      </w:pPr>
      <w:r w:rsidRPr="00073AA5">
        <w:t xml:space="preserve">- инертность большинства работодателей в участии по выявлению уровня </w:t>
      </w:r>
      <w:proofErr w:type="spellStart"/>
      <w:r w:rsidRPr="00073AA5">
        <w:t>сформированности</w:t>
      </w:r>
      <w:proofErr w:type="spellEnd"/>
      <w:r w:rsidRPr="00073AA5">
        <w:t xml:space="preserve"> профессиональных компетенций обучающихся Колледжа; </w:t>
      </w:r>
    </w:p>
    <w:p w:rsidR="00073AA5" w:rsidRPr="00073AA5" w:rsidRDefault="00DC3031" w:rsidP="00073AA5">
      <w:pPr>
        <w:pStyle w:val="Default"/>
        <w:ind w:firstLine="709"/>
        <w:jc w:val="both"/>
      </w:pPr>
      <w:r w:rsidRPr="00073AA5">
        <w:t xml:space="preserve">- </w:t>
      </w:r>
      <w:proofErr w:type="spellStart"/>
      <w:r w:rsidRPr="00073AA5">
        <w:t>несформированность</w:t>
      </w:r>
      <w:proofErr w:type="spellEnd"/>
      <w:r w:rsidRPr="00073AA5">
        <w:t xml:space="preserve"> у большинства </w:t>
      </w:r>
      <w:proofErr w:type="gramStart"/>
      <w:r w:rsidRPr="00073AA5">
        <w:t>обучающихся</w:t>
      </w:r>
      <w:proofErr w:type="gramEnd"/>
      <w:r w:rsidRPr="00073AA5">
        <w:t xml:space="preserve"> потребности в самовоспитании и самореализации, стремления к непрерывному профессионально-личностному развитию,</w:t>
      </w:r>
      <w:r w:rsidR="00073AA5" w:rsidRPr="00073AA5">
        <w:t xml:space="preserve"> - слабо развитые способности выстраивать жизненные стратегии, ориентированные на профессиональный успех, непонимание значения непрерывного образования в быстро меняющейся социально-экономической среде; </w:t>
      </w:r>
    </w:p>
    <w:p w:rsidR="00073AA5" w:rsidRPr="00073AA5" w:rsidRDefault="00073AA5" w:rsidP="00073AA5">
      <w:pPr>
        <w:pStyle w:val="Default"/>
        <w:ind w:firstLine="709"/>
        <w:jc w:val="both"/>
      </w:pPr>
      <w:r w:rsidRPr="00073AA5">
        <w:t xml:space="preserve">- отсутствие нормативной базы сетевого взаимодействия с образовательными организациями и предприятиями – социальными партнерами; </w:t>
      </w:r>
    </w:p>
    <w:p w:rsidR="00073AA5" w:rsidRPr="00073AA5" w:rsidRDefault="00073AA5" w:rsidP="00073AA5">
      <w:pPr>
        <w:pStyle w:val="Default"/>
        <w:ind w:firstLine="709"/>
        <w:jc w:val="both"/>
      </w:pPr>
      <w:r w:rsidRPr="00073AA5">
        <w:t xml:space="preserve">- незначительный приток в Колледж молодых педагогических работников, и прежде всего, на специальности и профессии технического профиля. </w:t>
      </w:r>
    </w:p>
    <w:p w:rsidR="00073AA5" w:rsidRPr="00073AA5" w:rsidRDefault="00073AA5" w:rsidP="00073AA5">
      <w:pPr>
        <w:pStyle w:val="Default"/>
        <w:ind w:firstLine="709"/>
        <w:jc w:val="both"/>
      </w:pPr>
      <w:r w:rsidRPr="00073AA5">
        <w:t xml:space="preserve">Перечисленные негативные факторы могут затруднить дальнейшее совершенствование Колледжа. Для того чтобы снизить вышеуказанные негативные факторы, необходимо: </w:t>
      </w:r>
    </w:p>
    <w:p w:rsidR="00073AA5" w:rsidRPr="00073AA5" w:rsidRDefault="00073AA5" w:rsidP="00073AA5">
      <w:pPr>
        <w:pStyle w:val="Default"/>
        <w:ind w:firstLine="709"/>
        <w:jc w:val="both"/>
      </w:pPr>
      <w:r w:rsidRPr="00073AA5">
        <w:lastRenderedPageBreak/>
        <w:t xml:space="preserve">- усилить работу по созданию привлекательного имиджа Колледжа для потенциальных абитуриентов и потребителей образовательных услуг за счет активной рекламной компании на рынке образовательных услуг; </w:t>
      </w:r>
    </w:p>
    <w:p w:rsidR="00073AA5" w:rsidRPr="00073AA5" w:rsidRDefault="00073AA5" w:rsidP="00073AA5">
      <w:pPr>
        <w:pStyle w:val="Default"/>
        <w:ind w:firstLine="709"/>
        <w:jc w:val="both"/>
      </w:pPr>
      <w:r w:rsidRPr="00073AA5">
        <w:t xml:space="preserve">- обеспечивать высокое качество образовательных услуг, в том числе за счет применения новых форм обучения (дуальное обучение) и взаимодействия с социальными партнерами; </w:t>
      </w:r>
    </w:p>
    <w:p w:rsidR="00073AA5" w:rsidRPr="00073AA5" w:rsidRDefault="00073AA5" w:rsidP="00073AA5">
      <w:pPr>
        <w:pStyle w:val="Default"/>
        <w:ind w:firstLine="709"/>
        <w:jc w:val="both"/>
      </w:pPr>
      <w:r w:rsidRPr="00073AA5">
        <w:t xml:space="preserve">- модернизировать материально-техническую базу Колледжа; </w:t>
      </w:r>
    </w:p>
    <w:p w:rsidR="00073AA5" w:rsidRPr="00073AA5" w:rsidRDefault="00073AA5" w:rsidP="00073AA5">
      <w:pPr>
        <w:pStyle w:val="Default"/>
        <w:ind w:firstLine="709"/>
        <w:jc w:val="both"/>
      </w:pPr>
      <w:r w:rsidRPr="00073AA5">
        <w:t xml:space="preserve">- создать условия для личностно-профессионального развития </w:t>
      </w:r>
      <w:proofErr w:type="gramStart"/>
      <w:r w:rsidRPr="00073AA5">
        <w:t>обучающихся</w:t>
      </w:r>
      <w:proofErr w:type="gramEnd"/>
      <w:r w:rsidRPr="00073AA5">
        <w:t xml:space="preserve"> путем развития творческой, исследовательской и экспериментальной деятельности; </w:t>
      </w:r>
    </w:p>
    <w:p w:rsidR="00073AA5" w:rsidRPr="00073AA5" w:rsidRDefault="00073AA5" w:rsidP="00073AA5">
      <w:pPr>
        <w:pStyle w:val="Default"/>
        <w:ind w:firstLine="709"/>
        <w:jc w:val="both"/>
      </w:pPr>
      <w:r w:rsidRPr="00073AA5">
        <w:t xml:space="preserve">- продолжить работу с социальными партнерами в области оценки качества подготовки выпускников; </w:t>
      </w:r>
    </w:p>
    <w:p w:rsidR="00073AA5" w:rsidRPr="00073AA5" w:rsidRDefault="00073AA5" w:rsidP="00073AA5">
      <w:pPr>
        <w:pStyle w:val="Default"/>
        <w:ind w:firstLine="709"/>
        <w:jc w:val="both"/>
      </w:pPr>
      <w:r w:rsidRPr="00073AA5">
        <w:t xml:space="preserve">- совершенствовать систему воспитательной работы, в том числе психологической службы. </w:t>
      </w:r>
    </w:p>
    <w:p w:rsidR="00C5697B" w:rsidRDefault="00073AA5" w:rsidP="00073AA5">
      <w:pPr>
        <w:ind w:firstLine="709"/>
        <w:jc w:val="both"/>
      </w:pPr>
      <w:r w:rsidRPr="00073AA5">
        <w:t xml:space="preserve">Анализ проблем Колледжа и причин их возникновения требует разработки новой программы развития, нацеленной на выполнение решений Правительства Российской Федерации и Правительства </w:t>
      </w:r>
      <w:r>
        <w:t>Оренбургской</w:t>
      </w:r>
      <w:r w:rsidRPr="00073AA5">
        <w:t xml:space="preserve"> области в сфере развития среднего профессионального образования и повышения уровня качества обучения.</w:t>
      </w:r>
    </w:p>
    <w:p w:rsidR="00CB70A8" w:rsidRDefault="00CB70A8">
      <w:r>
        <w:br w:type="page"/>
      </w:r>
    </w:p>
    <w:p w:rsidR="00073AA5" w:rsidRDefault="00073AA5" w:rsidP="00073AA5">
      <w:pPr>
        <w:pStyle w:val="Default"/>
        <w:rPr>
          <w:sz w:val="26"/>
          <w:szCs w:val="26"/>
        </w:rPr>
      </w:pPr>
      <w:r>
        <w:rPr>
          <w:b/>
          <w:bCs/>
          <w:sz w:val="26"/>
          <w:szCs w:val="26"/>
        </w:rPr>
        <w:lastRenderedPageBreak/>
        <w:t>4. ПРОЕКТЫ ПО РЕАЛИЗАЦИИ ПРО</w:t>
      </w:r>
      <w:r w:rsidR="0010487F">
        <w:rPr>
          <w:b/>
          <w:bCs/>
          <w:sz w:val="26"/>
          <w:szCs w:val="26"/>
        </w:rPr>
        <w:t>ГРАММЫ РАЗВИТИЯ КОЛЛЕДЖА НА 2020-2025</w:t>
      </w:r>
      <w:r>
        <w:rPr>
          <w:b/>
          <w:bCs/>
          <w:sz w:val="26"/>
          <w:szCs w:val="26"/>
        </w:rPr>
        <w:t xml:space="preserve"> ГГ. </w:t>
      </w:r>
    </w:p>
    <w:p w:rsidR="00073AA5" w:rsidRPr="0010487F" w:rsidRDefault="00073AA5" w:rsidP="0010487F">
      <w:pPr>
        <w:pStyle w:val="Default"/>
        <w:ind w:firstLine="709"/>
        <w:jc w:val="both"/>
      </w:pPr>
      <w:r w:rsidRPr="0010487F">
        <w:t xml:space="preserve">Основополагающими приоритетами развития Колледжа являются: </w:t>
      </w:r>
    </w:p>
    <w:p w:rsidR="00073AA5" w:rsidRPr="0010487F" w:rsidRDefault="00073AA5" w:rsidP="0010487F">
      <w:pPr>
        <w:pStyle w:val="Default"/>
        <w:spacing w:after="27"/>
        <w:ind w:firstLine="709"/>
        <w:jc w:val="both"/>
      </w:pPr>
      <w:r w:rsidRPr="0010487F">
        <w:t xml:space="preserve">1) опора на аспекты модернизации Российского образования, главной задачей которой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w:t>
      </w:r>
    </w:p>
    <w:p w:rsidR="00073AA5" w:rsidRPr="0010487F" w:rsidRDefault="00073AA5" w:rsidP="0010487F">
      <w:pPr>
        <w:pStyle w:val="Default"/>
        <w:spacing w:after="27"/>
        <w:ind w:firstLine="709"/>
        <w:jc w:val="both"/>
      </w:pPr>
      <w:r w:rsidRPr="0010487F">
        <w:t xml:space="preserve">2) работа по повышению уровня качества обучения и ориентация образовательного процесса не только на усвоение студентами определённой суммы знаний, но и на развитие личности каждого студента, его познавательных и творческих способностей; </w:t>
      </w:r>
    </w:p>
    <w:p w:rsidR="00073AA5" w:rsidRPr="0010487F" w:rsidRDefault="00073AA5" w:rsidP="0010487F">
      <w:pPr>
        <w:pStyle w:val="Default"/>
        <w:spacing w:after="27"/>
        <w:ind w:firstLine="709"/>
        <w:jc w:val="both"/>
      </w:pPr>
      <w:r w:rsidRPr="0010487F">
        <w:t xml:space="preserve">3) активизация работы по совершенствованию системы воспитания студентов Колледжа с ориентацией её на формирование у студентов гражданской ответственности, правового самосознания, духовности, культуры, нравственности, инициативности, самостоятельности, способности к скорейшей адаптации в обществе и стремления к конкурентоспособности на рынке труда; </w:t>
      </w:r>
    </w:p>
    <w:p w:rsidR="0010487F" w:rsidRPr="0010487F" w:rsidRDefault="00073AA5" w:rsidP="0010487F">
      <w:pPr>
        <w:pStyle w:val="27"/>
        <w:shd w:val="clear" w:color="auto" w:fill="auto"/>
        <w:spacing w:line="278" w:lineRule="exact"/>
        <w:ind w:left="20" w:right="20" w:firstLine="709"/>
        <w:rPr>
          <w:sz w:val="24"/>
          <w:szCs w:val="24"/>
        </w:rPr>
      </w:pPr>
      <w:r w:rsidRPr="0010487F">
        <w:rPr>
          <w:sz w:val="24"/>
          <w:szCs w:val="24"/>
        </w:rPr>
        <w:t xml:space="preserve">4) совершенствование деятельности Колледжа в направлении социального партнёрства в целях повышения адекватности результатов образовательного процесса, осуществляемого Колледжем, потребностям регионального рынка труда, приближения подготовки специалистов к требованиям отраслей экономики и работодателей, укрепления связи обучения студентов с производством, привлечения дополнительных источников финансирования для развития материально-технической базы Колледжа; </w:t>
      </w:r>
    </w:p>
    <w:p w:rsidR="00C632FC" w:rsidRPr="0010487F" w:rsidRDefault="00C632FC" w:rsidP="0010487F">
      <w:pPr>
        <w:pStyle w:val="27"/>
        <w:shd w:val="clear" w:color="auto" w:fill="auto"/>
        <w:spacing w:line="278" w:lineRule="exact"/>
        <w:ind w:left="20" w:right="20" w:firstLine="709"/>
        <w:rPr>
          <w:sz w:val="24"/>
          <w:szCs w:val="24"/>
        </w:rPr>
      </w:pPr>
      <w:r w:rsidRPr="0010487F">
        <w:rPr>
          <w:sz w:val="24"/>
          <w:szCs w:val="24"/>
        </w:rPr>
        <w:t>5) формирование у студентов ролевой общественной мотивации, прес</w:t>
      </w:r>
      <w:r w:rsidR="00B0274B">
        <w:rPr>
          <w:sz w:val="24"/>
          <w:szCs w:val="24"/>
        </w:rPr>
        <w:t>тижности трудовой деятельности.</w:t>
      </w:r>
    </w:p>
    <w:p w:rsidR="00073AA5" w:rsidRDefault="00073AA5" w:rsidP="00073AA5">
      <w:pPr>
        <w:pStyle w:val="Default"/>
        <w:rPr>
          <w:sz w:val="23"/>
          <w:szCs w:val="23"/>
        </w:rPr>
      </w:pPr>
    </w:p>
    <w:p w:rsidR="0010487F" w:rsidRPr="0010487F" w:rsidRDefault="0010487F" w:rsidP="0010487F">
      <w:pPr>
        <w:tabs>
          <w:tab w:val="left" w:pos="2982"/>
          <w:tab w:val="left" w:pos="5382"/>
          <w:tab w:val="left" w:pos="6428"/>
          <w:tab w:val="left" w:pos="7969"/>
        </w:tabs>
        <w:spacing w:after="0" w:line="240" w:lineRule="auto"/>
        <w:ind w:left="20"/>
        <w:jc w:val="both"/>
        <w:rPr>
          <w:rStyle w:val="32"/>
          <w:rFonts w:eastAsiaTheme="minorHAnsi"/>
          <w:b/>
          <w:i/>
          <w:sz w:val="24"/>
          <w:szCs w:val="28"/>
        </w:rPr>
      </w:pPr>
      <w:r w:rsidRPr="0010487F">
        <w:rPr>
          <w:rStyle w:val="32"/>
          <w:rFonts w:eastAsiaTheme="minorHAnsi"/>
          <w:b/>
          <w:i/>
          <w:sz w:val="24"/>
          <w:szCs w:val="28"/>
        </w:rPr>
        <w:t>4.1 Проект 1:Современные педагогические кадры профессиональной образовательной</w:t>
      </w:r>
      <w:r w:rsidRPr="0010487F">
        <w:rPr>
          <w:rStyle w:val="32"/>
          <w:rFonts w:eastAsiaTheme="minorHAnsi"/>
          <w:b/>
          <w:i/>
          <w:sz w:val="24"/>
          <w:szCs w:val="28"/>
        </w:rPr>
        <w:tab/>
        <w:t>организации</w:t>
      </w:r>
      <w:r w:rsidRPr="0010487F">
        <w:rPr>
          <w:rStyle w:val="32"/>
          <w:rFonts w:eastAsiaTheme="minorHAnsi"/>
          <w:b/>
          <w:i/>
          <w:sz w:val="24"/>
          <w:szCs w:val="28"/>
        </w:rPr>
        <w:tab/>
        <w:t>-</w:t>
      </w:r>
      <w:r w:rsidRPr="0010487F">
        <w:rPr>
          <w:rStyle w:val="32"/>
          <w:rFonts w:eastAsiaTheme="minorHAnsi"/>
          <w:b/>
          <w:i/>
          <w:sz w:val="24"/>
          <w:szCs w:val="28"/>
        </w:rPr>
        <w:tab/>
        <w:t>залог подготовки высококвалифицированного</w:t>
      </w:r>
      <w:r w:rsidRPr="0010487F">
        <w:rPr>
          <w:rStyle w:val="32"/>
          <w:rFonts w:eastAsiaTheme="minorHAnsi"/>
          <w:b/>
          <w:i/>
          <w:sz w:val="24"/>
          <w:szCs w:val="28"/>
        </w:rPr>
        <w:tab/>
        <w:t>специалиста</w:t>
      </w:r>
      <w:r w:rsidRPr="0010487F">
        <w:rPr>
          <w:rStyle w:val="32"/>
          <w:rFonts w:eastAsiaTheme="minorHAnsi"/>
          <w:b/>
          <w:i/>
          <w:sz w:val="24"/>
          <w:szCs w:val="28"/>
        </w:rPr>
        <w:tab/>
        <w:t>для развивающейся высокотехнологичной экономики Оренбургской области</w:t>
      </w:r>
    </w:p>
    <w:p w:rsidR="0010487F" w:rsidRPr="00534B9D" w:rsidRDefault="0010487F" w:rsidP="0010487F">
      <w:pPr>
        <w:spacing w:after="0" w:line="240" w:lineRule="auto"/>
        <w:ind w:left="20"/>
        <w:jc w:val="both"/>
        <w:rPr>
          <w:sz w:val="28"/>
          <w:szCs w:val="28"/>
        </w:rPr>
      </w:pPr>
    </w:p>
    <w:p w:rsidR="0010487F" w:rsidRDefault="0010487F" w:rsidP="0010487F">
      <w:pPr>
        <w:pStyle w:val="27"/>
        <w:shd w:val="clear" w:color="auto" w:fill="auto"/>
        <w:spacing w:line="278" w:lineRule="exact"/>
        <w:ind w:left="23" w:right="20" w:firstLine="709"/>
        <w:rPr>
          <w:sz w:val="24"/>
          <w:szCs w:val="28"/>
        </w:rPr>
      </w:pPr>
      <w:r w:rsidRPr="0010487F">
        <w:rPr>
          <w:sz w:val="24"/>
          <w:szCs w:val="28"/>
        </w:rPr>
        <w:t xml:space="preserve">Основой любой организации является ее кадровый потенциал и поэтому приоритетным проектом в Программе </w:t>
      </w:r>
      <w:r>
        <w:rPr>
          <w:sz w:val="24"/>
          <w:szCs w:val="28"/>
        </w:rPr>
        <w:t>развития</w:t>
      </w:r>
      <w:r w:rsidRPr="0010487F">
        <w:rPr>
          <w:sz w:val="24"/>
          <w:szCs w:val="28"/>
        </w:rPr>
        <w:t xml:space="preserve"> Колледжа стал первый проект - «Современные педагогические кадры профессиональной образовательной организации - залог подготовки высококвалифицированного специалиста для развивающейся высокотехнологичной экономики </w:t>
      </w:r>
      <w:r>
        <w:rPr>
          <w:sz w:val="24"/>
          <w:szCs w:val="28"/>
        </w:rPr>
        <w:t>Оренбургской</w:t>
      </w:r>
      <w:r w:rsidRPr="0010487F">
        <w:rPr>
          <w:sz w:val="24"/>
          <w:szCs w:val="28"/>
        </w:rPr>
        <w:t xml:space="preserve"> области». </w:t>
      </w:r>
    </w:p>
    <w:p w:rsidR="0010487F" w:rsidRPr="0010487F" w:rsidRDefault="0010487F" w:rsidP="0010487F">
      <w:pPr>
        <w:pStyle w:val="27"/>
        <w:shd w:val="clear" w:color="auto" w:fill="auto"/>
        <w:spacing w:line="278" w:lineRule="exact"/>
        <w:ind w:left="23" w:right="20" w:firstLine="709"/>
        <w:rPr>
          <w:sz w:val="24"/>
          <w:szCs w:val="28"/>
        </w:rPr>
      </w:pPr>
      <w:r w:rsidRPr="0010487F">
        <w:rPr>
          <w:rStyle w:val="a8"/>
          <w:sz w:val="24"/>
          <w:szCs w:val="28"/>
        </w:rPr>
        <w:t>Цель:</w:t>
      </w:r>
    </w:p>
    <w:p w:rsidR="0010487F" w:rsidRPr="0010487F" w:rsidRDefault="0010487F" w:rsidP="0010487F">
      <w:pPr>
        <w:pStyle w:val="27"/>
        <w:shd w:val="clear" w:color="auto" w:fill="auto"/>
        <w:spacing w:line="278" w:lineRule="exact"/>
        <w:ind w:left="23" w:right="20" w:firstLine="709"/>
        <w:rPr>
          <w:sz w:val="24"/>
          <w:szCs w:val="28"/>
        </w:rPr>
      </w:pPr>
      <w:r w:rsidRPr="0010487F">
        <w:rPr>
          <w:sz w:val="24"/>
          <w:szCs w:val="28"/>
        </w:rPr>
        <w:t>Развитие кадрового потенциала в соответствии с профессиональными стандартами для повышения качества образования при реализации ФГОС нового поколения и ФГОС ТОП- 50</w:t>
      </w:r>
    </w:p>
    <w:p w:rsidR="0010487F" w:rsidRPr="0010487F" w:rsidRDefault="0010487F" w:rsidP="0010487F">
      <w:pPr>
        <w:pStyle w:val="42"/>
        <w:shd w:val="clear" w:color="auto" w:fill="auto"/>
        <w:ind w:left="23" w:firstLine="709"/>
        <w:rPr>
          <w:b/>
          <w:sz w:val="24"/>
          <w:szCs w:val="28"/>
        </w:rPr>
      </w:pPr>
      <w:bookmarkStart w:id="4" w:name="bookmark14"/>
      <w:r w:rsidRPr="0010487F">
        <w:rPr>
          <w:b/>
          <w:sz w:val="24"/>
          <w:szCs w:val="28"/>
        </w:rPr>
        <w:t>Задачи:</w:t>
      </w:r>
      <w:bookmarkEnd w:id="4"/>
    </w:p>
    <w:p w:rsidR="0010487F" w:rsidRPr="0010487F" w:rsidRDefault="0010487F" w:rsidP="0010487F">
      <w:pPr>
        <w:pStyle w:val="27"/>
        <w:numPr>
          <w:ilvl w:val="0"/>
          <w:numId w:val="12"/>
        </w:numPr>
        <w:shd w:val="clear" w:color="auto" w:fill="auto"/>
        <w:tabs>
          <w:tab w:val="left" w:pos="735"/>
        </w:tabs>
        <w:spacing w:line="278" w:lineRule="exact"/>
        <w:ind w:left="23" w:right="20" w:firstLine="709"/>
        <w:rPr>
          <w:sz w:val="24"/>
          <w:szCs w:val="28"/>
        </w:rPr>
      </w:pPr>
      <w:r w:rsidRPr="0010487F">
        <w:rPr>
          <w:sz w:val="24"/>
          <w:szCs w:val="28"/>
        </w:rPr>
        <w:t>Формирование и развитие кадрового потенциала и инновационной активности сотрудников, эффективно реализующих миссию и достижение стратегических целей Колледжа</w:t>
      </w:r>
    </w:p>
    <w:p w:rsidR="0010487F" w:rsidRPr="0010487F" w:rsidRDefault="0010487F" w:rsidP="0010487F">
      <w:pPr>
        <w:pStyle w:val="27"/>
        <w:numPr>
          <w:ilvl w:val="0"/>
          <w:numId w:val="12"/>
        </w:numPr>
        <w:shd w:val="clear" w:color="auto" w:fill="auto"/>
        <w:tabs>
          <w:tab w:val="left" w:pos="721"/>
        </w:tabs>
        <w:spacing w:line="278" w:lineRule="exact"/>
        <w:ind w:left="23" w:right="20" w:firstLine="709"/>
        <w:rPr>
          <w:sz w:val="24"/>
          <w:szCs w:val="28"/>
        </w:rPr>
      </w:pPr>
      <w:r w:rsidRPr="0010487F">
        <w:rPr>
          <w:sz w:val="24"/>
          <w:szCs w:val="28"/>
        </w:rPr>
        <w:t>Развитие системы методического обеспечения на основе сетевого взаимодействия, координация деятельности методических объединений образовательных организаций и профессиональных сообществ педагогов</w:t>
      </w:r>
    </w:p>
    <w:p w:rsidR="0010487F" w:rsidRPr="0010487F" w:rsidRDefault="0010487F" w:rsidP="0010487F">
      <w:pPr>
        <w:pStyle w:val="27"/>
        <w:numPr>
          <w:ilvl w:val="0"/>
          <w:numId w:val="12"/>
        </w:numPr>
        <w:shd w:val="clear" w:color="auto" w:fill="auto"/>
        <w:tabs>
          <w:tab w:val="left" w:pos="721"/>
        </w:tabs>
        <w:spacing w:line="278" w:lineRule="exact"/>
        <w:ind w:left="23" w:right="20" w:firstLine="709"/>
        <w:rPr>
          <w:sz w:val="24"/>
          <w:szCs w:val="28"/>
        </w:rPr>
      </w:pPr>
      <w:r w:rsidRPr="0010487F">
        <w:rPr>
          <w:sz w:val="24"/>
          <w:szCs w:val="28"/>
        </w:rPr>
        <w:t>Проведение демонстрационного экзамена как ГИА с использованием внутренних кадровых ресурсов</w:t>
      </w:r>
    </w:p>
    <w:p w:rsidR="0010487F" w:rsidRPr="0010487F" w:rsidRDefault="0010487F" w:rsidP="0010487F">
      <w:pPr>
        <w:pStyle w:val="42"/>
        <w:shd w:val="clear" w:color="auto" w:fill="auto"/>
        <w:ind w:left="23" w:firstLine="709"/>
        <w:rPr>
          <w:b/>
          <w:sz w:val="24"/>
          <w:szCs w:val="28"/>
        </w:rPr>
      </w:pPr>
      <w:bookmarkStart w:id="5" w:name="bookmark15"/>
      <w:r w:rsidRPr="0010487F">
        <w:rPr>
          <w:b/>
          <w:sz w:val="24"/>
          <w:szCs w:val="28"/>
        </w:rPr>
        <w:t>Ожидаемые результаты:</w:t>
      </w:r>
      <w:bookmarkEnd w:id="5"/>
    </w:p>
    <w:p w:rsidR="0010487F" w:rsidRPr="0010487F" w:rsidRDefault="0010487F" w:rsidP="0010487F">
      <w:pPr>
        <w:pStyle w:val="27"/>
        <w:numPr>
          <w:ilvl w:val="0"/>
          <w:numId w:val="12"/>
        </w:numPr>
        <w:shd w:val="clear" w:color="auto" w:fill="auto"/>
        <w:tabs>
          <w:tab w:val="left" w:pos="730"/>
        </w:tabs>
        <w:spacing w:line="278" w:lineRule="exact"/>
        <w:ind w:left="23" w:right="20" w:firstLine="709"/>
        <w:rPr>
          <w:sz w:val="24"/>
          <w:szCs w:val="28"/>
        </w:rPr>
      </w:pPr>
      <w:r w:rsidRPr="0010487F">
        <w:rPr>
          <w:sz w:val="24"/>
          <w:szCs w:val="28"/>
        </w:rPr>
        <w:t>повышение квалификации преподавателей с учетом требований рынков образовательных услуг и международных стандартов;</w:t>
      </w:r>
    </w:p>
    <w:p w:rsidR="0010487F" w:rsidRPr="0010487F" w:rsidRDefault="0010487F" w:rsidP="0010487F">
      <w:pPr>
        <w:pStyle w:val="27"/>
        <w:shd w:val="clear" w:color="auto" w:fill="auto"/>
        <w:spacing w:line="278" w:lineRule="exact"/>
        <w:ind w:left="23" w:right="20" w:firstLine="709"/>
        <w:rPr>
          <w:sz w:val="24"/>
          <w:szCs w:val="28"/>
        </w:rPr>
      </w:pPr>
      <w:r w:rsidRPr="0010487F">
        <w:rPr>
          <w:sz w:val="24"/>
          <w:szCs w:val="28"/>
        </w:rPr>
        <w:lastRenderedPageBreak/>
        <w:t>соответствие качества образовательного процесса в системе повышения квалификации преподавателей требованиям рынка образовательных услуг.</w:t>
      </w:r>
    </w:p>
    <w:p w:rsidR="0010487F" w:rsidRPr="0010487F" w:rsidRDefault="0010487F" w:rsidP="0010487F">
      <w:pPr>
        <w:pStyle w:val="27"/>
        <w:numPr>
          <w:ilvl w:val="0"/>
          <w:numId w:val="12"/>
        </w:numPr>
        <w:shd w:val="clear" w:color="auto" w:fill="auto"/>
        <w:tabs>
          <w:tab w:val="left" w:pos="730"/>
        </w:tabs>
        <w:spacing w:line="278" w:lineRule="exact"/>
        <w:ind w:left="23" w:right="20" w:firstLine="709"/>
        <w:rPr>
          <w:sz w:val="24"/>
          <w:szCs w:val="28"/>
        </w:rPr>
      </w:pPr>
      <w:r w:rsidRPr="0010487F">
        <w:rPr>
          <w:sz w:val="24"/>
          <w:szCs w:val="28"/>
        </w:rPr>
        <w:t>обновление системы повышения квалификации преподавателей в соответствии с основными направлениями модернизации российского образования;</w:t>
      </w:r>
    </w:p>
    <w:p w:rsidR="0010487F" w:rsidRPr="0010487F" w:rsidRDefault="0010487F" w:rsidP="0010487F">
      <w:pPr>
        <w:pStyle w:val="27"/>
        <w:numPr>
          <w:ilvl w:val="0"/>
          <w:numId w:val="12"/>
        </w:numPr>
        <w:shd w:val="clear" w:color="auto" w:fill="auto"/>
        <w:tabs>
          <w:tab w:val="left" w:pos="730"/>
        </w:tabs>
        <w:spacing w:line="278" w:lineRule="exact"/>
        <w:ind w:left="23" w:right="20" w:firstLine="709"/>
        <w:rPr>
          <w:sz w:val="24"/>
          <w:szCs w:val="28"/>
        </w:rPr>
      </w:pPr>
      <w:r w:rsidRPr="0010487F">
        <w:rPr>
          <w:sz w:val="24"/>
          <w:szCs w:val="28"/>
        </w:rPr>
        <w:t>поиск механизмов повышения качества образовательной услуги в системе повышения квалификации преподавателей.</w:t>
      </w:r>
    </w:p>
    <w:p w:rsidR="0010487F" w:rsidRPr="0010487F" w:rsidRDefault="0010487F" w:rsidP="0010487F">
      <w:pPr>
        <w:pStyle w:val="27"/>
        <w:numPr>
          <w:ilvl w:val="0"/>
          <w:numId w:val="12"/>
        </w:numPr>
        <w:shd w:val="clear" w:color="auto" w:fill="auto"/>
        <w:tabs>
          <w:tab w:val="left" w:pos="730"/>
        </w:tabs>
        <w:spacing w:line="278" w:lineRule="exact"/>
        <w:ind w:left="23" w:firstLine="709"/>
        <w:rPr>
          <w:sz w:val="24"/>
          <w:szCs w:val="28"/>
        </w:rPr>
      </w:pPr>
      <w:r w:rsidRPr="0010487F">
        <w:rPr>
          <w:sz w:val="24"/>
          <w:szCs w:val="28"/>
        </w:rPr>
        <w:t>положительная динамика профессионального роста преподавателей;</w:t>
      </w:r>
    </w:p>
    <w:p w:rsidR="0010487F" w:rsidRPr="0010487F" w:rsidRDefault="0010487F" w:rsidP="0010487F">
      <w:pPr>
        <w:pStyle w:val="27"/>
        <w:numPr>
          <w:ilvl w:val="0"/>
          <w:numId w:val="12"/>
        </w:numPr>
        <w:shd w:val="clear" w:color="auto" w:fill="auto"/>
        <w:tabs>
          <w:tab w:val="left" w:pos="721"/>
        </w:tabs>
        <w:spacing w:line="278" w:lineRule="exact"/>
        <w:ind w:left="23" w:right="20" w:firstLine="709"/>
        <w:rPr>
          <w:sz w:val="24"/>
          <w:szCs w:val="28"/>
        </w:rPr>
      </w:pPr>
      <w:r w:rsidRPr="0010487F">
        <w:rPr>
          <w:sz w:val="24"/>
          <w:szCs w:val="28"/>
        </w:rPr>
        <w:t>участие образовательного учреждения в целевых федеральных и региональных программах развития образования.</w:t>
      </w:r>
    </w:p>
    <w:p w:rsidR="0010487F" w:rsidRPr="0010487F" w:rsidRDefault="0010487F" w:rsidP="0010487F">
      <w:pPr>
        <w:pStyle w:val="42"/>
        <w:shd w:val="clear" w:color="auto" w:fill="auto"/>
        <w:ind w:left="23" w:firstLine="709"/>
        <w:rPr>
          <w:b/>
          <w:sz w:val="24"/>
          <w:szCs w:val="28"/>
        </w:rPr>
      </w:pPr>
      <w:bookmarkStart w:id="6" w:name="bookmark16"/>
      <w:r w:rsidRPr="0010487F">
        <w:rPr>
          <w:b/>
          <w:sz w:val="24"/>
          <w:szCs w:val="28"/>
        </w:rPr>
        <w:t>Пути решения:</w:t>
      </w:r>
      <w:bookmarkEnd w:id="6"/>
    </w:p>
    <w:p w:rsidR="0010487F" w:rsidRPr="0010487F" w:rsidRDefault="0010487F" w:rsidP="0010487F">
      <w:pPr>
        <w:pStyle w:val="27"/>
        <w:numPr>
          <w:ilvl w:val="0"/>
          <w:numId w:val="12"/>
        </w:numPr>
        <w:shd w:val="clear" w:color="auto" w:fill="auto"/>
        <w:tabs>
          <w:tab w:val="left" w:pos="735"/>
        </w:tabs>
        <w:spacing w:line="278" w:lineRule="exact"/>
        <w:ind w:left="23" w:right="20" w:firstLine="709"/>
        <w:rPr>
          <w:sz w:val="24"/>
          <w:szCs w:val="28"/>
        </w:rPr>
      </w:pPr>
      <w:r w:rsidRPr="0010487F">
        <w:rPr>
          <w:sz w:val="24"/>
          <w:szCs w:val="28"/>
        </w:rPr>
        <w:t xml:space="preserve">Организация ежегодного повышения квалификации преподавателей и мастеров производственного обучения, реализующих образовательные программы СПО, в том числе по профессиям и специальностям из перечня ТОП-50 в соответствии со стандартами </w:t>
      </w:r>
      <w:proofErr w:type="spellStart"/>
      <w:r w:rsidRPr="0010487F">
        <w:rPr>
          <w:sz w:val="24"/>
          <w:szCs w:val="28"/>
        </w:rPr>
        <w:t>Ворлдскиллс</w:t>
      </w:r>
      <w:proofErr w:type="spellEnd"/>
    </w:p>
    <w:p w:rsidR="0010487F" w:rsidRPr="0010487F" w:rsidRDefault="0010487F" w:rsidP="0010487F">
      <w:pPr>
        <w:pStyle w:val="27"/>
        <w:numPr>
          <w:ilvl w:val="0"/>
          <w:numId w:val="12"/>
        </w:numPr>
        <w:shd w:val="clear" w:color="auto" w:fill="auto"/>
        <w:tabs>
          <w:tab w:val="left" w:pos="730"/>
        </w:tabs>
        <w:spacing w:line="283" w:lineRule="exact"/>
        <w:ind w:left="23" w:firstLine="709"/>
        <w:rPr>
          <w:sz w:val="24"/>
          <w:szCs w:val="28"/>
        </w:rPr>
      </w:pPr>
      <w:r w:rsidRPr="0010487F">
        <w:rPr>
          <w:sz w:val="24"/>
          <w:szCs w:val="28"/>
        </w:rPr>
        <w:t>Обеспечение подготовки экспертов демонстрационного экзамена</w:t>
      </w:r>
    </w:p>
    <w:p w:rsidR="0010487F" w:rsidRPr="0010487F" w:rsidRDefault="0010487F" w:rsidP="0010487F">
      <w:pPr>
        <w:pStyle w:val="27"/>
        <w:numPr>
          <w:ilvl w:val="0"/>
          <w:numId w:val="12"/>
        </w:numPr>
        <w:shd w:val="clear" w:color="auto" w:fill="auto"/>
        <w:tabs>
          <w:tab w:val="left" w:pos="730"/>
        </w:tabs>
        <w:spacing w:line="283" w:lineRule="exact"/>
        <w:ind w:left="23" w:firstLine="709"/>
        <w:rPr>
          <w:sz w:val="24"/>
          <w:szCs w:val="28"/>
        </w:rPr>
      </w:pPr>
      <w:r w:rsidRPr="0010487F">
        <w:rPr>
          <w:sz w:val="24"/>
          <w:szCs w:val="28"/>
        </w:rPr>
        <w:t xml:space="preserve">Обеспечение подготовки экспертов по стандартам </w:t>
      </w:r>
      <w:proofErr w:type="spellStart"/>
      <w:r w:rsidRPr="0010487F">
        <w:rPr>
          <w:sz w:val="24"/>
          <w:szCs w:val="28"/>
        </w:rPr>
        <w:t>Ворлдскиллс</w:t>
      </w:r>
      <w:proofErr w:type="spellEnd"/>
    </w:p>
    <w:p w:rsidR="0010487F" w:rsidRPr="0010487F" w:rsidRDefault="0010487F" w:rsidP="0010487F">
      <w:pPr>
        <w:pStyle w:val="27"/>
        <w:numPr>
          <w:ilvl w:val="0"/>
          <w:numId w:val="12"/>
        </w:numPr>
        <w:shd w:val="clear" w:color="auto" w:fill="auto"/>
        <w:tabs>
          <w:tab w:val="left" w:pos="721"/>
        </w:tabs>
        <w:spacing w:line="283" w:lineRule="exact"/>
        <w:ind w:left="23" w:right="20" w:firstLine="709"/>
        <w:rPr>
          <w:sz w:val="24"/>
          <w:szCs w:val="28"/>
        </w:rPr>
      </w:pPr>
      <w:r w:rsidRPr="0010487F">
        <w:rPr>
          <w:sz w:val="24"/>
          <w:szCs w:val="28"/>
        </w:rPr>
        <w:t>Работа в педагогических объединениях внутри образовательной организации (</w:t>
      </w:r>
      <w:r>
        <w:rPr>
          <w:sz w:val="24"/>
          <w:szCs w:val="28"/>
        </w:rPr>
        <w:t>Школа</w:t>
      </w:r>
      <w:r w:rsidRPr="0010487F">
        <w:rPr>
          <w:sz w:val="24"/>
          <w:szCs w:val="28"/>
        </w:rPr>
        <w:t xml:space="preserve"> молодого специалиста, цикловые методические комиссии)</w:t>
      </w:r>
    </w:p>
    <w:p w:rsidR="0010487F" w:rsidRPr="0010487F" w:rsidRDefault="0010487F" w:rsidP="0010487F">
      <w:pPr>
        <w:pStyle w:val="27"/>
        <w:numPr>
          <w:ilvl w:val="0"/>
          <w:numId w:val="12"/>
        </w:numPr>
        <w:shd w:val="clear" w:color="auto" w:fill="auto"/>
        <w:tabs>
          <w:tab w:val="left" w:pos="730"/>
        </w:tabs>
        <w:spacing w:line="283" w:lineRule="exact"/>
        <w:ind w:left="23" w:firstLine="709"/>
        <w:rPr>
          <w:sz w:val="24"/>
          <w:szCs w:val="28"/>
        </w:rPr>
      </w:pPr>
      <w:r w:rsidRPr="0010487F">
        <w:rPr>
          <w:sz w:val="24"/>
          <w:szCs w:val="28"/>
        </w:rPr>
        <w:t>Сетевое взаимодействие с ба</w:t>
      </w:r>
      <w:r>
        <w:rPr>
          <w:sz w:val="24"/>
          <w:szCs w:val="28"/>
        </w:rPr>
        <w:t>зовыми организациями региона</w:t>
      </w:r>
    </w:p>
    <w:p w:rsidR="0010487F" w:rsidRPr="0010487F" w:rsidRDefault="0010487F" w:rsidP="0010487F">
      <w:pPr>
        <w:pStyle w:val="27"/>
        <w:numPr>
          <w:ilvl w:val="0"/>
          <w:numId w:val="12"/>
        </w:numPr>
        <w:shd w:val="clear" w:color="auto" w:fill="auto"/>
        <w:tabs>
          <w:tab w:val="left" w:pos="726"/>
        </w:tabs>
        <w:ind w:left="23" w:right="20" w:firstLine="709"/>
        <w:rPr>
          <w:sz w:val="24"/>
          <w:szCs w:val="28"/>
        </w:rPr>
      </w:pPr>
      <w:r w:rsidRPr="0010487F">
        <w:rPr>
          <w:sz w:val="24"/>
          <w:szCs w:val="28"/>
        </w:rPr>
        <w:t>Проведение методиче</w:t>
      </w:r>
      <w:r>
        <w:rPr>
          <w:sz w:val="24"/>
          <w:szCs w:val="28"/>
        </w:rPr>
        <w:t>ских семинаров, мастер-классов</w:t>
      </w:r>
    </w:p>
    <w:p w:rsidR="0010487F" w:rsidRPr="0010487F" w:rsidRDefault="0010487F" w:rsidP="0010487F">
      <w:pPr>
        <w:pStyle w:val="27"/>
        <w:numPr>
          <w:ilvl w:val="0"/>
          <w:numId w:val="12"/>
        </w:numPr>
        <w:shd w:val="clear" w:color="auto" w:fill="auto"/>
        <w:tabs>
          <w:tab w:val="left" w:pos="721"/>
        </w:tabs>
        <w:ind w:left="23" w:right="20" w:firstLine="709"/>
        <w:rPr>
          <w:sz w:val="24"/>
          <w:szCs w:val="28"/>
        </w:rPr>
      </w:pPr>
      <w:r w:rsidRPr="0010487F">
        <w:rPr>
          <w:sz w:val="24"/>
          <w:szCs w:val="28"/>
        </w:rPr>
        <w:t>Внедрение преподавателями в образовательный процесс результатов исследований, проектов, выполняемых сотрудниками Колледжа, в том числе совместно с социальными партнерами;</w:t>
      </w:r>
    </w:p>
    <w:p w:rsidR="0010487F" w:rsidRPr="0010487F" w:rsidRDefault="0010487F" w:rsidP="0010487F">
      <w:pPr>
        <w:pStyle w:val="27"/>
        <w:numPr>
          <w:ilvl w:val="0"/>
          <w:numId w:val="12"/>
        </w:numPr>
        <w:shd w:val="clear" w:color="auto" w:fill="auto"/>
        <w:tabs>
          <w:tab w:val="left" w:pos="721"/>
        </w:tabs>
        <w:spacing w:line="269" w:lineRule="exact"/>
        <w:ind w:left="23" w:right="20" w:firstLine="709"/>
        <w:rPr>
          <w:sz w:val="24"/>
          <w:szCs w:val="28"/>
        </w:rPr>
      </w:pPr>
      <w:r w:rsidRPr="0010487F">
        <w:rPr>
          <w:sz w:val="24"/>
          <w:szCs w:val="28"/>
        </w:rPr>
        <w:t>Комплексное использование разнообразных образовательных технологий, в том числе информационных и дистанционных, для повышения квалификации кадров</w:t>
      </w:r>
    </w:p>
    <w:p w:rsidR="0010487F" w:rsidRPr="0010487F" w:rsidRDefault="0010487F" w:rsidP="0010487F">
      <w:pPr>
        <w:pStyle w:val="27"/>
        <w:numPr>
          <w:ilvl w:val="0"/>
          <w:numId w:val="12"/>
        </w:numPr>
        <w:shd w:val="clear" w:color="auto" w:fill="auto"/>
        <w:tabs>
          <w:tab w:val="left" w:pos="730"/>
        </w:tabs>
        <w:spacing w:after="480"/>
        <w:ind w:left="23" w:right="20" w:firstLine="709"/>
        <w:rPr>
          <w:sz w:val="24"/>
          <w:szCs w:val="28"/>
        </w:rPr>
      </w:pPr>
      <w:r w:rsidRPr="0010487F">
        <w:rPr>
          <w:sz w:val="24"/>
          <w:szCs w:val="28"/>
        </w:rPr>
        <w:t xml:space="preserve">Формирование системы мотивации преподавателей </w:t>
      </w:r>
      <w:proofErr w:type="spellStart"/>
      <w:r w:rsidRPr="0010487F">
        <w:rPr>
          <w:sz w:val="24"/>
          <w:szCs w:val="28"/>
        </w:rPr>
        <w:t>спецдисциплин</w:t>
      </w:r>
      <w:proofErr w:type="spellEnd"/>
      <w:r w:rsidRPr="0010487F">
        <w:rPr>
          <w:sz w:val="24"/>
          <w:szCs w:val="28"/>
        </w:rPr>
        <w:t xml:space="preserve"> посредством системы эффективного контракта и организации аттестации по системе </w:t>
      </w:r>
      <w:proofErr w:type="spellStart"/>
      <w:r w:rsidRPr="0010487F">
        <w:rPr>
          <w:sz w:val="24"/>
          <w:szCs w:val="28"/>
        </w:rPr>
        <w:t>Ворлдскиллс</w:t>
      </w:r>
      <w:proofErr w:type="spellEnd"/>
      <w:r w:rsidRPr="0010487F">
        <w:rPr>
          <w:sz w:val="24"/>
          <w:szCs w:val="28"/>
        </w:rPr>
        <w:t xml:space="preserve"> Россия на базе предприятий (работодателей - социальных партнеров).</w:t>
      </w:r>
    </w:p>
    <w:p w:rsidR="00073AA5" w:rsidRPr="005E4DAD" w:rsidRDefault="0010487F" w:rsidP="00073AA5">
      <w:pPr>
        <w:ind w:firstLine="709"/>
        <w:jc w:val="both"/>
        <w:rPr>
          <w:rStyle w:val="32"/>
          <w:rFonts w:eastAsiaTheme="minorHAnsi"/>
          <w:b/>
          <w:i/>
          <w:sz w:val="24"/>
          <w:szCs w:val="28"/>
        </w:rPr>
      </w:pPr>
      <w:r w:rsidRPr="005E4DAD">
        <w:rPr>
          <w:rStyle w:val="32"/>
          <w:rFonts w:eastAsiaTheme="minorHAnsi"/>
          <w:b/>
          <w:i/>
          <w:sz w:val="24"/>
          <w:szCs w:val="28"/>
        </w:rPr>
        <w:t>4.2 Проект 2: Создание центра проведения демонстрационного экзамена по профессиям и специальностям ТОП-50</w:t>
      </w:r>
    </w:p>
    <w:p w:rsidR="003F6045" w:rsidRPr="003F6045" w:rsidRDefault="003F6045" w:rsidP="003F6045">
      <w:pPr>
        <w:spacing w:after="0" w:line="240" w:lineRule="auto"/>
        <w:ind w:firstLine="709"/>
        <w:jc w:val="both"/>
        <w:rPr>
          <w:rFonts w:eastAsia="Times New Roman" w:cs="Times New Roman"/>
          <w:lang w:eastAsia="ru-RU"/>
        </w:rPr>
      </w:pPr>
      <w:r w:rsidRPr="003F6045">
        <w:rPr>
          <w:rFonts w:eastAsia="Times New Roman" w:cs="Times New Roman"/>
          <w:b/>
          <w:bCs/>
          <w:lang w:eastAsia="ru-RU"/>
        </w:rPr>
        <w:t xml:space="preserve">Демонстрационный экзамен по стандартам </w:t>
      </w:r>
      <w:proofErr w:type="spellStart"/>
      <w:r w:rsidRPr="003F6045">
        <w:rPr>
          <w:rFonts w:eastAsia="Times New Roman" w:cs="Times New Roman"/>
          <w:b/>
          <w:bCs/>
          <w:lang w:eastAsia="ru-RU"/>
        </w:rPr>
        <w:t>Ворлдскиллс</w:t>
      </w:r>
      <w:proofErr w:type="spellEnd"/>
      <w:r w:rsidRPr="003F6045">
        <w:rPr>
          <w:rFonts w:eastAsia="Times New Roman" w:cs="Times New Roman"/>
          <w:lang w:eastAsia="ru-RU"/>
        </w:rPr>
        <w:t> – это форма государственной итоговой аттестации выпускников по программам среднего профессионального образования образовательных организаций высшего и среднего профессионального образования, которая предусматривает:</w:t>
      </w:r>
    </w:p>
    <w:p w:rsidR="003F6045" w:rsidRPr="003F6045" w:rsidRDefault="003F6045" w:rsidP="003F6045">
      <w:pPr>
        <w:numPr>
          <w:ilvl w:val="0"/>
          <w:numId w:val="20"/>
        </w:numPr>
        <w:spacing w:after="0" w:line="240" w:lineRule="auto"/>
        <w:ind w:left="0" w:firstLine="709"/>
        <w:jc w:val="both"/>
        <w:rPr>
          <w:rFonts w:eastAsia="Times New Roman" w:cs="Times New Roman"/>
          <w:lang w:eastAsia="ru-RU"/>
        </w:rPr>
      </w:pPr>
      <w:r w:rsidRPr="003F6045">
        <w:rPr>
          <w:rFonts w:eastAsia="Times New Roman" w:cs="Times New Roman"/>
          <w:lang w:eastAsia="ru-RU"/>
        </w:rPr>
        <w:t xml:space="preserve">моделирование реальных производственных </w:t>
      </w:r>
      <w:proofErr w:type="gramStart"/>
      <w:r w:rsidRPr="003F6045">
        <w:rPr>
          <w:rFonts w:eastAsia="Times New Roman" w:cs="Times New Roman"/>
          <w:lang w:eastAsia="ru-RU"/>
        </w:rPr>
        <w:t>условии</w:t>
      </w:r>
      <w:proofErr w:type="gramEnd"/>
      <w:r w:rsidRPr="003F6045">
        <w:rPr>
          <w:rFonts w:eastAsia="Times New Roman" w:cs="Times New Roman"/>
          <w:lang w:eastAsia="ru-RU"/>
        </w:rPr>
        <w:t>̆ для демонстрации выпускниками профессиональных умений и навыков;</w:t>
      </w:r>
    </w:p>
    <w:p w:rsidR="003F6045" w:rsidRPr="003F6045" w:rsidRDefault="003F6045" w:rsidP="003F6045">
      <w:pPr>
        <w:numPr>
          <w:ilvl w:val="0"/>
          <w:numId w:val="21"/>
        </w:numPr>
        <w:spacing w:after="0" w:line="240" w:lineRule="auto"/>
        <w:ind w:left="0" w:firstLine="709"/>
        <w:jc w:val="both"/>
        <w:rPr>
          <w:rFonts w:eastAsia="Times New Roman" w:cs="Times New Roman"/>
          <w:lang w:eastAsia="ru-RU"/>
        </w:rPr>
      </w:pPr>
      <w:r w:rsidRPr="003F6045">
        <w:rPr>
          <w:rFonts w:eastAsia="Times New Roman" w:cs="Times New Roman"/>
          <w:lang w:eastAsia="ru-RU"/>
        </w:rPr>
        <w:t xml:space="preserve">независимую экспертную оценку выполнения </w:t>
      </w:r>
      <w:proofErr w:type="gramStart"/>
      <w:r w:rsidRPr="003F6045">
        <w:rPr>
          <w:rFonts w:eastAsia="Times New Roman" w:cs="Times New Roman"/>
          <w:lang w:eastAsia="ru-RU"/>
        </w:rPr>
        <w:t>задании</w:t>
      </w:r>
      <w:proofErr w:type="gramEnd"/>
      <w:r w:rsidRPr="003F6045">
        <w:rPr>
          <w:rFonts w:eastAsia="Times New Roman" w:cs="Times New Roman"/>
          <w:lang w:eastAsia="ru-RU"/>
        </w:rPr>
        <w:t>̆ демонстрационного экзамена, в том числе экспертами из числа представителей предприятий;</w:t>
      </w:r>
    </w:p>
    <w:p w:rsidR="003F6045" w:rsidRPr="003F6045" w:rsidRDefault="003F6045" w:rsidP="003F6045">
      <w:pPr>
        <w:numPr>
          <w:ilvl w:val="0"/>
          <w:numId w:val="22"/>
        </w:numPr>
        <w:spacing w:after="0" w:line="240" w:lineRule="auto"/>
        <w:ind w:left="0" w:firstLine="709"/>
        <w:jc w:val="both"/>
        <w:rPr>
          <w:rFonts w:eastAsia="Times New Roman" w:cs="Times New Roman"/>
          <w:lang w:eastAsia="ru-RU"/>
        </w:rPr>
      </w:pPr>
      <w:r w:rsidRPr="003F6045">
        <w:rPr>
          <w:rFonts w:eastAsia="Times New Roman" w:cs="Times New Roman"/>
          <w:lang w:eastAsia="ru-RU"/>
        </w:rPr>
        <w:t xml:space="preserve">определение уровня </w:t>
      </w:r>
      <w:proofErr w:type="gramStart"/>
      <w:r w:rsidRPr="003F6045">
        <w:rPr>
          <w:rFonts w:eastAsia="Times New Roman" w:cs="Times New Roman"/>
          <w:lang w:eastAsia="ru-RU"/>
        </w:rPr>
        <w:t>знании</w:t>
      </w:r>
      <w:proofErr w:type="gramEnd"/>
      <w:r w:rsidRPr="003F6045">
        <w:rPr>
          <w:rFonts w:eastAsia="Times New Roman" w:cs="Times New Roman"/>
          <w:lang w:eastAsia="ru-RU"/>
        </w:rPr>
        <w:t>̆, умений и навыков выпускников в соответствии с международными требованиями.</w:t>
      </w:r>
    </w:p>
    <w:p w:rsidR="003F6045" w:rsidRPr="003F6045" w:rsidRDefault="003F6045" w:rsidP="003F6045">
      <w:pPr>
        <w:spacing w:after="0" w:line="240" w:lineRule="auto"/>
        <w:ind w:firstLine="709"/>
        <w:jc w:val="both"/>
        <w:rPr>
          <w:rFonts w:eastAsia="Times New Roman" w:cs="Times New Roman"/>
          <w:lang w:eastAsia="ru-RU"/>
        </w:rPr>
      </w:pPr>
      <w:r w:rsidRPr="003F6045">
        <w:rPr>
          <w:rFonts w:eastAsia="Times New Roman" w:cs="Times New Roman"/>
          <w:lang w:eastAsia="ru-RU"/>
        </w:rPr>
        <w:t>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w:t>
      </w:r>
    </w:p>
    <w:p w:rsidR="003F6045" w:rsidRPr="003F6045" w:rsidRDefault="003F6045" w:rsidP="003F6045">
      <w:pPr>
        <w:spacing w:after="0" w:line="240" w:lineRule="auto"/>
        <w:ind w:firstLine="709"/>
        <w:jc w:val="both"/>
        <w:rPr>
          <w:rFonts w:eastAsia="Times New Roman" w:cs="Times New Roman"/>
          <w:lang w:eastAsia="ru-RU"/>
        </w:rPr>
      </w:pPr>
      <w:r w:rsidRPr="003F6045">
        <w:rPr>
          <w:rFonts w:eastAsia="Times New Roman" w:cs="Times New Roman"/>
          <w:lang w:eastAsia="ru-RU"/>
        </w:rPr>
        <w:t> </w:t>
      </w:r>
    </w:p>
    <w:p w:rsidR="003F6045" w:rsidRPr="003F6045" w:rsidRDefault="0078601B" w:rsidP="003F6045">
      <w:pPr>
        <w:spacing w:after="0" w:line="240" w:lineRule="auto"/>
        <w:ind w:firstLine="709"/>
        <w:jc w:val="both"/>
        <w:rPr>
          <w:rFonts w:eastAsia="Times New Roman" w:cs="Times New Roman"/>
          <w:lang w:eastAsia="ru-RU"/>
        </w:rPr>
      </w:pPr>
      <w:r w:rsidRPr="005E4DAD">
        <w:rPr>
          <w:rStyle w:val="a8"/>
          <w:rFonts w:eastAsiaTheme="minorHAnsi"/>
          <w:sz w:val="24"/>
          <w:szCs w:val="28"/>
        </w:rPr>
        <w:t>Цель</w:t>
      </w:r>
      <w:proofErr w:type="gramStart"/>
      <w:r w:rsidRPr="005E4DAD">
        <w:rPr>
          <w:rStyle w:val="a8"/>
          <w:rFonts w:eastAsiaTheme="minorHAnsi"/>
          <w:sz w:val="24"/>
          <w:szCs w:val="28"/>
        </w:rPr>
        <w:t>:</w:t>
      </w:r>
      <w:r w:rsidR="003F6045" w:rsidRPr="003F6045">
        <w:rPr>
          <w:rFonts w:eastAsia="Times New Roman" w:cs="Times New Roman"/>
          <w:lang w:eastAsia="ru-RU"/>
        </w:rPr>
        <w:t>о</w:t>
      </w:r>
      <w:proofErr w:type="gramEnd"/>
      <w:r w:rsidR="003F6045" w:rsidRPr="003F6045">
        <w:rPr>
          <w:rFonts w:eastAsia="Times New Roman" w:cs="Times New Roman"/>
          <w:lang w:eastAsia="ru-RU"/>
        </w:rPr>
        <w:t xml:space="preserve">пределения у студентов и выпускников уровня знаний, умений, навыков, позволяющих вести профессиональную деятельность в определенной сфере и (или) </w:t>
      </w:r>
      <w:r w:rsidR="003F6045" w:rsidRPr="003F6045">
        <w:rPr>
          <w:rFonts w:eastAsia="Times New Roman" w:cs="Times New Roman"/>
          <w:lang w:eastAsia="ru-RU"/>
        </w:rPr>
        <w:lastRenderedPageBreak/>
        <w:t xml:space="preserve">выполнять работу по конкретным профессии или специальности в соответствии со стандартами </w:t>
      </w:r>
      <w:proofErr w:type="spellStart"/>
      <w:r w:rsidR="003F6045" w:rsidRPr="003F6045">
        <w:rPr>
          <w:rFonts w:eastAsia="Times New Roman" w:cs="Times New Roman"/>
          <w:lang w:eastAsia="ru-RU"/>
        </w:rPr>
        <w:t>Ворлдскиллс</w:t>
      </w:r>
      <w:proofErr w:type="spellEnd"/>
      <w:r w:rsidR="003F6045" w:rsidRPr="003F6045">
        <w:rPr>
          <w:rFonts w:eastAsia="Times New Roman" w:cs="Times New Roman"/>
          <w:lang w:eastAsia="ru-RU"/>
        </w:rPr>
        <w:t xml:space="preserve"> Россия.</w:t>
      </w:r>
    </w:p>
    <w:p w:rsidR="0078601B" w:rsidRDefault="0078601B" w:rsidP="0078601B">
      <w:pPr>
        <w:pStyle w:val="27"/>
        <w:shd w:val="clear" w:color="auto" w:fill="auto"/>
        <w:spacing w:line="278" w:lineRule="exact"/>
        <w:ind w:left="20" w:right="20" w:firstLine="0"/>
        <w:rPr>
          <w:color w:val="FF0000"/>
          <w:sz w:val="24"/>
          <w:szCs w:val="28"/>
        </w:rPr>
      </w:pPr>
    </w:p>
    <w:p w:rsidR="00E73C07" w:rsidRPr="0078601B" w:rsidRDefault="00E73C07" w:rsidP="0078601B">
      <w:pPr>
        <w:pStyle w:val="27"/>
        <w:shd w:val="clear" w:color="auto" w:fill="auto"/>
        <w:spacing w:line="278" w:lineRule="exact"/>
        <w:ind w:left="20" w:right="20" w:firstLine="0"/>
        <w:rPr>
          <w:color w:val="FF0000"/>
          <w:sz w:val="24"/>
          <w:szCs w:val="28"/>
        </w:rPr>
      </w:pPr>
    </w:p>
    <w:p w:rsidR="009D71E0" w:rsidRPr="005E4DAD" w:rsidRDefault="0078601B" w:rsidP="009D71E0">
      <w:pPr>
        <w:pStyle w:val="27"/>
        <w:shd w:val="clear" w:color="auto" w:fill="auto"/>
        <w:tabs>
          <w:tab w:val="left" w:pos="721"/>
        </w:tabs>
        <w:spacing w:line="278" w:lineRule="exact"/>
        <w:ind w:left="20" w:right="20" w:firstLine="0"/>
        <w:rPr>
          <w:sz w:val="24"/>
          <w:szCs w:val="28"/>
        </w:rPr>
      </w:pPr>
      <w:r w:rsidRPr="005E4DAD">
        <w:rPr>
          <w:rStyle w:val="a8"/>
          <w:sz w:val="24"/>
          <w:szCs w:val="28"/>
        </w:rPr>
        <w:t>Задачи:</w:t>
      </w:r>
    </w:p>
    <w:p w:rsidR="009D71E0" w:rsidRPr="009D71E0" w:rsidRDefault="009D71E0" w:rsidP="009D71E0">
      <w:pPr>
        <w:pStyle w:val="27"/>
        <w:numPr>
          <w:ilvl w:val="0"/>
          <w:numId w:val="12"/>
        </w:numPr>
        <w:shd w:val="clear" w:color="auto" w:fill="auto"/>
        <w:tabs>
          <w:tab w:val="left" w:pos="721"/>
        </w:tabs>
        <w:spacing w:line="278" w:lineRule="exact"/>
        <w:ind w:left="20" w:right="20" w:firstLine="0"/>
        <w:rPr>
          <w:sz w:val="24"/>
          <w:szCs w:val="28"/>
        </w:rPr>
      </w:pPr>
      <w:r w:rsidRPr="009D71E0">
        <w:rPr>
          <w:sz w:val="24"/>
          <w:szCs w:val="28"/>
        </w:rPr>
        <w:t>Использование совместно с другими профессиональными образовательными организациями современного оборудования для подготовки, переподготовки и повышения квалификации граждан по наиболее востребованным и перспективным профессиям на уровне, в том числе по программе ускоренного обучения;</w:t>
      </w:r>
    </w:p>
    <w:p w:rsidR="009D71E0" w:rsidRPr="009D71E0" w:rsidRDefault="009D71E0" w:rsidP="009D71E0">
      <w:pPr>
        <w:pStyle w:val="27"/>
        <w:numPr>
          <w:ilvl w:val="0"/>
          <w:numId w:val="12"/>
        </w:numPr>
        <w:shd w:val="clear" w:color="auto" w:fill="auto"/>
        <w:tabs>
          <w:tab w:val="left" w:pos="740"/>
        </w:tabs>
        <w:spacing w:line="278" w:lineRule="exact"/>
        <w:ind w:left="20" w:right="20" w:firstLine="0"/>
        <w:rPr>
          <w:sz w:val="24"/>
          <w:szCs w:val="28"/>
        </w:rPr>
      </w:pPr>
      <w:r w:rsidRPr="009D71E0">
        <w:rPr>
          <w:sz w:val="24"/>
          <w:szCs w:val="28"/>
        </w:rPr>
        <w:t>Реализация программ повышения квалификации педагогов и мастеров производственного обучения профессиональных образовательных организаций;</w:t>
      </w:r>
    </w:p>
    <w:p w:rsidR="009D71E0" w:rsidRPr="009D71E0" w:rsidRDefault="009D71E0" w:rsidP="009D71E0">
      <w:pPr>
        <w:pStyle w:val="27"/>
        <w:numPr>
          <w:ilvl w:val="0"/>
          <w:numId w:val="12"/>
        </w:numPr>
        <w:shd w:val="clear" w:color="auto" w:fill="auto"/>
        <w:tabs>
          <w:tab w:val="left" w:pos="730"/>
        </w:tabs>
        <w:ind w:left="20" w:right="20" w:firstLine="0"/>
        <w:rPr>
          <w:sz w:val="24"/>
          <w:szCs w:val="28"/>
        </w:rPr>
      </w:pPr>
      <w:r w:rsidRPr="009D71E0">
        <w:rPr>
          <w:sz w:val="24"/>
          <w:szCs w:val="28"/>
        </w:rPr>
        <w:t>Осуществление мероприятий по профессиональной ориентации лиц, обучающихся в общеобразовательных организациях, а также обучения их первой профессии;</w:t>
      </w:r>
    </w:p>
    <w:p w:rsidR="0078601B" w:rsidRPr="009D71E0" w:rsidRDefault="009D71E0" w:rsidP="0078601B">
      <w:pPr>
        <w:pStyle w:val="27"/>
        <w:shd w:val="clear" w:color="auto" w:fill="auto"/>
        <w:spacing w:line="278" w:lineRule="exact"/>
        <w:ind w:left="20" w:right="20" w:firstLine="0"/>
        <w:rPr>
          <w:color w:val="FF0000"/>
          <w:sz w:val="22"/>
          <w:szCs w:val="28"/>
        </w:rPr>
      </w:pPr>
      <w:r w:rsidRPr="009D71E0">
        <w:rPr>
          <w:sz w:val="24"/>
          <w:szCs w:val="28"/>
        </w:rPr>
        <w:t>- Проведение демонстрационного экзамена по стандартам «</w:t>
      </w:r>
      <w:proofErr w:type="spellStart"/>
      <w:r w:rsidRPr="009D71E0">
        <w:rPr>
          <w:sz w:val="24"/>
          <w:szCs w:val="28"/>
        </w:rPr>
        <w:t>Ворлдскиллс</w:t>
      </w:r>
      <w:proofErr w:type="spellEnd"/>
      <w:r w:rsidRPr="009D71E0">
        <w:rPr>
          <w:sz w:val="24"/>
          <w:szCs w:val="28"/>
        </w:rPr>
        <w:t>» для лиц, освоивших образовательные программы среднего профессионального образования.</w:t>
      </w:r>
    </w:p>
    <w:p w:rsidR="0078601B" w:rsidRPr="005E4DAD" w:rsidRDefault="0078601B" w:rsidP="0078601B">
      <w:pPr>
        <w:pStyle w:val="27"/>
        <w:shd w:val="clear" w:color="auto" w:fill="auto"/>
        <w:tabs>
          <w:tab w:val="left" w:pos="721"/>
        </w:tabs>
        <w:spacing w:line="278" w:lineRule="exact"/>
        <w:ind w:left="20" w:right="20" w:firstLine="0"/>
        <w:rPr>
          <w:rStyle w:val="a8"/>
          <w:sz w:val="24"/>
          <w:szCs w:val="28"/>
        </w:rPr>
      </w:pPr>
      <w:r w:rsidRPr="005E4DAD">
        <w:rPr>
          <w:rStyle w:val="a8"/>
          <w:sz w:val="24"/>
          <w:szCs w:val="28"/>
        </w:rPr>
        <w:t>Ожидаемые результаты:</w:t>
      </w:r>
    </w:p>
    <w:p w:rsidR="009D71E0" w:rsidRPr="009D71E0" w:rsidRDefault="009D71E0" w:rsidP="009D71E0">
      <w:pPr>
        <w:pStyle w:val="27"/>
        <w:numPr>
          <w:ilvl w:val="0"/>
          <w:numId w:val="12"/>
        </w:numPr>
        <w:shd w:val="clear" w:color="auto" w:fill="auto"/>
        <w:tabs>
          <w:tab w:val="left" w:pos="721"/>
        </w:tabs>
        <w:spacing w:line="278" w:lineRule="exact"/>
        <w:ind w:left="20" w:right="20" w:firstLine="0"/>
        <w:rPr>
          <w:sz w:val="24"/>
          <w:szCs w:val="28"/>
        </w:rPr>
      </w:pPr>
      <w:r w:rsidRPr="009D71E0">
        <w:rPr>
          <w:sz w:val="24"/>
          <w:szCs w:val="28"/>
        </w:rPr>
        <w:t>Моделирование реальных производственных условий для решения выпускниками практических задач профессиональной деятельности в рамках итоговой государственной аттестации.</w:t>
      </w:r>
    </w:p>
    <w:p w:rsidR="009D71E0" w:rsidRPr="009D71E0" w:rsidRDefault="009D71E0" w:rsidP="009D71E0">
      <w:pPr>
        <w:pStyle w:val="27"/>
        <w:numPr>
          <w:ilvl w:val="0"/>
          <w:numId w:val="12"/>
        </w:numPr>
        <w:shd w:val="clear" w:color="auto" w:fill="auto"/>
        <w:tabs>
          <w:tab w:val="left" w:pos="721"/>
        </w:tabs>
        <w:spacing w:line="278" w:lineRule="exact"/>
        <w:ind w:left="20" w:right="20" w:firstLine="0"/>
        <w:rPr>
          <w:sz w:val="24"/>
          <w:szCs w:val="28"/>
        </w:rPr>
      </w:pPr>
      <w:r w:rsidRPr="009D71E0">
        <w:rPr>
          <w:sz w:val="24"/>
          <w:szCs w:val="28"/>
        </w:rPr>
        <w:t>Профессиональн</w:t>
      </w:r>
      <w:r>
        <w:rPr>
          <w:sz w:val="24"/>
          <w:szCs w:val="28"/>
        </w:rPr>
        <w:t>ый рост инженерно-педагогического</w:t>
      </w:r>
      <w:r w:rsidRPr="009D71E0">
        <w:rPr>
          <w:sz w:val="24"/>
          <w:szCs w:val="28"/>
        </w:rPr>
        <w:t xml:space="preserve"> коллект</w:t>
      </w:r>
      <w:r>
        <w:rPr>
          <w:sz w:val="24"/>
          <w:szCs w:val="28"/>
        </w:rPr>
        <w:t>ива</w:t>
      </w:r>
      <w:r w:rsidRPr="009D71E0">
        <w:rPr>
          <w:sz w:val="24"/>
          <w:szCs w:val="28"/>
        </w:rPr>
        <w:t>.</w:t>
      </w:r>
    </w:p>
    <w:p w:rsidR="009D71E0" w:rsidRPr="009D71E0" w:rsidRDefault="009D71E0" w:rsidP="009D71E0">
      <w:pPr>
        <w:pStyle w:val="27"/>
        <w:numPr>
          <w:ilvl w:val="0"/>
          <w:numId w:val="12"/>
        </w:numPr>
        <w:shd w:val="clear" w:color="auto" w:fill="auto"/>
        <w:tabs>
          <w:tab w:val="left" w:pos="721"/>
        </w:tabs>
        <w:spacing w:line="278" w:lineRule="exact"/>
        <w:ind w:left="20" w:firstLine="0"/>
        <w:rPr>
          <w:sz w:val="24"/>
          <w:szCs w:val="28"/>
        </w:rPr>
      </w:pPr>
      <w:r w:rsidRPr="009D71E0">
        <w:rPr>
          <w:sz w:val="24"/>
          <w:szCs w:val="28"/>
        </w:rPr>
        <w:t>Получение выпускниками паспортов компетенций («</w:t>
      </w:r>
      <w:proofErr w:type="spellStart"/>
      <w:r w:rsidRPr="009D71E0">
        <w:rPr>
          <w:sz w:val="24"/>
          <w:szCs w:val="28"/>
        </w:rPr>
        <w:t>Скиллс</w:t>
      </w:r>
      <w:proofErr w:type="spellEnd"/>
      <w:r w:rsidRPr="009D71E0">
        <w:rPr>
          <w:sz w:val="24"/>
          <w:szCs w:val="28"/>
        </w:rPr>
        <w:t xml:space="preserve"> паспорт»).</w:t>
      </w:r>
    </w:p>
    <w:p w:rsidR="009D71E0" w:rsidRPr="009D71E0" w:rsidRDefault="009D71E0" w:rsidP="009D71E0">
      <w:pPr>
        <w:pStyle w:val="27"/>
        <w:numPr>
          <w:ilvl w:val="0"/>
          <w:numId w:val="12"/>
        </w:numPr>
        <w:shd w:val="clear" w:color="auto" w:fill="auto"/>
        <w:tabs>
          <w:tab w:val="left" w:pos="721"/>
        </w:tabs>
        <w:spacing w:line="278" w:lineRule="exact"/>
        <w:ind w:left="20" w:right="20" w:firstLine="0"/>
        <w:rPr>
          <w:sz w:val="24"/>
          <w:szCs w:val="28"/>
        </w:rPr>
      </w:pPr>
      <w:r w:rsidRPr="009D71E0">
        <w:rPr>
          <w:sz w:val="24"/>
          <w:szCs w:val="28"/>
        </w:rPr>
        <w:t>Возможность у работодателя оценить компетенцию выпускника по конкретным профессиональным модулям.</w:t>
      </w:r>
    </w:p>
    <w:p w:rsidR="009D71E0" w:rsidRPr="005E4DAD" w:rsidRDefault="009D71E0" w:rsidP="009D71E0">
      <w:pPr>
        <w:pStyle w:val="42"/>
        <w:shd w:val="clear" w:color="auto" w:fill="auto"/>
        <w:ind w:left="20" w:firstLine="0"/>
        <w:jc w:val="left"/>
        <w:rPr>
          <w:b/>
          <w:sz w:val="24"/>
          <w:szCs w:val="28"/>
        </w:rPr>
      </w:pPr>
      <w:bookmarkStart w:id="7" w:name="bookmark18"/>
      <w:r w:rsidRPr="005E4DAD">
        <w:rPr>
          <w:b/>
          <w:sz w:val="24"/>
          <w:szCs w:val="28"/>
        </w:rPr>
        <w:t>Пути решения:</w:t>
      </w:r>
      <w:bookmarkEnd w:id="7"/>
    </w:p>
    <w:p w:rsidR="009D71E0" w:rsidRPr="007F2399" w:rsidRDefault="009D71E0" w:rsidP="007F2399">
      <w:pPr>
        <w:pStyle w:val="27"/>
        <w:numPr>
          <w:ilvl w:val="0"/>
          <w:numId w:val="12"/>
        </w:numPr>
        <w:shd w:val="clear" w:color="auto" w:fill="auto"/>
        <w:tabs>
          <w:tab w:val="left" w:pos="730"/>
        </w:tabs>
        <w:spacing w:line="278" w:lineRule="exact"/>
        <w:ind w:left="20" w:right="20" w:firstLine="0"/>
        <w:rPr>
          <w:sz w:val="24"/>
          <w:szCs w:val="28"/>
        </w:rPr>
      </w:pPr>
      <w:r w:rsidRPr="007F2399">
        <w:rPr>
          <w:sz w:val="24"/>
          <w:szCs w:val="28"/>
        </w:rPr>
        <w:t>Дооснащение материально-технической базы Колледжа;</w:t>
      </w:r>
    </w:p>
    <w:p w:rsidR="009D71E0" w:rsidRPr="007F2399" w:rsidRDefault="009D71E0" w:rsidP="007F2399">
      <w:pPr>
        <w:pStyle w:val="27"/>
        <w:numPr>
          <w:ilvl w:val="0"/>
          <w:numId w:val="12"/>
        </w:numPr>
        <w:shd w:val="clear" w:color="auto" w:fill="auto"/>
        <w:tabs>
          <w:tab w:val="left" w:pos="735"/>
        </w:tabs>
        <w:spacing w:line="278" w:lineRule="exact"/>
        <w:ind w:left="20" w:right="20" w:firstLine="0"/>
        <w:rPr>
          <w:sz w:val="24"/>
          <w:szCs w:val="28"/>
        </w:rPr>
      </w:pPr>
      <w:r w:rsidRPr="007F2399">
        <w:rPr>
          <w:sz w:val="24"/>
          <w:szCs w:val="28"/>
        </w:rPr>
        <w:t xml:space="preserve">Создание на базе Колледжа Центра </w:t>
      </w:r>
      <w:r w:rsidR="007F2399">
        <w:rPr>
          <w:sz w:val="24"/>
          <w:szCs w:val="28"/>
        </w:rPr>
        <w:t xml:space="preserve">проведения </w:t>
      </w:r>
      <w:r w:rsidRPr="007F2399">
        <w:rPr>
          <w:sz w:val="24"/>
          <w:szCs w:val="28"/>
        </w:rPr>
        <w:t xml:space="preserve">демонстрационного экзамена в соответствии с инфраструктурными листами комплектов оценочной </w:t>
      </w:r>
      <w:r w:rsidR="007F2399">
        <w:rPr>
          <w:sz w:val="24"/>
          <w:szCs w:val="28"/>
        </w:rPr>
        <w:t xml:space="preserve">документации </w:t>
      </w:r>
      <w:proofErr w:type="spellStart"/>
      <w:r w:rsidR="007F2399">
        <w:rPr>
          <w:sz w:val="24"/>
          <w:szCs w:val="28"/>
        </w:rPr>
        <w:t>Ворлдскиллс</w:t>
      </w:r>
      <w:proofErr w:type="spellEnd"/>
      <w:r w:rsidR="007F2399">
        <w:rPr>
          <w:sz w:val="24"/>
          <w:szCs w:val="28"/>
        </w:rPr>
        <w:t xml:space="preserve"> Россия.</w:t>
      </w:r>
    </w:p>
    <w:p w:rsidR="0078601B" w:rsidRDefault="0078601B" w:rsidP="00073AA5">
      <w:pPr>
        <w:ind w:firstLine="709"/>
        <w:jc w:val="both"/>
        <w:rPr>
          <w:b/>
          <w:i/>
          <w:color w:val="FF0000"/>
        </w:rPr>
      </w:pPr>
    </w:p>
    <w:p w:rsidR="0078601B" w:rsidRDefault="0078601B" w:rsidP="00073AA5">
      <w:pPr>
        <w:ind w:firstLine="709"/>
        <w:jc w:val="both"/>
        <w:rPr>
          <w:b/>
          <w:i/>
          <w:szCs w:val="28"/>
        </w:rPr>
      </w:pPr>
      <w:r w:rsidRPr="0078601B">
        <w:rPr>
          <w:b/>
          <w:i/>
        </w:rPr>
        <w:t>4.3.</w:t>
      </w:r>
      <w:r w:rsidRPr="0078601B">
        <w:rPr>
          <w:rStyle w:val="32"/>
          <w:rFonts w:eastAsiaTheme="minorHAnsi"/>
          <w:b/>
          <w:i/>
          <w:sz w:val="24"/>
          <w:szCs w:val="28"/>
        </w:rPr>
        <w:t xml:space="preserve"> Проект 3:</w:t>
      </w:r>
      <w:r w:rsidRPr="0078601B">
        <w:rPr>
          <w:b/>
          <w:i/>
          <w:szCs w:val="28"/>
        </w:rPr>
        <w:t xml:space="preserve">Создание современных условий для реализации ОПОП СПО, а также программ профессиональной подготовки через создание центра дополнительного профессионального обучения» </w:t>
      </w:r>
    </w:p>
    <w:p w:rsidR="0032752B" w:rsidRPr="00F97CFE" w:rsidRDefault="0032752B" w:rsidP="0032752B">
      <w:pPr>
        <w:pStyle w:val="27"/>
        <w:shd w:val="clear" w:color="auto" w:fill="auto"/>
        <w:ind w:left="20" w:right="20" w:firstLine="700"/>
        <w:rPr>
          <w:sz w:val="24"/>
          <w:szCs w:val="28"/>
        </w:rPr>
      </w:pPr>
      <w:r w:rsidRPr="00F97CFE">
        <w:rPr>
          <w:sz w:val="24"/>
          <w:szCs w:val="28"/>
        </w:rPr>
        <w:t>Взаимодействие образовательных учреждений с субъектами социального партнерства представляет собой систему отношений образовательных учреждений с предприятиями, субъектами рынка труда, государственными и местными органами власти, общественными организациями, основанными на выявлении, согласовании и реализации интересов всех участников этих отношений.</w:t>
      </w:r>
    </w:p>
    <w:p w:rsidR="0032752B" w:rsidRPr="00F97CFE" w:rsidRDefault="0032752B" w:rsidP="0032752B">
      <w:pPr>
        <w:pStyle w:val="27"/>
        <w:shd w:val="clear" w:color="auto" w:fill="auto"/>
        <w:ind w:left="20" w:right="20" w:firstLine="700"/>
        <w:rPr>
          <w:sz w:val="24"/>
          <w:szCs w:val="28"/>
        </w:rPr>
      </w:pPr>
      <w:r w:rsidRPr="00F97CFE">
        <w:rPr>
          <w:sz w:val="24"/>
          <w:szCs w:val="28"/>
        </w:rPr>
        <w:t>Грамотная система взаимодействия с субъектами социального партнерства обеспечивает учебному заведению условия активного развития и совершенствования системы удовлетворения запросов, актуализации содержания и повышения качества профессиональной подготовки, учреждением непрерывного профессионального образования с ориентацией на удовлетворение потребностей рынка труда.</w:t>
      </w:r>
    </w:p>
    <w:p w:rsidR="0032752B" w:rsidRPr="00F97CFE" w:rsidRDefault="0032752B" w:rsidP="0032752B">
      <w:pPr>
        <w:pStyle w:val="42"/>
        <w:shd w:val="clear" w:color="auto" w:fill="auto"/>
        <w:spacing w:line="274" w:lineRule="exact"/>
        <w:ind w:left="20" w:firstLine="0"/>
        <w:jc w:val="left"/>
        <w:rPr>
          <w:b/>
          <w:sz w:val="24"/>
          <w:szCs w:val="28"/>
        </w:rPr>
      </w:pPr>
      <w:bookmarkStart w:id="8" w:name="bookmark19"/>
      <w:r w:rsidRPr="00F97CFE">
        <w:rPr>
          <w:b/>
          <w:sz w:val="24"/>
          <w:szCs w:val="28"/>
        </w:rPr>
        <w:t>Цель:</w:t>
      </w:r>
      <w:bookmarkEnd w:id="8"/>
    </w:p>
    <w:p w:rsidR="0032752B" w:rsidRPr="00F97CFE" w:rsidRDefault="0032752B" w:rsidP="0032752B">
      <w:pPr>
        <w:pStyle w:val="27"/>
        <w:shd w:val="clear" w:color="auto" w:fill="auto"/>
        <w:ind w:left="20" w:right="20" w:firstLine="0"/>
        <w:rPr>
          <w:sz w:val="24"/>
          <w:szCs w:val="28"/>
        </w:rPr>
      </w:pPr>
      <w:r w:rsidRPr="00F97CFE">
        <w:rPr>
          <w:sz w:val="24"/>
          <w:szCs w:val="28"/>
        </w:rPr>
        <w:t>Повышение качества подготовки прак</w:t>
      </w:r>
      <w:r w:rsidR="00F97CFE">
        <w:rPr>
          <w:sz w:val="24"/>
          <w:szCs w:val="28"/>
        </w:rPr>
        <w:t>тико</w:t>
      </w:r>
      <w:r w:rsidR="007F2399">
        <w:rPr>
          <w:sz w:val="24"/>
          <w:szCs w:val="28"/>
        </w:rPr>
        <w:t>-</w:t>
      </w:r>
      <w:r w:rsidR="00F97CFE">
        <w:rPr>
          <w:sz w:val="24"/>
          <w:szCs w:val="28"/>
        </w:rPr>
        <w:t>ориентированного, социально</w:t>
      </w:r>
      <w:r w:rsidR="007F2399">
        <w:rPr>
          <w:sz w:val="24"/>
          <w:szCs w:val="28"/>
        </w:rPr>
        <w:t>-</w:t>
      </w:r>
      <w:r w:rsidRPr="00F97CFE">
        <w:rPr>
          <w:sz w:val="24"/>
          <w:szCs w:val="28"/>
        </w:rPr>
        <w:t>мобильного, востребованного рынком труда, способного к саморазвитию и адаптации в меняющихся условиях, специалиста.</w:t>
      </w:r>
    </w:p>
    <w:p w:rsidR="0032752B" w:rsidRPr="00F97CFE" w:rsidRDefault="0032752B" w:rsidP="0032752B">
      <w:pPr>
        <w:pStyle w:val="42"/>
        <w:shd w:val="clear" w:color="auto" w:fill="auto"/>
        <w:spacing w:line="274" w:lineRule="exact"/>
        <w:ind w:left="20" w:firstLine="0"/>
        <w:jc w:val="left"/>
        <w:rPr>
          <w:b/>
          <w:sz w:val="24"/>
          <w:szCs w:val="28"/>
        </w:rPr>
      </w:pPr>
      <w:bookmarkStart w:id="9" w:name="bookmark20"/>
      <w:r w:rsidRPr="00F97CFE">
        <w:rPr>
          <w:b/>
          <w:sz w:val="24"/>
          <w:szCs w:val="28"/>
        </w:rPr>
        <w:t>Задачи:</w:t>
      </w:r>
      <w:bookmarkEnd w:id="9"/>
    </w:p>
    <w:p w:rsidR="0032752B" w:rsidRPr="00F97CFE" w:rsidRDefault="0032752B" w:rsidP="0032752B">
      <w:pPr>
        <w:pStyle w:val="27"/>
        <w:numPr>
          <w:ilvl w:val="0"/>
          <w:numId w:val="12"/>
        </w:numPr>
        <w:shd w:val="clear" w:color="auto" w:fill="auto"/>
        <w:tabs>
          <w:tab w:val="left" w:pos="730"/>
        </w:tabs>
        <w:ind w:left="20" w:firstLine="0"/>
        <w:jc w:val="left"/>
        <w:rPr>
          <w:sz w:val="24"/>
          <w:szCs w:val="28"/>
        </w:rPr>
      </w:pPr>
      <w:r w:rsidRPr="00F97CFE">
        <w:rPr>
          <w:sz w:val="24"/>
          <w:szCs w:val="28"/>
        </w:rPr>
        <w:t>Обеспечение соответствия квалификаций выпускников требованиям экономики;</w:t>
      </w:r>
    </w:p>
    <w:p w:rsidR="0032752B" w:rsidRPr="00F97CFE" w:rsidRDefault="0032752B" w:rsidP="0032752B">
      <w:pPr>
        <w:pStyle w:val="27"/>
        <w:numPr>
          <w:ilvl w:val="0"/>
          <w:numId w:val="12"/>
        </w:numPr>
        <w:shd w:val="clear" w:color="auto" w:fill="auto"/>
        <w:tabs>
          <w:tab w:val="left" w:pos="735"/>
        </w:tabs>
        <w:spacing w:line="278" w:lineRule="exact"/>
        <w:ind w:left="20" w:right="20" w:firstLine="0"/>
        <w:rPr>
          <w:sz w:val="24"/>
          <w:szCs w:val="28"/>
        </w:rPr>
      </w:pPr>
      <w:r w:rsidRPr="00F97CFE">
        <w:rPr>
          <w:sz w:val="24"/>
          <w:szCs w:val="28"/>
        </w:rPr>
        <w:lastRenderedPageBreak/>
        <w:t>Создание и обеспечение широких возможностей для различных категорий населения в приобретении необходимых прикладных квалификаций на протяжении всей трудовой деятельности;</w:t>
      </w:r>
    </w:p>
    <w:p w:rsidR="0032752B" w:rsidRPr="00F97CFE" w:rsidRDefault="0032752B" w:rsidP="0032752B">
      <w:pPr>
        <w:pStyle w:val="27"/>
        <w:numPr>
          <w:ilvl w:val="0"/>
          <w:numId w:val="12"/>
        </w:numPr>
        <w:shd w:val="clear" w:color="auto" w:fill="auto"/>
        <w:tabs>
          <w:tab w:val="left" w:pos="721"/>
        </w:tabs>
        <w:spacing w:line="210" w:lineRule="exact"/>
        <w:ind w:left="20" w:firstLine="0"/>
        <w:rPr>
          <w:sz w:val="24"/>
          <w:szCs w:val="28"/>
        </w:rPr>
      </w:pPr>
      <w:r w:rsidRPr="00F97CFE">
        <w:rPr>
          <w:sz w:val="24"/>
          <w:szCs w:val="28"/>
        </w:rPr>
        <w:t>Наличие системы непрерывной профессиональной подготовки специалистов СПО;</w:t>
      </w:r>
    </w:p>
    <w:p w:rsidR="0032752B" w:rsidRPr="00F97CFE" w:rsidRDefault="0032752B" w:rsidP="0032752B">
      <w:pPr>
        <w:pStyle w:val="27"/>
        <w:numPr>
          <w:ilvl w:val="0"/>
          <w:numId w:val="12"/>
        </w:numPr>
        <w:shd w:val="clear" w:color="auto" w:fill="auto"/>
        <w:tabs>
          <w:tab w:val="left" w:pos="730"/>
        </w:tabs>
        <w:spacing w:line="269" w:lineRule="exact"/>
        <w:ind w:left="20" w:right="20" w:firstLine="0"/>
        <w:rPr>
          <w:sz w:val="24"/>
          <w:szCs w:val="28"/>
        </w:rPr>
      </w:pPr>
      <w:r w:rsidRPr="00F97CFE">
        <w:rPr>
          <w:sz w:val="24"/>
          <w:szCs w:val="28"/>
        </w:rPr>
        <w:t>Создание системы непрерывной профессиональной подготовки специалиста СПО с целью обеспечения качественного повышения профессиональных компетенций выпускников в процессе активной трудовой деятельности</w:t>
      </w:r>
    </w:p>
    <w:p w:rsidR="0032752B" w:rsidRPr="00F97CFE" w:rsidRDefault="0032752B" w:rsidP="0032752B">
      <w:pPr>
        <w:pStyle w:val="42"/>
        <w:shd w:val="clear" w:color="auto" w:fill="auto"/>
        <w:ind w:left="20" w:firstLine="0"/>
        <w:rPr>
          <w:b/>
          <w:sz w:val="24"/>
          <w:szCs w:val="28"/>
        </w:rPr>
      </w:pPr>
      <w:bookmarkStart w:id="10" w:name="bookmark21"/>
      <w:r w:rsidRPr="00F97CFE">
        <w:rPr>
          <w:b/>
          <w:sz w:val="24"/>
          <w:szCs w:val="28"/>
        </w:rPr>
        <w:t>Ожидаемые результаты:</w:t>
      </w:r>
      <w:bookmarkEnd w:id="10"/>
    </w:p>
    <w:p w:rsidR="0032752B" w:rsidRPr="00F97CFE" w:rsidRDefault="0032752B" w:rsidP="0032752B">
      <w:pPr>
        <w:pStyle w:val="27"/>
        <w:numPr>
          <w:ilvl w:val="0"/>
          <w:numId w:val="12"/>
        </w:numPr>
        <w:shd w:val="clear" w:color="auto" w:fill="auto"/>
        <w:tabs>
          <w:tab w:val="left" w:pos="721"/>
        </w:tabs>
        <w:spacing w:line="278" w:lineRule="exact"/>
        <w:ind w:left="20" w:right="20" w:firstLine="0"/>
        <w:rPr>
          <w:sz w:val="24"/>
          <w:szCs w:val="28"/>
        </w:rPr>
      </w:pPr>
      <w:r w:rsidRPr="00F97CFE">
        <w:rPr>
          <w:sz w:val="24"/>
          <w:szCs w:val="28"/>
        </w:rPr>
        <w:t xml:space="preserve">Реализация ФГОС ТОП-50 с целью обеспечения «нового» качества подготовки специалистов среднего профессионального образования на </w:t>
      </w:r>
      <w:proofErr w:type="spellStart"/>
      <w:r w:rsidRPr="00F97CFE">
        <w:rPr>
          <w:sz w:val="24"/>
          <w:szCs w:val="28"/>
        </w:rPr>
        <w:t>компетентностной</w:t>
      </w:r>
      <w:proofErr w:type="spellEnd"/>
      <w:r w:rsidRPr="00F97CFE">
        <w:rPr>
          <w:sz w:val="24"/>
          <w:szCs w:val="28"/>
        </w:rPr>
        <w:t xml:space="preserve"> основе.</w:t>
      </w:r>
    </w:p>
    <w:p w:rsidR="0032752B" w:rsidRPr="00F97CFE" w:rsidRDefault="0032752B" w:rsidP="0032752B">
      <w:pPr>
        <w:pStyle w:val="27"/>
        <w:numPr>
          <w:ilvl w:val="0"/>
          <w:numId w:val="12"/>
        </w:numPr>
        <w:shd w:val="clear" w:color="auto" w:fill="auto"/>
        <w:tabs>
          <w:tab w:val="left" w:pos="726"/>
        </w:tabs>
        <w:spacing w:line="278" w:lineRule="exact"/>
        <w:ind w:left="20" w:right="20" w:firstLine="0"/>
        <w:rPr>
          <w:sz w:val="24"/>
          <w:szCs w:val="28"/>
        </w:rPr>
      </w:pPr>
      <w:r w:rsidRPr="00F97CFE">
        <w:rPr>
          <w:sz w:val="24"/>
          <w:szCs w:val="28"/>
        </w:rPr>
        <w:t xml:space="preserve">Активное вовлечение </w:t>
      </w:r>
      <w:proofErr w:type="gramStart"/>
      <w:r w:rsidRPr="00F97CFE">
        <w:rPr>
          <w:sz w:val="24"/>
          <w:szCs w:val="28"/>
        </w:rPr>
        <w:t>предприятий-социальных</w:t>
      </w:r>
      <w:proofErr w:type="gramEnd"/>
      <w:r w:rsidRPr="00F97CFE">
        <w:rPr>
          <w:sz w:val="24"/>
          <w:szCs w:val="28"/>
        </w:rPr>
        <w:t xml:space="preserve"> партнеров в реализацию программ профессионального обучения, в том числе коротких программ и дуального обучения.</w:t>
      </w:r>
    </w:p>
    <w:p w:rsidR="0032752B" w:rsidRPr="00F97CFE" w:rsidRDefault="0032752B" w:rsidP="0032752B">
      <w:pPr>
        <w:pStyle w:val="42"/>
        <w:shd w:val="clear" w:color="auto" w:fill="auto"/>
        <w:ind w:left="20" w:firstLine="0"/>
        <w:rPr>
          <w:b/>
          <w:sz w:val="24"/>
          <w:szCs w:val="28"/>
        </w:rPr>
      </w:pPr>
      <w:bookmarkStart w:id="11" w:name="bookmark22"/>
      <w:r w:rsidRPr="00F97CFE">
        <w:rPr>
          <w:b/>
          <w:sz w:val="24"/>
          <w:szCs w:val="28"/>
        </w:rPr>
        <w:t>Пути решения:</w:t>
      </w:r>
      <w:bookmarkEnd w:id="11"/>
    </w:p>
    <w:p w:rsidR="0032752B" w:rsidRPr="00F97CFE" w:rsidRDefault="0032752B" w:rsidP="0032752B">
      <w:pPr>
        <w:pStyle w:val="27"/>
        <w:numPr>
          <w:ilvl w:val="0"/>
          <w:numId w:val="12"/>
        </w:numPr>
        <w:shd w:val="clear" w:color="auto" w:fill="auto"/>
        <w:tabs>
          <w:tab w:val="left" w:pos="726"/>
        </w:tabs>
        <w:ind w:left="20" w:right="20" w:firstLine="0"/>
        <w:rPr>
          <w:sz w:val="24"/>
          <w:szCs w:val="28"/>
        </w:rPr>
      </w:pPr>
      <w:r w:rsidRPr="00F97CFE">
        <w:rPr>
          <w:sz w:val="24"/>
          <w:szCs w:val="28"/>
        </w:rPr>
        <w:t>Разработка программ дополнительного профессионального образования и программ профессионального обучения для организации обучения взрослого населения с учетом выявленной потребности</w:t>
      </w:r>
      <w:r w:rsidR="00F97CFE">
        <w:rPr>
          <w:sz w:val="24"/>
          <w:szCs w:val="28"/>
        </w:rPr>
        <w:t>.</w:t>
      </w:r>
    </w:p>
    <w:p w:rsidR="0032752B" w:rsidRPr="00F97CFE" w:rsidRDefault="0032752B" w:rsidP="0032752B">
      <w:pPr>
        <w:pStyle w:val="27"/>
        <w:numPr>
          <w:ilvl w:val="0"/>
          <w:numId w:val="12"/>
        </w:numPr>
        <w:shd w:val="clear" w:color="auto" w:fill="auto"/>
        <w:tabs>
          <w:tab w:val="left" w:pos="726"/>
        </w:tabs>
        <w:spacing w:line="210" w:lineRule="exact"/>
        <w:ind w:left="20" w:firstLine="0"/>
        <w:rPr>
          <w:sz w:val="24"/>
          <w:szCs w:val="28"/>
        </w:rPr>
      </w:pPr>
      <w:r w:rsidRPr="00F97CFE">
        <w:rPr>
          <w:sz w:val="24"/>
          <w:szCs w:val="28"/>
        </w:rPr>
        <w:t>Лицензирование новых программ, входящих в ТОП-50.</w:t>
      </w:r>
    </w:p>
    <w:p w:rsidR="0032752B" w:rsidRPr="00F97CFE" w:rsidRDefault="0032752B" w:rsidP="0032752B">
      <w:pPr>
        <w:pStyle w:val="27"/>
        <w:numPr>
          <w:ilvl w:val="0"/>
          <w:numId w:val="12"/>
        </w:numPr>
        <w:shd w:val="clear" w:color="auto" w:fill="auto"/>
        <w:tabs>
          <w:tab w:val="left" w:pos="721"/>
        </w:tabs>
        <w:ind w:left="20" w:right="20" w:firstLine="0"/>
        <w:rPr>
          <w:sz w:val="24"/>
          <w:szCs w:val="28"/>
        </w:rPr>
      </w:pPr>
      <w:r w:rsidRPr="00F97CFE">
        <w:rPr>
          <w:sz w:val="24"/>
          <w:szCs w:val="28"/>
        </w:rPr>
        <w:t>Реализация дополнительного профессионального образования, в т.ч. совместно с предприятиями - социальными партерами подготовки кадров (включая ООП СПО, программы профессионального обучения и дополнительные профессиональные программы) по профессиям/ специальностям из перечня ТОП- 50 с учетом выявленных потребностей предприятий-работодателей, а также выявленных потребностей незанятого взрослого населения.</w:t>
      </w:r>
    </w:p>
    <w:p w:rsidR="0032752B" w:rsidRPr="00F97CFE" w:rsidRDefault="0032752B" w:rsidP="0032752B">
      <w:pPr>
        <w:pStyle w:val="27"/>
        <w:numPr>
          <w:ilvl w:val="0"/>
          <w:numId w:val="12"/>
        </w:numPr>
        <w:shd w:val="clear" w:color="auto" w:fill="auto"/>
        <w:tabs>
          <w:tab w:val="left" w:pos="730"/>
        </w:tabs>
        <w:ind w:left="20" w:right="20" w:firstLine="0"/>
        <w:rPr>
          <w:sz w:val="24"/>
          <w:szCs w:val="28"/>
        </w:rPr>
      </w:pPr>
      <w:r w:rsidRPr="00F97CFE">
        <w:rPr>
          <w:sz w:val="24"/>
          <w:szCs w:val="28"/>
        </w:rPr>
        <w:t xml:space="preserve">Формирование КЦП по ТОП-50 с учетом потребностей предприятий </w:t>
      </w:r>
      <w:r w:rsidR="00F97CFE">
        <w:rPr>
          <w:sz w:val="24"/>
          <w:szCs w:val="28"/>
        </w:rPr>
        <w:t>Оренбургской области.</w:t>
      </w:r>
    </w:p>
    <w:p w:rsidR="0032752B" w:rsidRPr="00F97CFE" w:rsidRDefault="0032752B" w:rsidP="0032752B">
      <w:pPr>
        <w:pStyle w:val="27"/>
        <w:numPr>
          <w:ilvl w:val="0"/>
          <w:numId w:val="12"/>
        </w:numPr>
        <w:shd w:val="clear" w:color="auto" w:fill="auto"/>
        <w:tabs>
          <w:tab w:val="left" w:pos="730"/>
        </w:tabs>
        <w:spacing w:line="210" w:lineRule="exact"/>
        <w:ind w:left="20" w:firstLine="0"/>
        <w:rPr>
          <w:sz w:val="24"/>
          <w:szCs w:val="28"/>
        </w:rPr>
      </w:pPr>
      <w:r w:rsidRPr="00F97CFE">
        <w:rPr>
          <w:sz w:val="24"/>
          <w:szCs w:val="28"/>
        </w:rPr>
        <w:t>Создание базовых кафедр на базе предприятий.</w:t>
      </w:r>
    </w:p>
    <w:p w:rsidR="0032752B" w:rsidRPr="00F97CFE" w:rsidRDefault="0032752B" w:rsidP="0032752B">
      <w:pPr>
        <w:pStyle w:val="27"/>
        <w:shd w:val="clear" w:color="auto" w:fill="auto"/>
        <w:spacing w:after="476"/>
        <w:ind w:left="20" w:right="20" w:firstLine="700"/>
        <w:rPr>
          <w:sz w:val="24"/>
          <w:szCs w:val="28"/>
        </w:rPr>
      </w:pPr>
      <w:r w:rsidRPr="00F97CFE">
        <w:rPr>
          <w:sz w:val="24"/>
          <w:szCs w:val="28"/>
        </w:rPr>
        <w:t>При гармоничном встраивании предприятий</w:t>
      </w:r>
      <w:r w:rsidR="00F97CFE">
        <w:rPr>
          <w:sz w:val="24"/>
          <w:szCs w:val="28"/>
        </w:rPr>
        <w:t xml:space="preserve"> - партнеров</w:t>
      </w:r>
      <w:r w:rsidRPr="00F97CFE">
        <w:rPr>
          <w:sz w:val="24"/>
          <w:szCs w:val="28"/>
        </w:rPr>
        <w:t xml:space="preserve"> в организацию учебного процесса более продуктивно будут реализовываться программы дуального </w:t>
      </w:r>
      <w:proofErr w:type="gramStart"/>
      <w:r w:rsidRPr="00F97CFE">
        <w:rPr>
          <w:sz w:val="24"/>
          <w:szCs w:val="28"/>
        </w:rPr>
        <w:t>обучения по</w:t>
      </w:r>
      <w:proofErr w:type="gramEnd"/>
      <w:r w:rsidRPr="00F97CFE">
        <w:rPr>
          <w:sz w:val="24"/>
          <w:szCs w:val="28"/>
        </w:rPr>
        <w:t xml:space="preserve"> различным направлениям подготовки, реализуемым в колледже.</w:t>
      </w:r>
    </w:p>
    <w:p w:rsidR="0078601B" w:rsidRPr="00AB160A" w:rsidRDefault="0078601B" w:rsidP="00073AA5">
      <w:pPr>
        <w:ind w:firstLine="709"/>
        <w:jc w:val="both"/>
        <w:rPr>
          <w:b/>
          <w:i/>
          <w:iCs/>
          <w:szCs w:val="28"/>
          <w:shd w:val="clear" w:color="auto" w:fill="FFFFFF"/>
          <w:lang w:eastAsia="ru-RU"/>
        </w:rPr>
      </w:pPr>
      <w:r w:rsidRPr="00AB160A">
        <w:rPr>
          <w:b/>
          <w:i/>
        </w:rPr>
        <w:t>4.4.</w:t>
      </w:r>
      <w:r w:rsidRPr="00AB160A">
        <w:rPr>
          <w:rStyle w:val="32"/>
          <w:rFonts w:eastAsiaTheme="minorHAnsi"/>
          <w:b/>
          <w:i/>
          <w:sz w:val="24"/>
          <w:szCs w:val="28"/>
        </w:rPr>
        <w:t xml:space="preserve"> Проект 4:</w:t>
      </w:r>
      <w:r w:rsidRPr="00AB160A">
        <w:rPr>
          <w:b/>
          <w:i/>
          <w:iCs/>
          <w:szCs w:val="28"/>
          <w:shd w:val="clear" w:color="auto" w:fill="FFFFFF"/>
          <w:lang w:eastAsia="ru-RU"/>
        </w:rPr>
        <w:t>Целевое обучение-шаг в будущее</w:t>
      </w:r>
    </w:p>
    <w:p w:rsidR="0078601B" w:rsidRPr="00AB160A" w:rsidRDefault="0078601B" w:rsidP="0078601B">
      <w:pPr>
        <w:pStyle w:val="27"/>
        <w:shd w:val="clear" w:color="auto" w:fill="auto"/>
        <w:spacing w:line="278" w:lineRule="exact"/>
        <w:ind w:left="20" w:right="20" w:firstLine="0"/>
        <w:rPr>
          <w:sz w:val="24"/>
          <w:szCs w:val="28"/>
        </w:rPr>
      </w:pPr>
      <w:r w:rsidRPr="00AB160A">
        <w:rPr>
          <w:rStyle w:val="a8"/>
          <w:sz w:val="24"/>
          <w:szCs w:val="28"/>
        </w:rPr>
        <w:t>Цель:</w:t>
      </w:r>
      <w:r w:rsidR="00D337D0" w:rsidRPr="00AB160A">
        <w:rPr>
          <w:sz w:val="24"/>
          <w:szCs w:val="28"/>
        </w:rPr>
        <w:t>Создание механизма взаимодействия с работодателями на основе договоров целевого обучения, обеспечивающего ежегодное трудоустройство выпускников</w:t>
      </w:r>
    </w:p>
    <w:p w:rsidR="00CA6F22" w:rsidRPr="00AB160A" w:rsidRDefault="0078601B" w:rsidP="00CA6F22">
      <w:pPr>
        <w:spacing w:after="0" w:line="240" w:lineRule="auto"/>
        <w:jc w:val="both"/>
        <w:rPr>
          <w:rStyle w:val="a8"/>
          <w:rFonts w:eastAsiaTheme="minorHAnsi"/>
          <w:sz w:val="22"/>
          <w:szCs w:val="28"/>
        </w:rPr>
      </w:pPr>
      <w:r w:rsidRPr="00AB160A">
        <w:rPr>
          <w:rStyle w:val="a8"/>
          <w:rFonts w:eastAsiaTheme="minorHAnsi"/>
          <w:sz w:val="24"/>
          <w:szCs w:val="28"/>
        </w:rPr>
        <w:t xml:space="preserve">Ожидаемые </w:t>
      </w:r>
      <w:r w:rsidRPr="00AB160A">
        <w:rPr>
          <w:rStyle w:val="a8"/>
          <w:rFonts w:eastAsiaTheme="minorHAnsi"/>
          <w:sz w:val="22"/>
          <w:szCs w:val="28"/>
        </w:rPr>
        <w:t>результаты:</w:t>
      </w:r>
    </w:p>
    <w:p w:rsidR="00CA6F22" w:rsidRPr="00AB160A" w:rsidRDefault="00CA6F22" w:rsidP="00CA6F22">
      <w:pPr>
        <w:spacing w:after="0" w:line="240" w:lineRule="auto"/>
        <w:jc w:val="both"/>
        <w:rPr>
          <w:rFonts w:eastAsia="Times New Roman"/>
          <w:szCs w:val="32"/>
          <w:shd w:val="clear" w:color="auto" w:fill="FFFFFF"/>
        </w:rPr>
      </w:pPr>
      <w:r w:rsidRPr="00AB160A">
        <w:rPr>
          <w:rFonts w:eastAsia="Times New Roman"/>
          <w:szCs w:val="32"/>
          <w:shd w:val="clear" w:color="auto" w:fill="FFFFFF"/>
        </w:rPr>
        <w:t>- заключить договора о сотрудничестве с потенциальными работодателями;</w:t>
      </w:r>
    </w:p>
    <w:p w:rsidR="00CA6F22" w:rsidRPr="00AB160A" w:rsidRDefault="00CA6F22" w:rsidP="00CA6F22">
      <w:pPr>
        <w:spacing w:after="0" w:line="240" w:lineRule="auto"/>
        <w:jc w:val="both"/>
        <w:rPr>
          <w:rFonts w:eastAsia="Times New Roman"/>
          <w:szCs w:val="32"/>
          <w:shd w:val="clear" w:color="auto" w:fill="FFFFFF"/>
        </w:rPr>
      </w:pPr>
      <w:r w:rsidRPr="00AB160A">
        <w:rPr>
          <w:rFonts w:eastAsia="Times New Roman"/>
          <w:szCs w:val="32"/>
          <w:shd w:val="clear" w:color="auto" w:fill="FFFFFF"/>
        </w:rPr>
        <w:t>- скорректировать образовательную программу с учетом требований работодателя;</w:t>
      </w:r>
    </w:p>
    <w:p w:rsidR="00CA6F22" w:rsidRPr="00AB160A" w:rsidRDefault="00CA6F22" w:rsidP="00CA6F22">
      <w:pPr>
        <w:spacing w:after="0" w:line="240" w:lineRule="auto"/>
        <w:jc w:val="both"/>
        <w:rPr>
          <w:rFonts w:eastAsia="Times New Roman"/>
          <w:szCs w:val="32"/>
          <w:shd w:val="clear" w:color="auto" w:fill="FFFFFF"/>
        </w:rPr>
      </w:pPr>
      <w:r w:rsidRPr="00AB160A">
        <w:rPr>
          <w:rFonts w:eastAsia="Times New Roman"/>
          <w:szCs w:val="32"/>
          <w:shd w:val="clear" w:color="auto" w:fill="FFFFFF"/>
        </w:rPr>
        <w:t>- заключ</w:t>
      </w:r>
      <w:r w:rsidR="00AB160A" w:rsidRPr="00AB160A">
        <w:rPr>
          <w:rFonts w:eastAsia="Times New Roman"/>
          <w:szCs w:val="32"/>
          <w:shd w:val="clear" w:color="auto" w:fill="FFFFFF"/>
        </w:rPr>
        <w:t>ить договора о целевом обучении;</w:t>
      </w:r>
    </w:p>
    <w:p w:rsidR="00AB160A" w:rsidRPr="00AB160A" w:rsidRDefault="00AB160A" w:rsidP="00CA6F22">
      <w:pPr>
        <w:spacing w:after="0" w:line="240" w:lineRule="auto"/>
        <w:jc w:val="both"/>
        <w:rPr>
          <w:rFonts w:eastAsia="Times New Roman"/>
          <w:szCs w:val="32"/>
          <w:shd w:val="clear" w:color="auto" w:fill="FFFFFF"/>
        </w:rPr>
      </w:pPr>
      <w:r w:rsidRPr="00AB160A">
        <w:rPr>
          <w:rFonts w:eastAsia="Times New Roman"/>
          <w:szCs w:val="32"/>
          <w:shd w:val="clear" w:color="auto" w:fill="FFFFFF"/>
        </w:rPr>
        <w:t xml:space="preserve">- </w:t>
      </w:r>
      <w:r w:rsidRPr="00AB160A">
        <w:rPr>
          <w:rFonts w:eastAsia="Times New Roman" w:cs="Times New Roman"/>
          <w:szCs w:val="32"/>
          <w:lang w:eastAsia="ru-RU"/>
        </w:rPr>
        <w:t>рост трудоустройства конкурентоспособных выпускников.</w:t>
      </w:r>
    </w:p>
    <w:p w:rsidR="0078601B" w:rsidRPr="00AB160A" w:rsidRDefault="0078601B" w:rsidP="0078601B">
      <w:pPr>
        <w:pStyle w:val="42"/>
        <w:shd w:val="clear" w:color="auto" w:fill="auto"/>
        <w:ind w:left="20" w:firstLine="0"/>
        <w:rPr>
          <w:b/>
          <w:sz w:val="24"/>
          <w:szCs w:val="28"/>
        </w:rPr>
      </w:pPr>
      <w:r w:rsidRPr="00AB160A">
        <w:rPr>
          <w:b/>
          <w:sz w:val="24"/>
          <w:szCs w:val="28"/>
        </w:rPr>
        <w:t>Пути решения:</w:t>
      </w:r>
    </w:p>
    <w:p w:rsidR="00AB160A" w:rsidRPr="00AB160A" w:rsidRDefault="00AB160A" w:rsidP="00AB160A">
      <w:pPr>
        <w:spacing w:after="0" w:line="240" w:lineRule="auto"/>
        <w:jc w:val="both"/>
        <w:rPr>
          <w:rFonts w:eastAsia="Times New Roman" w:cs="Times New Roman"/>
          <w:color w:val="000000"/>
          <w:szCs w:val="32"/>
          <w:shd w:val="clear" w:color="auto" w:fill="FFFFFF"/>
          <w:lang w:eastAsia="ru-RU"/>
        </w:rPr>
      </w:pPr>
      <w:r w:rsidRPr="00AB160A">
        <w:rPr>
          <w:rFonts w:eastAsia="Times New Roman" w:cs="Times New Roman"/>
          <w:color w:val="000000"/>
          <w:szCs w:val="32"/>
          <w:shd w:val="clear" w:color="auto" w:fill="FFFFFF"/>
          <w:lang w:eastAsia="ru-RU"/>
        </w:rPr>
        <w:t>- Создание модели выпускника в соответствии с запросами работодателей;</w:t>
      </w:r>
    </w:p>
    <w:p w:rsidR="00AB160A" w:rsidRPr="00AB160A" w:rsidRDefault="00AB160A" w:rsidP="00AB160A">
      <w:pPr>
        <w:spacing w:after="0" w:line="240" w:lineRule="auto"/>
        <w:jc w:val="both"/>
        <w:rPr>
          <w:rFonts w:eastAsia="Times New Roman" w:cs="Times New Roman"/>
          <w:color w:val="000000"/>
          <w:szCs w:val="32"/>
          <w:shd w:val="clear" w:color="auto" w:fill="FFFFFF"/>
          <w:lang w:eastAsia="ru-RU"/>
        </w:rPr>
      </w:pPr>
      <w:r w:rsidRPr="00AB160A">
        <w:rPr>
          <w:rFonts w:eastAsia="Times New Roman" w:cs="Times New Roman"/>
          <w:color w:val="000000"/>
          <w:szCs w:val="32"/>
          <w:shd w:val="clear" w:color="auto" w:fill="FFFFFF"/>
          <w:lang w:eastAsia="ru-RU"/>
        </w:rPr>
        <w:t>- Заключение договор</w:t>
      </w:r>
      <w:r>
        <w:rPr>
          <w:rFonts w:eastAsia="Times New Roman" w:cs="Times New Roman"/>
          <w:color w:val="000000"/>
          <w:szCs w:val="32"/>
          <w:shd w:val="clear" w:color="auto" w:fill="FFFFFF"/>
          <w:lang w:eastAsia="ru-RU"/>
        </w:rPr>
        <w:t xml:space="preserve">ов </w:t>
      </w:r>
      <w:r w:rsidRPr="00AB160A">
        <w:rPr>
          <w:rFonts w:eastAsia="Times New Roman" w:cs="Times New Roman"/>
          <w:color w:val="000000"/>
          <w:szCs w:val="32"/>
          <w:shd w:val="clear" w:color="auto" w:fill="FFFFFF"/>
          <w:lang w:eastAsia="ru-RU"/>
        </w:rPr>
        <w:t>о сотрудничестве по целевому обучению;</w:t>
      </w:r>
    </w:p>
    <w:p w:rsidR="00AB160A" w:rsidRPr="00AB160A" w:rsidRDefault="00AB160A" w:rsidP="00AB160A">
      <w:pPr>
        <w:spacing w:after="0" w:line="240" w:lineRule="auto"/>
        <w:jc w:val="both"/>
        <w:rPr>
          <w:rFonts w:eastAsia="Times New Roman" w:cs="Times New Roman"/>
          <w:color w:val="000000"/>
          <w:szCs w:val="32"/>
          <w:shd w:val="clear" w:color="auto" w:fill="FFFFFF"/>
          <w:lang w:eastAsia="ru-RU"/>
        </w:rPr>
      </w:pPr>
      <w:r w:rsidRPr="00AB160A">
        <w:rPr>
          <w:rFonts w:eastAsia="Times New Roman" w:cs="Times New Roman"/>
          <w:color w:val="000000"/>
          <w:szCs w:val="32"/>
          <w:shd w:val="clear" w:color="auto" w:fill="FFFFFF"/>
          <w:lang w:eastAsia="ru-RU"/>
        </w:rPr>
        <w:t>- Скорректировать ОПОП с учетом требований работодателя;</w:t>
      </w:r>
    </w:p>
    <w:p w:rsidR="00AB160A" w:rsidRPr="00AB160A" w:rsidRDefault="00AB160A" w:rsidP="00AB160A">
      <w:pPr>
        <w:spacing w:after="0" w:line="240" w:lineRule="auto"/>
        <w:jc w:val="both"/>
        <w:rPr>
          <w:rFonts w:eastAsia="Times New Roman" w:cs="Times New Roman"/>
          <w:color w:val="000000"/>
          <w:szCs w:val="32"/>
          <w:shd w:val="clear" w:color="auto" w:fill="FFFFFF"/>
          <w:lang w:eastAsia="ru-RU"/>
        </w:rPr>
      </w:pPr>
      <w:r w:rsidRPr="00AB160A">
        <w:rPr>
          <w:rFonts w:eastAsia="Times New Roman" w:cs="Times New Roman"/>
          <w:color w:val="000000"/>
          <w:szCs w:val="32"/>
          <w:shd w:val="clear" w:color="auto" w:fill="FFFFFF"/>
          <w:lang w:eastAsia="ru-RU"/>
        </w:rPr>
        <w:t>- Выпускник, подготовленный в соответствии с требованиями работодателей;</w:t>
      </w:r>
    </w:p>
    <w:p w:rsidR="00AB160A" w:rsidRPr="00AB160A" w:rsidRDefault="00AB160A" w:rsidP="00AB160A">
      <w:pPr>
        <w:spacing w:after="0" w:line="240" w:lineRule="auto"/>
        <w:jc w:val="both"/>
        <w:rPr>
          <w:rFonts w:eastAsia="Times New Roman" w:cs="Times New Roman"/>
          <w:color w:val="000000"/>
          <w:szCs w:val="32"/>
          <w:shd w:val="clear" w:color="auto" w:fill="FFFFFF"/>
          <w:lang w:eastAsia="ru-RU"/>
        </w:rPr>
      </w:pPr>
      <w:r w:rsidRPr="00AB160A">
        <w:rPr>
          <w:rFonts w:eastAsia="Times New Roman" w:cs="Times New Roman"/>
          <w:color w:val="000000"/>
          <w:szCs w:val="32"/>
          <w:shd w:val="clear" w:color="auto" w:fill="FFFFFF"/>
          <w:lang w:eastAsia="ru-RU"/>
        </w:rPr>
        <w:t>- Создание базы данных для корректировки модели выпускника.</w:t>
      </w:r>
    </w:p>
    <w:p w:rsidR="0078601B" w:rsidRDefault="0078601B" w:rsidP="00073AA5">
      <w:pPr>
        <w:ind w:firstLine="709"/>
        <w:jc w:val="both"/>
        <w:rPr>
          <w:b/>
          <w:i/>
          <w:color w:val="FF0000"/>
        </w:rPr>
      </w:pPr>
    </w:p>
    <w:p w:rsidR="0032752B" w:rsidRPr="003E3C75" w:rsidRDefault="0078601B" w:rsidP="0032752B">
      <w:pPr>
        <w:pStyle w:val="27"/>
        <w:shd w:val="clear" w:color="auto" w:fill="auto"/>
        <w:tabs>
          <w:tab w:val="left" w:pos="4395"/>
        </w:tabs>
        <w:ind w:right="20" w:firstLine="0"/>
        <w:rPr>
          <w:sz w:val="24"/>
          <w:szCs w:val="28"/>
        </w:rPr>
      </w:pPr>
      <w:r w:rsidRPr="00F97CFE">
        <w:rPr>
          <w:b/>
          <w:i/>
          <w:sz w:val="24"/>
          <w:szCs w:val="24"/>
        </w:rPr>
        <w:t>4.5.</w:t>
      </w:r>
      <w:r w:rsidR="004F3880">
        <w:rPr>
          <w:b/>
          <w:i/>
          <w:sz w:val="24"/>
          <w:szCs w:val="24"/>
        </w:rPr>
        <w:t xml:space="preserve"> </w:t>
      </w:r>
      <w:r w:rsidRPr="00F97CFE">
        <w:rPr>
          <w:rStyle w:val="32"/>
          <w:b/>
          <w:i/>
          <w:sz w:val="24"/>
          <w:szCs w:val="24"/>
        </w:rPr>
        <w:t xml:space="preserve">Проект </w:t>
      </w:r>
      <w:r w:rsidRPr="00F97CFE">
        <w:rPr>
          <w:rStyle w:val="32"/>
          <w:rFonts w:eastAsiaTheme="minorHAnsi"/>
          <w:b/>
          <w:i/>
          <w:sz w:val="24"/>
          <w:szCs w:val="24"/>
        </w:rPr>
        <w:t>5</w:t>
      </w:r>
      <w:r w:rsidRPr="00F97CFE">
        <w:rPr>
          <w:rStyle w:val="32"/>
          <w:b/>
          <w:i/>
          <w:sz w:val="24"/>
          <w:szCs w:val="24"/>
        </w:rPr>
        <w:t>:</w:t>
      </w:r>
      <w:r w:rsidR="0032752B" w:rsidRPr="0032752B">
        <w:rPr>
          <w:b/>
          <w:i/>
          <w:sz w:val="24"/>
          <w:szCs w:val="28"/>
        </w:rPr>
        <w:t>Студенческое самоуправление к</w:t>
      </w:r>
      <w:r w:rsidR="0032752B" w:rsidRPr="00B0274B">
        <w:rPr>
          <w:b/>
          <w:i/>
          <w:sz w:val="24"/>
          <w:szCs w:val="28"/>
        </w:rPr>
        <w:t>а</w:t>
      </w:r>
      <w:r w:rsidR="0032752B" w:rsidRPr="0032752B">
        <w:rPr>
          <w:b/>
          <w:i/>
          <w:sz w:val="24"/>
          <w:szCs w:val="28"/>
        </w:rPr>
        <w:t>к средство профессионального и личностного становления будущего специалиста</w:t>
      </w:r>
    </w:p>
    <w:p w:rsidR="00F97CFE" w:rsidRPr="00F97CFE" w:rsidRDefault="00F97CFE" w:rsidP="00F97CFE">
      <w:pPr>
        <w:pStyle w:val="27"/>
        <w:shd w:val="clear" w:color="auto" w:fill="auto"/>
        <w:ind w:left="20" w:right="20" w:firstLine="700"/>
        <w:rPr>
          <w:sz w:val="24"/>
          <w:szCs w:val="28"/>
        </w:rPr>
      </w:pPr>
      <w:r w:rsidRPr="00F97CFE">
        <w:rPr>
          <w:sz w:val="24"/>
          <w:szCs w:val="28"/>
        </w:rPr>
        <w:lastRenderedPageBreak/>
        <w:t>Становлению профессионально-личностной позиции студента и развитию их автономности способствует организация в Колледже студенческого самоуправления. Автономность - это качество личности, сочетающее в себе умение приобретать новые знания и творчески применять их в различных ситуациях со стремлением к такой работе.</w:t>
      </w:r>
    </w:p>
    <w:p w:rsidR="00F97CFE" w:rsidRPr="00F97CFE" w:rsidRDefault="00F97CFE" w:rsidP="00F97CFE">
      <w:pPr>
        <w:pStyle w:val="27"/>
        <w:shd w:val="clear" w:color="auto" w:fill="auto"/>
        <w:ind w:left="20" w:right="20" w:firstLine="700"/>
        <w:rPr>
          <w:sz w:val="24"/>
          <w:szCs w:val="28"/>
        </w:rPr>
      </w:pPr>
      <w:r w:rsidRPr="00F97CFE">
        <w:rPr>
          <w:sz w:val="24"/>
          <w:szCs w:val="28"/>
        </w:rPr>
        <w:t>Под системой студенческого самоуправления в профессиональной образовательной организации следует понимать целостный механизм, позволяющий студентам участвовать в управлении колледжем и своей жизнедеятельностью в нем через коллегиальные взаимодействующие органы самоуправления - на всех уровнях управления, в том числе самоуправления в общежитиях, а также общественных студенческих организациях по интересам.</w:t>
      </w:r>
    </w:p>
    <w:p w:rsidR="00F97CFE" w:rsidRPr="00F97CFE" w:rsidRDefault="00F97CFE" w:rsidP="00F97CFE">
      <w:pPr>
        <w:pStyle w:val="27"/>
        <w:shd w:val="clear" w:color="auto" w:fill="auto"/>
        <w:ind w:left="20" w:right="20" w:firstLine="700"/>
        <w:rPr>
          <w:sz w:val="24"/>
          <w:szCs w:val="28"/>
        </w:rPr>
      </w:pPr>
      <w:r w:rsidRPr="00F97CFE">
        <w:rPr>
          <w:sz w:val="24"/>
          <w:szCs w:val="28"/>
        </w:rPr>
        <w:t>Главное в студенческом самоуправлении состоит в том, что оно приобретает социально-практический характер, обусловленный необходимостью сознательного ответственного отношения студентов к возможностям и перспективам своего профессионального и культурно нравственного самоопределения.</w:t>
      </w:r>
    </w:p>
    <w:p w:rsidR="00F97CFE" w:rsidRPr="00F97CFE" w:rsidRDefault="00F97CFE" w:rsidP="00F97CFE">
      <w:pPr>
        <w:pStyle w:val="27"/>
        <w:shd w:val="clear" w:color="auto" w:fill="auto"/>
        <w:ind w:left="20" w:right="20" w:firstLine="0"/>
        <w:rPr>
          <w:sz w:val="24"/>
          <w:szCs w:val="28"/>
        </w:rPr>
      </w:pPr>
      <w:r w:rsidRPr="00F97CFE">
        <w:rPr>
          <w:rStyle w:val="a8"/>
          <w:sz w:val="24"/>
          <w:szCs w:val="28"/>
        </w:rPr>
        <w:t>Цель:</w:t>
      </w:r>
      <w:r w:rsidRPr="00F97CFE">
        <w:rPr>
          <w:sz w:val="24"/>
          <w:szCs w:val="28"/>
        </w:rPr>
        <w:t xml:space="preserve"> формирование профессиональной идентичности, воспитание ответственности и уважения к выбранной профессии, личностное означивание профессиональной деятельности; интеграция студентов в профессиональное сообщество.</w:t>
      </w:r>
    </w:p>
    <w:p w:rsidR="00F97CFE" w:rsidRPr="00F97CFE" w:rsidRDefault="00F97CFE" w:rsidP="00F97CFE">
      <w:pPr>
        <w:pStyle w:val="42"/>
        <w:shd w:val="clear" w:color="auto" w:fill="auto"/>
        <w:spacing w:line="274" w:lineRule="exact"/>
        <w:ind w:left="20" w:firstLine="0"/>
        <w:rPr>
          <w:b/>
          <w:sz w:val="24"/>
          <w:szCs w:val="28"/>
        </w:rPr>
      </w:pPr>
      <w:bookmarkStart w:id="12" w:name="bookmark24"/>
      <w:r w:rsidRPr="00F97CFE">
        <w:rPr>
          <w:b/>
          <w:sz w:val="24"/>
          <w:szCs w:val="28"/>
        </w:rPr>
        <w:t>Задачи:</w:t>
      </w:r>
      <w:bookmarkEnd w:id="12"/>
    </w:p>
    <w:p w:rsidR="00F97CFE" w:rsidRPr="00F97CFE" w:rsidRDefault="00F97CFE" w:rsidP="00F97CFE">
      <w:pPr>
        <w:pStyle w:val="27"/>
        <w:numPr>
          <w:ilvl w:val="0"/>
          <w:numId w:val="12"/>
        </w:numPr>
        <w:shd w:val="clear" w:color="auto" w:fill="auto"/>
        <w:tabs>
          <w:tab w:val="left" w:pos="730"/>
        </w:tabs>
        <w:spacing w:line="278" w:lineRule="exact"/>
        <w:ind w:left="20" w:right="20" w:firstLine="0"/>
        <w:rPr>
          <w:sz w:val="24"/>
          <w:szCs w:val="28"/>
        </w:rPr>
      </w:pPr>
      <w:r w:rsidRPr="00F97CFE">
        <w:rPr>
          <w:sz w:val="24"/>
          <w:szCs w:val="28"/>
        </w:rPr>
        <w:t>Создание условий для успешной социализации и эффективной самореализации обучающихся</w:t>
      </w:r>
    </w:p>
    <w:p w:rsidR="00F97CFE" w:rsidRPr="00F97CFE" w:rsidRDefault="00F97CFE" w:rsidP="00F97CFE">
      <w:pPr>
        <w:pStyle w:val="27"/>
        <w:numPr>
          <w:ilvl w:val="0"/>
          <w:numId w:val="12"/>
        </w:numPr>
        <w:shd w:val="clear" w:color="auto" w:fill="auto"/>
        <w:tabs>
          <w:tab w:val="left" w:pos="730"/>
        </w:tabs>
        <w:spacing w:line="278" w:lineRule="exact"/>
        <w:ind w:left="20" w:firstLine="0"/>
        <w:rPr>
          <w:sz w:val="24"/>
          <w:szCs w:val="28"/>
        </w:rPr>
      </w:pPr>
      <w:r w:rsidRPr="00F97CFE">
        <w:rPr>
          <w:sz w:val="24"/>
          <w:szCs w:val="28"/>
        </w:rPr>
        <w:t>Формирование активной гражданской позиции</w:t>
      </w:r>
    </w:p>
    <w:p w:rsidR="00F97CFE" w:rsidRPr="00F97CFE" w:rsidRDefault="00F97CFE" w:rsidP="00F97CFE">
      <w:pPr>
        <w:pStyle w:val="42"/>
        <w:shd w:val="clear" w:color="auto" w:fill="auto"/>
        <w:ind w:left="20" w:firstLine="0"/>
        <w:rPr>
          <w:b/>
          <w:sz w:val="24"/>
          <w:szCs w:val="28"/>
        </w:rPr>
      </w:pPr>
      <w:bookmarkStart w:id="13" w:name="bookmark25"/>
      <w:r w:rsidRPr="00F97CFE">
        <w:rPr>
          <w:b/>
          <w:sz w:val="24"/>
          <w:szCs w:val="28"/>
        </w:rPr>
        <w:t>Ожидаемые результаты:</w:t>
      </w:r>
      <w:bookmarkEnd w:id="13"/>
    </w:p>
    <w:p w:rsidR="00F97CFE" w:rsidRPr="00F97CFE" w:rsidRDefault="00F97CFE" w:rsidP="00F97CFE">
      <w:pPr>
        <w:pStyle w:val="27"/>
        <w:numPr>
          <w:ilvl w:val="0"/>
          <w:numId w:val="12"/>
        </w:numPr>
        <w:shd w:val="clear" w:color="auto" w:fill="auto"/>
        <w:tabs>
          <w:tab w:val="left" w:pos="726"/>
        </w:tabs>
        <w:spacing w:line="278" w:lineRule="exact"/>
        <w:ind w:left="20" w:right="20" w:firstLine="0"/>
        <w:rPr>
          <w:sz w:val="24"/>
          <w:szCs w:val="28"/>
        </w:rPr>
      </w:pPr>
      <w:r w:rsidRPr="00F97CFE">
        <w:rPr>
          <w:sz w:val="24"/>
          <w:szCs w:val="28"/>
        </w:rPr>
        <w:t xml:space="preserve">Усиление роли студенческих общественных формирований в </w:t>
      </w:r>
      <w:proofErr w:type="gramStart"/>
      <w:r w:rsidRPr="00F97CFE">
        <w:rPr>
          <w:sz w:val="24"/>
          <w:szCs w:val="28"/>
        </w:rPr>
        <w:t>гуманистическом воспитании</w:t>
      </w:r>
      <w:proofErr w:type="gramEnd"/>
      <w:r w:rsidRPr="00F97CFE">
        <w:rPr>
          <w:sz w:val="24"/>
          <w:szCs w:val="28"/>
        </w:rPr>
        <w:t xml:space="preserve"> студентов, формирование их мировоззрения и социальной активности;</w:t>
      </w:r>
    </w:p>
    <w:p w:rsidR="00F97CFE" w:rsidRPr="00F97CFE" w:rsidRDefault="00F97CFE" w:rsidP="00F97CFE">
      <w:pPr>
        <w:pStyle w:val="27"/>
        <w:numPr>
          <w:ilvl w:val="0"/>
          <w:numId w:val="12"/>
        </w:numPr>
        <w:shd w:val="clear" w:color="auto" w:fill="auto"/>
        <w:tabs>
          <w:tab w:val="left" w:pos="726"/>
        </w:tabs>
        <w:spacing w:line="278" w:lineRule="exact"/>
        <w:ind w:left="20" w:right="20" w:firstLine="0"/>
        <w:rPr>
          <w:sz w:val="24"/>
          <w:szCs w:val="28"/>
        </w:rPr>
      </w:pPr>
      <w:r w:rsidRPr="00F97CFE">
        <w:rPr>
          <w:sz w:val="24"/>
          <w:szCs w:val="28"/>
        </w:rPr>
        <w:t>Повышение эффективности и успешности учебы, активизацию самостоятельной творческой деятельности студентов в учебном процессе с учетом современных тенденций развития системы непрерывного образования;</w:t>
      </w:r>
    </w:p>
    <w:p w:rsidR="00F97CFE" w:rsidRPr="00F97CFE" w:rsidRDefault="00F97CFE" w:rsidP="00F97CFE">
      <w:pPr>
        <w:pStyle w:val="27"/>
        <w:numPr>
          <w:ilvl w:val="0"/>
          <w:numId w:val="12"/>
        </w:numPr>
        <w:shd w:val="clear" w:color="auto" w:fill="auto"/>
        <w:tabs>
          <w:tab w:val="left" w:pos="730"/>
        </w:tabs>
        <w:spacing w:line="278" w:lineRule="exact"/>
        <w:ind w:left="20" w:right="20" w:firstLine="0"/>
        <w:rPr>
          <w:sz w:val="24"/>
          <w:szCs w:val="28"/>
        </w:rPr>
      </w:pPr>
      <w:r w:rsidRPr="00F97CFE">
        <w:rPr>
          <w:sz w:val="24"/>
          <w:szCs w:val="28"/>
        </w:rPr>
        <w:t>Формирование потребности в освоении актуальных знаний по избранной специальности через систему мероприятий научно-технического творчества студенческой молодежи;</w:t>
      </w:r>
    </w:p>
    <w:p w:rsidR="00F97CFE" w:rsidRPr="00F97CFE" w:rsidRDefault="00F97CFE" w:rsidP="00F97CFE">
      <w:pPr>
        <w:pStyle w:val="27"/>
        <w:numPr>
          <w:ilvl w:val="0"/>
          <w:numId w:val="12"/>
        </w:numPr>
        <w:shd w:val="clear" w:color="auto" w:fill="auto"/>
        <w:tabs>
          <w:tab w:val="left" w:pos="721"/>
        </w:tabs>
        <w:spacing w:line="278" w:lineRule="exact"/>
        <w:ind w:left="20" w:right="20" w:firstLine="0"/>
        <w:rPr>
          <w:sz w:val="24"/>
          <w:szCs w:val="28"/>
        </w:rPr>
      </w:pPr>
      <w:r w:rsidRPr="00F97CFE">
        <w:rPr>
          <w:sz w:val="24"/>
          <w:szCs w:val="28"/>
        </w:rPr>
        <w:t>Воспитание ответственности студенческих коллективов за утверждение идейно- нравственных позиций личности и коллектива;</w:t>
      </w:r>
    </w:p>
    <w:p w:rsidR="00F97CFE" w:rsidRPr="00F97CFE" w:rsidRDefault="00F97CFE" w:rsidP="00F97CFE">
      <w:pPr>
        <w:pStyle w:val="27"/>
        <w:numPr>
          <w:ilvl w:val="0"/>
          <w:numId w:val="12"/>
        </w:numPr>
        <w:shd w:val="clear" w:color="auto" w:fill="auto"/>
        <w:tabs>
          <w:tab w:val="left" w:pos="721"/>
        </w:tabs>
        <w:spacing w:line="278" w:lineRule="exact"/>
        <w:ind w:left="20" w:right="20" w:firstLine="0"/>
        <w:rPr>
          <w:sz w:val="24"/>
          <w:szCs w:val="28"/>
        </w:rPr>
      </w:pPr>
      <w:r w:rsidRPr="00F97CFE">
        <w:rPr>
          <w:sz w:val="24"/>
          <w:szCs w:val="28"/>
        </w:rPr>
        <w:t>Развитие и углубление инициативы коллективов в организации гражданского воспитания.</w:t>
      </w:r>
    </w:p>
    <w:p w:rsidR="00F97CFE" w:rsidRPr="00F97CFE" w:rsidRDefault="00F97CFE" w:rsidP="00F97CFE">
      <w:pPr>
        <w:pStyle w:val="42"/>
        <w:shd w:val="clear" w:color="auto" w:fill="auto"/>
        <w:ind w:left="20" w:firstLine="0"/>
        <w:rPr>
          <w:b/>
          <w:sz w:val="24"/>
          <w:szCs w:val="28"/>
        </w:rPr>
      </w:pPr>
      <w:bookmarkStart w:id="14" w:name="bookmark26"/>
      <w:r w:rsidRPr="00F97CFE">
        <w:rPr>
          <w:b/>
          <w:sz w:val="24"/>
          <w:szCs w:val="28"/>
        </w:rPr>
        <w:t>Пути решения:</w:t>
      </w:r>
      <w:bookmarkEnd w:id="14"/>
    </w:p>
    <w:p w:rsidR="00F97CFE" w:rsidRPr="00F97CFE" w:rsidRDefault="00F97CFE" w:rsidP="00F97CFE">
      <w:pPr>
        <w:pStyle w:val="27"/>
        <w:numPr>
          <w:ilvl w:val="0"/>
          <w:numId w:val="12"/>
        </w:numPr>
        <w:shd w:val="clear" w:color="auto" w:fill="auto"/>
        <w:tabs>
          <w:tab w:val="left" w:pos="730"/>
        </w:tabs>
        <w:spacing w:line="278" w:lineRule="exact"/>
        <w:ind w:left="20" w:right="20" w:firstLine="0"/>
        <w:rPr>
          <w:sz w:val="24"/>
          <w:szCs w:val="28"/>
        </w:rPr>
      </w:pPr>
      <w:r w:rsidRPr="00F97CFE">
        <w:rPr>
          <w:sz w:val="24"/>
          <w:szCs w:val="28"/>
        </w:rPr>
        <w:t>Содействие гражданской, социальной и профессиональной самореализации студентов;</w:t>
      </w:r>
    </w:p>
    <w:p w:rsidR="00F97CFE" w:rsidRPr="00F97CFE" w:rsidRDefault="00F97CFE" w:rsidP="00F97CFE">
      <w:pPr>
        <w:pStyle w:val="27"/>
        <w:numPr>
          <w:ilvl w:val="0"/>
          <w:numId w:val="12"/>
        </w:numPr>
        <w:shd w:val="clear" w:color="auto" w:fill="auto"/>
        <w:tabs>
          <w:tab w:val="left" w:pos="726"/>
        </w:tabs>
        <w:spacing w:line="278" w:lineRule="exact"/>
        <w:ind w:left="20" w:right="20" w:firstLine="0"/>
        <w:rPr>
          <w:sz w:val="24"/>
          <w:szCs w:val="28"/>
        </w:rPr>
      </w:pPr>
      <w:r w:rsidRPr="00F97CFE">
        <w:rPr>
          <w:sz w:val="24"/>
          <w:szCs w:val="28"/>
        </w:rPr>
        <w:t>Выработка предложений по повышению качества образовательного процесса с учетом научных и профессиональных интересов студенчества;</w:t>
      </w:r>
    </w:p>
    <w:p w:rsidR="00F97CFE" w:rsidRPr="00F97CFE" w:rsidRDefault="00F97CFE" w:rsidP="00F97CFE">
      <w:pPr>
        <w:pStyle w:val="27"/>
        <w:numPr>
          <w:ilvl w:val="0"/>
          <w:numId w:val="12"/>
        </w:numPr>
        <w:shd w:val="clear" w:color="auto" w:fill="auto"/>
        <w:tabs>
          <w:tab w:val="left" w:pos="730"/>
        </w:tabs>
        <w:spacing w:line="278" w:lineRule="exact"/>
        <w:ind w:left="20" w:right="20" w:firstLine="0"/>
        <w:rPr>
          <w:sz w:val="24"/>
          <w:szCs w:val="28"/>
        </w:rPr>
      </w:pPr>
      <w:r w:rsidRPr="00F97CFE">
        <w:rPr>
          <w:sz w:val="24"/>
          <w:szCs w:val="28"/>
        </w:rPr>
        <w:t>Содействие структурным подразделениям Колледжа в проводимых ими мероприятиях;</w:t>
      </w:r>
    </w:p>
    <w:p w:rsidR="00F97CFE" w:rsidRPr="00F97CFE" w:rsidRDefault="00F97CFE" w:rsidP="00F97CFE">
      <w:pPr>
        <w:pStyle w:val="27"/>
        <w:numPr>
          <w:ilvl w:val="0"/>
          <w:numId w:val="12"/>
        </w:numPr>
        <w:shd w:val="clear" w:color="auto" w:fill="auto"/>
        <w:tabs>
          <w:tab w:val="left" w:pos="730"/>
        </w:tabs>
        <w:spacing w:line="278" w:lineRule="exact"/>
        <w:ind w:left="20" w:right="20" w:firstLine="0"/>
        <w:rPr>
          <w:sz w:val="24"/>
          <w:szCs w:val="28"/>
        </w:rPr>
      </w:pPr>
      <w:r w:rsidRPr="00F97CFE">
        <w:rPr>
          <w:sz w:val="24"/>
          <w:szCs w:val="28"/>
        </w:rPr>
        <w:t>Организация студенческих общественных мероприятий, студенческих конференций, круглых столов, выставок, встреч выпускников и т. п.;</w:t>
      </w:r>
    </w:p>
    <w:p w:rsidR="00F97CFE" w:rsidRPr="00F97CFE" w:rsidRDefault="00F97CFE" w:rsidP="00F97CFE">
      <w:pPr>
        <w:pStyle w:val="27"/>
        <w:numPr>
          <w:ilvl w:val="0"/>
          <w:numId w:val="12"/>
        </w:numPr>
        <w:shd w:val="clear" w:color="auto" w:fill="auto"/>
        <w:tabs>
          <w:tab w:val="left" w:pos="726"/>
        </w:tabs>
        <w:spacing w:line="278" w:lineRule="exact"/>
        <w:ind w:left="20" w:right="20" w:firstLine="0"/>
        <w:rPr>
          <w:sz w:val="24"/>
          <w:szCs w:val="28"/>
        </w:rPr>
      </w:pPr>
      <w:r w:rsidRPr="00F97CFE">
        <w:rPr>
          <w:sz w:val="24"/>
          <w:szCs w:val="28"/>
        </w:rPr>
        <w:t>Проведение работы, направленной на повышение сознательности студентов и их требовательности к уровню своих знаний, воспитание бережного отношения к имущественному комплексу, патриотическое отношение к духу и традициям Колледжа;</w:t>
      </w:r>
    </w:p>
    <w:p w:rsidR="00F97CFE" w:rsidRPr="00F97CFE" w:rsidRDefault="00F97CFE" w:rsidP="00F97CFE">
      <w:pPr>
        <w:pStyle w:val="27"/>
        <w:numPr>
          <w:ilvl w:val="0"/>
          <w:numId w:val="12"/>
        </w:numPr>
        <w:shd w:val="clear" w:color="auto" w:fill="auto"/>
        <w:tabs>
          <w:tab w:val="left" w:pos="730"/>
        </w:tabs>
        <w:spacing w:line="278" w:lineRule="exact"/>
        <w:ind w:left="20" w:right="20" w:firstLine="0"/>
        <w:rPr>
          <w:sz w:val="24"/>
          <w:szCs w:val="28"/>
        </w:rPr>
      </w:pPr>
      <w:r w:rsidRPr="00F97CFE">
        <w:rPr>
          <w:sz w:val="24"/>
          <w:szCs w:val="28"/>
        </w:rPr>
        <w:t>Обеспечение гласности всех сторон жизни студенчества через средства печати и другие органы массовой информации;</w:t>
      </w:r>
    </w:p>
    <w:p w:rsidR="00F97CFE" w:rsidRDefault="00F97CFE" w:rsidP="00F97CFE">
      <w:pPr>
        <w:pStyle w:val="27"/>
        <w:numPr>
          <w:ilvl w:val="0"/>
          <w:numId w:val="12"/>
        </w:numPr>
        <w:shd w:val="clear" w:color="auto" w:fill="auto"/>
        <w:tabs>
          <w:tab w:val="left" w:pos="726"/>
        </w:tabs>
        <w:spacing w:after="244" w:line="278" w:lineRule="exact"/>
        <w:ind w:left="20" w:firstLine="0"/>
        <w:rPr>
          <w:sz w:val="24"/>
          <w:szCs w:val="28"/>
        </w:rPr>
      </w:pPr>
      <w:r w:rsidRPr="00F97CFE">
        <w:rPr>
          <w:sz w:val="24"/>
          <w:szCs w:val="28"/>
        </w:rPr>
        <w:t xml:space="preserve">Укрепление </w:t>
      </w:r>
      <w:proofErr w:type="spellStart"/>
      <w:r w:rsidRPr="00F97CFE">
        <w:rPr>
          <w:sz w:val="24"/>
          <w:szCs w:val="28"/>
        </w:rPr>
        <w:t>межколледжных</w:t>
      </w:r>
      <w:proofErr w:type="spellEnd"/>
      <w:r w:rsidRPr="00F97CFE">
        <w:rPr>
          <w:sz w:val="24"/>
          <w:szCs w:val="28"/>
        </w:rPr>
        <w:t>, межрегиональных и международных связей.</w:t>
      </w:r>
    </w:p>
    <w:p w:rsidR="005E4DAD" w:rsidRDefault="005E4DAD" w:rsidP="005E4DAD">
      <w:pPr>
        <w:pStyle w:val="27"/>
        <w:shd w:val="clear" w:color="auto" w:fill="auto"/>
        <w:tabs>
          <w:tab w:val="left" w:pos="726"/>
        </w:tabs>
        <w:spacing w:after="244" w:line="278" w:lineRule="exact"/>
        <w:ind w:left="20" w:firstLine="0"/>
        <w:rPr>
          <w:sz w:val="24"/>
          <w:szCs w:val="28"/>
        </w:rPr>
      </w:pPr>
    </w:p>
    <w:p w:rsidR="005E4DAD" w:rsidRPr="004F3880" w:rsidRDefault="004F3880" w:rsidP="004F3880">
      <w:pPr>
        <w:pStyle w:val="a4"/>
        <w:ind w:left="535"/>
        <w:jc w:val="both"/>
        <w:rPr>
          <w:rFonts w:eastAsia="Times New Roman" w:cs="Times New Roman"/>
          <w:b/>
          <w:i/>
          <w:lang w:eastAsia="ru-RU"/>
        </w:rPr>
      </w:pPr>
      <w:r>
        <w:rPr>
          <w:rStyle w:val="32"/>
          <w:rFonts w:eastAsiaTheme="minorHAnsi"/>
          <w:b/>
          <w:i/>
          <w:sz w:val="24"/>
          <w:szCs w:val="24"/>
        </w:rPr>
        <w:lastRenderedPageBreak/>
        <w:t xml:space="preserve">4.6 </w:t>
      </w:r>
      <w:r w:rsidR="005E4DAD" w:rsidRPr="004F3880">
        <w:rPr>
          <w:rStyle w:val="32"/>
          <w:rFonts w:eastAsiaTheme="minorHAnsi"/>
          <w:b/>
          <w:i/>
          <w:sz w:val="24"/>
          <w:szCs w:val="24"/>
        </w:rPr>
        <w:t>Проект 6:</w:t>
      </w:r>
      <w:r w:rsidR="005E4DAD" w:rsidRPr="004F3880">
        <w:rPr>
          <w:rFonts w:eastAsia="Times New Roman" w:cs="Times New Roman"/>
          <w:b/>
          <w:i/>
          <w:lang w:eastAsia="ru-RU"/>
        </w:rPr>
        <w:t xml:space="preserve"> «Сопровождения инвалидов молодого возраста при получении ими профессионального образования и содействия в последующем трудоустройстве»</w:t>
      </w:r>
    </w:p>
    <w:p w:rsidR="0048125B" w:rsidRPr="004F3880" w:rsidRDefault="0048125B" w:rsidP="00314638">
      <w:pPr>
        <w:pStyle w:val="formattext"/>
        <w:shd w:val="clear" w:color="auto" w:fill="FFFFFF"/>
        <w:spacing w:before="0" w:beforeAutospacing="0" w:after="0" w:afterAutospacing="0" w:line="315" w:lineRule="atLeast"/>
        <w:ind w:firstLine="567"/>
        <w:jc w:val="both"/>
        <w:textAlignment w:val="baseline"/>
        <w:rPr>
          <w:b/>
          <w:spacing w:val="2"/>
        </w:rPr>
      </w:pPr>
      <w:r w:rsidRPr="004F3880">
        <w:rPr>
          <w:b/>
          <w:spacing w:val="2"/>
        </w:rPr>
        <w:t>Инвалиды молодого возраста, выходя на рынок труда, сталкиваются с рядом проблем как характерных для всей молодежи: отсутствие практического опыта работы, недостаток знаний и профессиональных навыков, так и специфических, часто связанных с необходимостью создания работодателем специальных условий труда.</w:t>
      </w:r>
      <w:r w:rsidRPr="004F3880">
        <w:rPr>
          <w:b/>
          <w:spacing w:val="2"/>
        </w:rPr>
        <w:br/>
        <w:t>При этом трудовая деятельность является для инвалидов очень значимой как для удовлетворения физических потребностей, так и для повышения собственной самооценки и профессиональной самореализации.</w:t>
      </w:r>
      <w:r w:rsidRPr="004F3880">
        <w:rPr>
          <w:b/>
          <w:spacing w:val="2"/>
        </w:rPr>
        <w:br/>
        <w:t>В настоящее время отсутствие достаточного количества специальных рабочих мест для трудоустройства инвалидов, недостаточная экономическая заинтересованность в использовании труда инвалидов являются основными причинами низкой мотивации работодателей для трудоустройства данной категории граждан.</w:t>
      </w:r>
      <w:r w:rsidRPr="004F3880">
        <w:rPr>
          <w:b/>
          <w:spacing w:val="2"/>
        </w:rPr>
        <w:br/>
        <w:t>Кроме того, сильно затрудняют процесс поиска работы и трудоустройства инвалидов молодого возраста недостаточно развитая инфраструктура, обеспечивающая транспортную доступность рабочих мест, а также отсутствие возможностей адаптации на рабочем месте, недостаточное количество специалистов и наставников, подготовленных для работы с инвалидами.</w:t>
      </w:r>
    </w:p>
    <w:p w:rsidR="00B0274B" w:rsidRPr="004F3880" w:rsidRDefault="00B0274B" w:rsidP="00314638">
      <w:pPr>
        <w:pStyle w:val="formattext"/>
        <w:shd w:val="clear" w:color="auto" w:fill="FFFFFF"/>
        <w:spacing w:before="0" w:beforeAutospacing="0" w:after="0" w:afterAutospacing="0" w:line="315" w:lineRule="atLeast"/>
        <w:ind w:firstLine="567"/>
        <w:jc w:val="both"/>
        <w:textAlignment w:val="baseline"/>
        <w:rPr>
          <w:b/>
          <w:spacing w:val="2"/>
        </w:rPr>
      </w:pPr>
    </w:p>
    <w:p w:rsidR="00F66F84" w:rsidRPr="004F3880" w:rsidRDefault="005E4DAD" w:rsidP="005E4DAD">
      <w:pPr>
        <w:jc w:val="both"/>
        <w:rPr>
          <w:rFonts w:eastAsia="Times New Roman" w:cs="Times New Roman"/>
          <w:b/>
          <w:lang w:eastAsia="ru-RU"/>
        </w:rPr>
      </w:pPr>
      <w:r w:rsidRPr="004F3880">
        <w:rPr>
          <w:rFonts w:eastAsia="Times New Roman" w:cs="Times New Roman"/>
          <w:b/>
          <w:lang w:eastAsia="ru-RU"/>
        </w:rPr>
        <w:t>Цель:</w:t>
      </w:r>
    </w:p>
    <w:p w:rsidR="00F66F84" w:rsidRPr="004F3880" w:rsidRDefault="00F66F84" w:rsidP="00F66F84">
      <w:pPr>
        <w:spacing w:after="0"/>
        <w:jc w:val="both"/>
        <w:rPr>
          <w:rFonts w:eastAsia="Times New Roman" w:cs="Times New Roman"/>
          <w:b/>
          <w:lang w:eastAsia="ru-RU"/>
        </w:rPr>
      </w:pPr>
      <w:r w:rsidRPr="004F3880">
        <w:rPr>
          <w:rFonts w:eastAsia="Times New Roman" w:cs="Times New Roman"/>
          <w:b/>
          <w:lang w:eastAsia="ru-RU"/>
        </w:rPr>
        <w:t>- создание условий для удобного и комфортного пребывания в учебном заведении;</w:t>
      </w:r>
    </w:p>
    <w:p w:rsidR="00F66F84" w:rsidRPr="004F3880" w:rsidRDefault="00F66F84" w:rsidP="00F66F84">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t>- оказание помощи абитуриентам инвалидам и лицам с ОВЗ в профессиональном самоопределении с учетом индивидуальных особенностей и потребностей;</w:t>
      </w:r>
    </w:p>
    <w:p w:rsidR="00F66F84" w:rsidRPr="004F3880" w:rsidRDefault="00F66F84" w:rsidP="00F66F84">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t xml:space="preserve">- повышение </w:t>
      </w:r>
      <w:r w:rsidR="004F3880" w:rsidRPr="004F3880">
        <w:rPr>
          <w:rFonts w:eastAsia="Times New Roman" w:cs="Times New Roman"/>
          <w:b/>
          <w:lang w:eastAsia="ru-RU"/>
        </w:rPr>
        <w:t>уровня</w:t>
      </w:r>
      <w:r w:rsidRPr="004F3880">
        <w:rPr>
          <w:rFonts w:eastAsia="Times New Roman" w:cs="Times New Roman"/>
          <w:b/>
          <w:lang w:eastAsia="ru-RU"/>
        </w:rPr>
        <w:t xml:space="preserve"> профессиональных компетенций педагогического коллектива для качественной работы в условиях реализации программ инклюзивного образования;</w:t>
      </w:r>
    </w:p>
    <w:p w:rsidR="00F66F84" w:rsidRPr="004F3880" w:rsidRDefault="00F66F84" w:rsidP="00F66F84">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t>- создание специальных условий для обучения с учетом специфических образовательных потребностей обучающихся;</w:t>
      </w:r>
    </w:p>
    <w:p w:rsidR="005E4DAD" w:rsidRPr="004F3880" w:rsidRDefault="00F66F84" w:rsidP="00F66F84">
      <w:pPr>
        <w:spacing w:after="0"/>
        <w:jc w:val="both"/>
        <w:rPr>
          <w:rFonts w:cs="Times New Roman"/>
          <w:b/>
          <w:spacing w:val="2"/>
          <w:shd w:val="clear" w:color="auto" w:fill="FFFFFF"/>
        </w:rPr>
      </w:pPr>
      <w:r w:rsidRPr="004F3880">
        <w:rPr>
          <w:rFonts w:cs="Times New Roman"/>
          <w:b/>
          <w:spacing w:val="2"/>
          <w:shd w:val="clear" w:color="auto" w:fill="FFFFFF"/>
        </w:rPr>
        <w:t xml:space="preserve">- </w:t>
      </w:r>
      <w:r w:rsidR="005E4DAD" w:rsidRPr="004F3880">
        <w:rPr>
          <w:rFonts w:cs="Times New Roman"/>
          <w:b/>
          <w:spacing w:val="2"/>
          <w:shd w:val="clear" w:color="auto" w:fill="FFFFFF"/>
        </w:rPr>
        <w:t>повышение уровня занятости инвалидов молодого возраста</w:t>
      </w:r>
      <w:r w:rsidR="00C5677C" w:rsidRPr="004F3880">
        <w:rPr>
          <w:rFonts w:cs="Times New Roman"/>
          <w:b/>
          <w:spacing w:val="2"/>
          <w:shd w:val="clear" w:color="auto" w:fill="FFFFFF"/>
        </w:rPr>
        <w:t>.</w:t>
      </w:r>
    </w:p>
    <w:p w:rsidR="005E4DAD" w:rsidRPr="004F3880" w:rsidRDefault="005E4DAD" w:rsidP="005E4DAD">
      <w:pPr>
        <w:jc w:val="both"/>
        <w:rPr>
          <w:rFonts w:cs="Times New Roman"/>
          <w:b/>
          <w:spacing w:val="2"/>
          <w:shd w:val="clear" w:color="auto" w:fill="FFFFFF"/>
        </w:rPr>
      </w:pPr>
      <w:r w:rsidRPr="004F3880">
        <w:rPr>
          <w:rFonts w:cs="Times New Roman"/>
          <w:b/>
          <w:spacing w:val="2"/>
          <w:shd w:val="clear" w:color="auto" w:fill="FFFFFF"/>
        </w:rPr>
        <w:t xml:space="preserve">Задачи: </w:t>
      </w:r>
    </w:p>
    <w:p w:rsidR="004F3880" w:rsidRPr="004F3880" w:rsidRDefault="004F3880" w:rsidP="004F3880">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t>- создание нормативно-правовой базы в образовательном учреждении для реализации инклюзивного образования.</w:t>
      </w:r>
    </w:p>
    <w:p w:rsidR="004F3880" w:rsidRPr="004F3880" w:rsidRDefault="004F3880" w:rsidP="004F3880">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t>- выявление особых образовательных потребностей инвалидов и лиц с ограниченными возможностями здоровья, обусловленных особенностями их физического и (или) психического развития и определение перечня образовательных программ.</w:t>
      </w:r>
    </w:p>
    <w:p w:rsidR="004F3880" w:rsidRPr="004F3880" w:rsidRDefault="004F3880" w:rsidP="004F3880">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t xml:space="preserve">- создание </w:t>
      </w:r>
      <w:proofErr w:type="spellStart"/>
      <w:r w:rsidRPr="004F3880">
        <w:rPr>
          <w:rFonts w:eastAsia="Times New Roman" w:cs="Times New Roman"/>
          <w:b/>
          <w:lang w:eastAsia="ru-RU"/>
        </w:rPr>
        <w:t>безбарьерной</w:t>
      </w:r>
      <w:proofErr w:type="spellEnd"/>
      <w:r w:rsidRPr="004F3880">
        <w:rPr>
          <w:rFonts w:eastAsia="Times New Roman" w:cs="Times New Roman"/>
          <w:b/>
          <w:lang w:eastAsia="ru-RU"/>
        </w:rPr>
        <w:t xml:space="preserve"> среды на всех объектах и территории колледжа для инвалидов и лиц с ограниченными возможностями здоровья, поиска современных информационно-технических решений для инклюзивного образования.</w:t>
      </w:r>
    </w:p>
    <w:p w:rsidR="004F3880" w:rsidRPr="004F3880" w:rsidRDefault="004F3880" w:rsidP="004F3880">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t>- обеспечение вариативных условий для качественного образования обучающихся с ограниченными возможностями здоровья непосредственно в колледже, с развитием моделей интегрированного, инклюзивного, дистанционного обучения.</w:t>
      </w:r>
    </w:p>
    <w:p w:rsidR="004F3880" w:rsidRPr="004F3880" w:rsidRDefault="004F3880" w:rsidP="004F3880">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t>- обеспечение оптимального, профессионального и личностного развития обучающегося, выработка эффективных жизненных стратегий.</w:t>
      </w:r>
    </w:p>
    <w:p w:rsidR="004F3880" w:rsidRPr="004F3880" w:rsidRDefault="004F3880" w:rsidP="004F3880">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lastRenderedPageBreak/>
        <w:t>- обеспечение повышения профессиональной компетентности преподавателей в рамках инклюзивного образования.</w:t>
      </w:r>
    </w:p>
    <w:p w:rsidR="004F3880" w:rsidRPr="004F3880" w:rsidRDefault="004F3880" w:rsidP="004F3880">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t>- обеспечение психолого-педагогического и социального сопровождения развития детей в условиях инклюзивного образования.</w:t>
      </w:r>
    </w:p>
    <w:p w:rsidR="004F3880" w:rsidRPr="004F3880" w:rsidRDefault="004F3880" w:rsidP="004F3880">
      <w:pPr>
        <w:jc w:val="both"/>
        <w:rPr>
          <w:b/>
        </w:rPr>
      </w:pPr>
      <w:r w:rsidRPr="004F3880">
        <w:rPr>
          <w:rFonts w:eastAsia="Times New Roman" w:cs="Times New Roman"/>
          <w:b/>
          <w:spacing w:val="2"/>
          <w:lang w:eastAsia="ru-RU"/>
        </w:rPr>
        <w:t xml:space="preserve">- </w:t>
      </w:r>
      <w:r w:rsidRPr="004F3880">
        <w:rPr>
          <w:b/>
        </w:rPr>
        <w:t>содействие трудоустройства инвалидов, в том числе инвалидов молодого возраста, в рамках мероприятий по содействию занятости населения.</w:t>
      </w:r>
    </w:p>
    <w:p w:rsidR="005E4DAD" w:rsidRPr="004F3880" w:rsidRDefault="005E4DAD" w:rsidP="005E4DAD">
      <w:pPr>
        <w:jc w:val="both"/>
        <w:rPr>
          <w:rFonts w:eastAsia="Times New Roman" w:cs="Times New Roman"/>
          <w:b/>
          <w:spacing w:val="2"/>
          <w:lang w:eastAsia="ru-RU"/>
        </w:rPr>
      </w:pPr>
      <w:r w:rsidRPr="004F3880">
        <w:rPr>
          <w:rFonts w:eastAsia="Times New Roman" w:cs="Times New Roman"/>
          <w:b/>
          <w:spacing w:val="2"/>
          <w:lang w:eastAsia="ru-RU"/>
        </w:rPr>
        <w:t>Ожидаемые конечные результаты:</w:t>
      </w:r>
    </w:p>
    <w:p w:rsidR="004F3880" w:rsidRPr="004F3880" w:rsidRDefault="004F3880" w:rsidP="004F3880">
      <w:pPr>
        <w:spacing w:after="0"/>
        <w:jc w:val="both"/>
        <w:rPr>
          <w:rFonts w:eastAsia="Times New Roman" w:cs="Times New Roman"/>
          <w:b/>
          <w:lang w:eastAsia="ru-RU"/>
        </w:rPr>
      </w:pPr>
      <w:r w:rsidRPr="004F3880">
        <w:rPr>
          <w:rFonts w:eastAsia="Times New Roman" w:cs="Times New Roman"/>
          <w:b/>
          <w:lang w:eastAsia="ru-RU"/>
        </w:rPr>
        <w:t>- создание условий для удобного и комфортного пребывания в учебном заведении;</w:t>
      </w:r>
    </w:p>
    <w:p w:rsidR="004F3880" w:rsidRPr="004F3880" w:rsidRDefault="004F3880" w:rsidP="004F3880">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t>- оказание помощи абитуриентам инвалидам и лицам с ОВЗ в профессиональном самоопределении с учетом индивидуальных особенностей и потребностей;</w:t>
      </w:r>
    </w:p>
    <w:p w:rsidR="004F3880" w:rsidRPr="004F3880" w:rsidRDefault="004F3880" w:rsidP="004F3880">
      <w:pPr>
        <w:shd w:val="clear" w:color="auto" w:fill="FFFFFF"/>
        <w:spacing w:after="0" w:line="240" w:lineRule="auto"/>
        <w:jc w:val="both"/>
        <w:rPr>
          <w:rFonts w:eastAsia="Times New Roman" w:cs="Times New Roman"/>
          <w:b/>
          <w:lang w:eastAsia="ru-RU"/>
        </w:rPr>
      </w:pPr>
      <w:r w:rsidRPr="004F3880">
        <w:rPr>
          <w:rFonts w:eastAsia="Times New Roman" w:cs="Times New Roman"/>
          <w:b/>
          <w:lang w:eastAsia="ru-RU"/>
        </w:rPr>
        <w:t>- повышение уровня профессиональных компетенций педагогического коллектива для качественной работы в условиях реализации программ инклюзивного образования;</w:t>
      </w:r>
    </w:p>
    <w:p w:rsidR="004F3880" w:rsidRPr="004F3880" w:rsidRDefault="004F3880" w:rsidP="004F3880">
      <w:pPr>
        <w:spacing w:after="0"/>
        <w:jc w:val="both"/>
        <w:rPr>
          <w:rFonts w:eastAsia="Times New Roman" w:cs="Times New Roman"/>
          <w:b/>
          <w:lang w:eastAsia="ru-RU"/>
        </w:rPr>
      </w:pPr>
      <w:r w:rsidRPr="004F3880">
        <w:rPr>
          <w:rFonts w:eastAsia="Times New Roman" w:cs="Times New Roman"/>
          <w:b/>
          <w:lang w:eastAsia="ru-RU"/>
        </w:rPr>
        <w:t xml:space="preserve">- создание специальных условий для обучения с учетом специфических образовательных потребностей обучающихся </w:t>
      </w:r>
    </w:p>
    <w:p w:rsidR="004F3880" w:rsidRPr="004F3880" w:rsidRDefault="004F3880" w:rsidP="004F3880">
      <w:pPr>
        <w:spacing w:after="0"/>
        <w:jc w:val="both"/>
        <w:rPr>
          <w:rFonts w:eastAsia="Times New Roman" w:cs="Times New Roman"/>
          <w:b/>
          <w:spacing w:val="2"/>
          <w:lang w:eastAsia="ru-RU"/>
        </w:rPr>
      </w:pPr>
      <w:r w:rsidRPr="004F3880">
        <w:rPr>
          <w:rFonts w:eastAsia="Times New Roman" w:cs="Times New Roman"/>
          <w:b/>
          <w:spacing w:val="2"/>
          <w:lang w:eastAsia="ru-RU"/>
        </w:rPr>
        <w:t>- увеличение доли занятых инвалидов молодого возраста, получивших образование по образовательным программам среднего профессионального образования.</w:t>
      </w:r>
    </w:p>
    <w:p w:rsidR="002D32C1" w:rsidRPr="0095363E" w:rsidRDefault="002D32C1" w:rsidP="004F3880">
      <w:pPr>
        <w:jc w:val="both"/>
        <w:rPr>
          <w:rFonts w:eastAsia="Times New Roman" w:cs="Times New Roman"/>
          <w:color w:val="2D2D2D"/>
          <w:spacing w:val="2"/>
          <w:lang w:eastAsia="ru-RU"/>
        </w:rPr>
      </w:pPr>
    </w:p>
    <w:p w:rsidR="00D94098" w:rsidRDefault="00D94098">
      <w:pPr>
        <w:rPr>
          <w:b/>
          <w:i/>
          <w:color w:val="FF0000"/>
        </w:rPr>
      </w:pPr>
      <w:r>
        <w:rPr>
          <w:b/>
          <w:i/>
          <w:color w:val="FF0000"/>
        </w:rPr>
        <w:br w:type="page"/>
      </w:r>
    </w:p>
    <w:p w:rsidR="00D94098" w:rsidRPr="00D94098" w:rsidRDefault="00D94098" w:rsidP="00D94098">
      <w:pPr>
        <w:tabs>
          <w:tab w:val="left" w:pos="4148"/>
          <w:tab w:val="left" w:pos="7474"/>
        </w:tabs>
        <w:spacing w:after="0" w:line="302" w:lineRule="exact"/>
        <w:ind w:left="380"/>
        <w:rPr>
          <w:b/>
          <w:sz w:val="28"/>
          <w:szCs w:val="28"/>
        </w:rPr>
      </w:pPr>
      <w:bookmarkStart w:id="15" w:name="bookmark32"/>
      <w:r w:rsidRPr="00D94098">
        <w:rPr>
          <w:rStyle w:val="23"/>
          <w:rFonts w:eastAsiaTheme="minorHAnsi"/>
          <w:b/>
          <w:sz w:val="28"/>
          <w:szCs w:val="28"/>
        </w:rPr>
        <w:lastRenderedPageBreak/>
        <w:t>5. ХАРАКТЕРИСТИКА</w:t>
      </w:r>
      <w:r w:rsidRPr="00D94098">
        <w:rPr>
          <w:rStyle w:val="23"/>
          <w:rFonts w:eastAsiaTheme="minorHAnsi"/>
          <w:b/>
          <w:sz w:val="28"/>
          <w:szCs w:val="28"/>
        </w:rPr>
        <w:tab/>
      </w:r>
      <w:proofErr w:type="gramStart"/>
      <w:r w:rsidRPr="00D94098">
        <w:rPr>
          <w:rStyle w:val="23"/>
          <w:rFonts w:eastAsiaTheme="minorHAnsi"/>
          <w:b/>
          <w:sz w:val="28"/>
          <w:szCs w:val="28"/>
        </w:rPr>
        <w:t>ИНТЕГРАТИВНЫХ</w:t>
      </w:r>
      <w:proofErr w:type="gramEnd"/>
      <w:r w:rsidRPr="00D94098">
        <w:rPr>
          <w:rStyle w:val="23"/>
          <w:rFonts w:eastAsiaTheme="minorHAnsi"/>
          <w:b/>
          <w:sz w:val="28"/>
          <w:szCs w:val="28"/>
        </w:rPr>
        <w:t xml:space="preserve"> ОЖИДАЕМЫХ</w:t>
      </w:r>
      <w:bookmarkEnd w:id="15"/>
    </w:p>
    <w:p w:rsidR="00D94098" w:rsidRPr="00D94098" w:rsidRDefault="00D94098" w:rsidP="00D94098">
      <w:pPr>
        <w:spacing w:after="263" w:line="302" w:lineRule="exact"/>
        <w:ind w:left="20" w:firstLine="720"/>
        <w:jc w:val="both"/>
        <w:rPr>
          <w:b/>
          <w:sz w:val="28"/>
          <w:szCs w:val="28"/>
        </w:rPr>
      </w:pPr>
      <w:bookmarkStart w:id="16" w:name="bookmark33"/>
      <w:r w:rsidRPr="00D94098">
        <w:rPr>
          <w:rStyle w:val="23"/>
          <w:rFonts w:eastAsiaTheme="minorHAnsi"/>
          <w:b/>
          <w:sz w:val="28"/>
          <w:szCs w:val="28"/>
        </w:rPr>
        <w:t>РЕЗУЛЬТА</w:t>
      </w:r>
      <w:r>
        <w:rPr>
          <w:rStyle w:val="23"/>
          <w:rFonts w:eastAsiaTheme="minorHAnsi"/>
          <w:b/>
          <w:sz w:val="28"/>
          <w:szCs w:val="28"/>
        </w:rPr>
        <w:t>ТОВ РЕАЛИЗАЦИИ ПРОГРАММЫ НА 2020-2025</w:t>
      </w:r>
      <w:r w:rsidRPr="00D94098">
        <w:rPr>
          <w:rStyle w:val="23"/>
          <w:rFonts w:eastAsiaTheme="minorHAnsi"/>
          <w:b/>
          <w:sz w:val="28"/>
          <w:szCs w:val="28"/>
        </w:rPr>
        <w:t xml:space="preserve"> ГГ.</w:t>
      </w:r>
      <w:bookmarkEnd w:id="16"/>
    </w:p>
    <w:p w:rsidR="00D94098" w:rsidRPr="00D94098" w:rsidRDefault="00D94098" w:rsidP="00D94098">
      <w:pPr>
        <w:pStyle w:val="27"/>
        <w:shd w:val="clear" w:color="auto" w:fill="auto"/>
        <w:ind w:left="20" w:right="20" w:firstLine="720"/>
        <w:rPr>
          <w:sz w:val="24"/>
          <w:szCs w:val="28"/>
        </w:rPr>
      </w:pPr>
      <w:r w:rsidRPr="00D94098">
        <w:rPr>
          <w:sz w:val="24"/>
          <w:szCs w:val="28"/>
        </w:rPr>
        <w:t xml:space="preserve">Учитывая сегодняшнее состояние Колледжа и тенденции развития образования в Российской Федерации и </w:t>
      </w:r>
      <w:r w:rsidR="00C96A27">
        <w:rPr>
          <w:sz w:val="24"/>
          <w:szCs w:val="28"/>
        </w:rPr>
        <w:t xml:space="preserve">Оренбургской </w:t>
      </w:r>
      <w:r w:rsidRPr="00D94098">
        <w:rPr>
          <w:sz w:val="24"/>
          <w:szCs w:val="28"/>
        </w:rPr>
        <w:t xml:space="preserve"> области, Колледж видится как современный многоструктурный образовательный центр, ориентированный на подготовку квалифицированных рабочих и специалистов среднего звена технического</w:t>
      </w:r>
      <w:r w:rsidR="00C96A27">
        <w:rPr>
          <w:sz w:val="24"/>
          <w:szCs w:val="28"/>
        </w:rPr>
        <w:t xml:space="preserve">, экономического профилей. </w:t>
      </w:r>
      <w:r w:rsidRPr="00D94098">
        <w:rPr>
          <w:sz w:val="24"/>
          <w:szCs w:val="28"/>
        </w:rPr>
        <w:t xml:space="preserve">В этом образовательном центре сосредоточены квалифицированные педагогические кадры, способные гибко реагировать на изменение потребностей рынка труда и профессионально владеющие инновационными педагогическими и информационными технологиями. Образовательный центр активно сотрудничает с производственными предприятиями города </w:t>
      </w:r>
      <w:r w:rsidR="00C96A27">
        <w:rPr>
          <w:sz w:val="24"/>
          <w:szCs w:val="28"/>
        </w:rPr>
        <w:t>Оренбурга</w:t>
      </w:r>
      <w:r w:rsidRPr="00D94098">
        <w:rPr>
          <w:sz w:val="24"/>
          <w:szCs w:val="28"/>
        </w:rPr>
        <w:t xml:space="preserve"> и </w:t>
      </w:r>
      <w:r w:rsidR="00C96A27">
        <w:rPr>
          <w:sz w:val="24"/>
          <w:szCs w:val="28"/>
        </w:rPr>
        <w:t>области</w:t>
      </w:r>
      <w:r w:rsidRPr="00D94098">
        <w:rPr>
          <w:sz w:val="24"/>
          <w:szCs w:val="28"/>
        </w:rPr>
        <w:t>. Материально-техническая база Колледжа способствует приобретению практического опыта и формированию профессиональных компетенций, помогающих выпускникам адаптироваться к производственной деятельности в кратчайшие сроки и способствующие быстрому профессиональному и карьерному росту.</w:t>
      </w:r>
    </w:p>
    <w:p w:rsidR="00D94098" w:rsidRPr="00D94098" w:rsidRDefault="00D94098" w:rsidP="00D94098">
      <w:pPr>
        <w:pStyle w:val="27"/>
        <w:shd w:val="clear" w:color="auto" w:fill="auto"/>
        <w:ind w:left="20" w:right="20" w:firstLine="700"/>
        <w:rPr>
          <w:sz w:val="24"/>
          <w:szCs w:val="28"/>
        </w:rPr>
      </w:pPr>
      <w:proofErr w:type="gramStart"/>
      <w:r w:rsidRPr="00D94098">
        <w:rPr>
          <w:sz w:val="24"/>
          <w:szCs w:val="28"/>
        </w:rPr>
        <w:t>Система работы в Колледже, в том числе воспитательной и научно-методической, помогут обучающимся развивать в себе лидерские качества, формировать потребности к саморазвитию и самосовершенствованию, иметь чувство толерантности и активной позиции в обществе.</w:t>
      </w:r>
      <w:proofErr w:type="gramEnd"/>
    </w:p>
    <w:p w:rsidR="00D94098" w:rsidRPr="00D94098" w:rsidRDefault="00D94098" w:rsidP="00D94098">
      <w:pPr>
        <w:pStyle w:val="27"/>
        <w:shd w:val="clear" w:color="auto" w:fill="auto"/>
        <w:ind w:left="20" w:right="20" w:firstLine="700"/>
        <w:rPr>
          <w:sz w:val="24"/>
          <w:szCs w:val="28"/>
        </w:rPr>
      </w:pPr>
      <w:r w:rsidRPr="00D94098">
        <w:rPr>
          <w:sz w:val="24"/>
          <w:szCs w:val="28"/>
        </w:rPr>
        <w:t xml:space="preserve">Основной идеей программы развития </w:t>
      </w:r>
      <w:r w:rsidR="00C96A27">
        <w:rPr>
          <w:sz w:val="24"/>
          <w:szCs w:val="28"/>
        </w:rPr>
        <w:t>Оренбургского аграрного</w:t>
      </w:r>
      <w:r w:rsidRPr="00D94098">
        <w:rPr>
          <w:sz w:val="24"/>
          <w:szCs w:val="28"/>
        </w:rPr>
        <w:t xml:space="preserve"> Колледжа является идея создания многоструктурного образовательного центра, действующего в рамках единого образовательного пространства в сформированной инновационной образовательной среде, в условиях реализации новых механизмов социального партнерства и взаимодействия с использованием дуальной формы обучения. </w:t>
      </w:r>
    </w:p>
    <w:p w:rsidR="00D94098" w:rsidRPr="00D94098" w:rsidRDefault="00D94098" w:rsidP="00D94098">
      <w:pPr>
        <w:pStyle w:val="27"/>
        <w:shd w:val="clear" w:color="auto" w:fill="auto"/>
        <w:ind w:left="20" w:right="20" w:firstLine="700"/>
        <w:rPr>
          <w:sz w:val="24"/>
          <w:szCs w:val="28"/>
        </w:rPr>
      </w:pPr>
      <w:r w:rsidRPr="00D94098">
        <w:rPr>
          <w:rStyle w:val="115pt0pt"/>
          <w:sz w:val="24"/>
          <w:szCs w:val="28"/>
        </w:rPr>
        <w:t>5.1. Ожидаемые конечные результаты реализации Программы развития</w:t>
      </w:r>
    </w:p>
    <w:p w:rsidR="00C96A27" w:rsidRDefault="00D94098" w:rsidP="00D94098">
      <w:pPr>
        <w:pStyle w:val="27"/>
        <w:shd w:val="clear" w:color="auto" w:fill="auto"/>
        <w:ind w:left="20" w:right="20" w:firstLine="700"/>
        <w:rPr>
          <w:sz w:val="24"/>
          <w:szCs w:val="28"/>
        </w:rPr>
      </w:pPr>
      <w:r w:rsidRPr="00D94098">
        <w:rPr>
          <w:sz w:val="24"/>
          <w:szCs w:val="28"/>
        </w:rPr>
        <w:t>В результате реализации Про</w:t>
      </w:r>
      <w:r w:rsidR="00C96A27">
        <w:rPr>
          <w:sz w:val="24"/>
          <w:szCs w:val="28"/>
        </w:rPr>
        <w:t>граммы развития Колледжа на 2020-2025</w:t>
      </w:r>
      <w:r w:rsidRPr="00D94098">
        <w:rPr>
          <w:sz w:val="24"/>
          <w:szCs w:val="28"/>
        </w:rPr>
        <w:t xml:space="preserve"> годы будет создано качественно новое учебное заведение, обладающее собственным потенциалом дальнейшего развития и способное успешно содействовать решению задач модернизации образования и социально-экономического развития </w:t>
      </w:r>
      <w:r w:rsidR="00C96A27">
        <w:rPr>
          <w:sz w:val="24"/>
          <w:szCs w:val="28"/>
        </w:rPr>
        <w:t>г. Оренбурга и Оренбургской</w:t>
      </w:r>
      <w:r w:rsidRPr="00D94098">
        <w:rPr>
          <w:sz w:val="24"/>
          <w:szCs w:val="28"/>
        </w:rPr>
        <w:t xml:space="preserve"> области. </w:t>
      </w:r>
    </w:p>
    <w:p w:rsidR="00D94098" w:rsidRPr="00D94098" w:rsidRDefault="00D94098" w:rsidP="00D94098">
      <w:pPr>
        <w:pStyle w:val="27"/>
        <w:shd w:val="clear" w:color="auto" w:fill="auto"/>
        <w:ind w:left="20" w:right="20" w:firstLine="700"/>
        <w:rPr>
          <w:sz w:val="24"/>
          <w:szCs w:val="28"/>
        </w:rPr>
      </w:pPr>
      <w:r w:rsidRPr="00D94098">
        <w:rPr>
          <w:sz w:val="24"/>
          <w:szCs w:val="28"/>
        </w:rPr>
        <w:t>Результаты Программы:</w:t>
      </w:r>
    </w:p>
    <w:p w:rsidR="00D94098" w:rsidRPr="00D94098" w:rsidRDefault="00D94098" w:rsidP="00D94098">
      <w:pPr>
        <w:pStyle w:val="27"/>
        <w:numPr>
          <w:ilvl w:val="0"/>
          <w:numId w:val="14"/>
        </w:numPr>
        <w:shd w:val="clear" w:color="auto" w:fill="auto"/>
        <w:tabs>
          <w:tab w:val="left" w:pos="716"/>
        </w:tabs>
        <w:ind w:left="20" w:right="20" w:firstLine="0"/>
        <w:rPr>
          <w:sz w:val="24"/>
          <w:szCs w:val="28"/>
        </w:rPr>
      </w:pPr>
      <w:r w:rsidRPr="00D94098">
        <w:rPr>
          <w:sz w:val="24"/>
          <w:szCs w:val="28"/>
        </w:rPr>
        <w:t>Разработанный совместно с работодателями перечень профессиональных компетенций для подготовки рабочих и специалистов среднего звена, соответствующих соврем</w:t>
      </w:r>
      <w:r w:rsidR="00C96A27">
        <w:rPr>
          <w:sz w:val="24"/>
          <w:szCs w:val="28"/>
        </w:rPr>
        <w:t>енным, внедряемым на предприятиях</w:t>
      </w:r>
      <w:r w:rsidRPr="00D94098">
        <w:rPr>
          <w:sz w:val="24"/>
          <w:szCs w:val="28"/>
        </w:rPr>
        <w:t xml:space="preserve"> технологиям и оборудованию.</w:t>
      </w:r>
    </w:p>
    <w:p w:rsidR="00D94098" w:rsidRPr="00D94098" w:rsidRDefault="00D94098" w:rsidP="00D94098">
      <w:pPr>
        <w:pStyle w:val="27"/>
        <w:numPr>
          <w:ilvl w:val="0"/>
          <w:numId w:val="14"/>
        </w:numPr>
        <w:shd w:val="clear" w:color="auto" w:fill="auto"/>
        <w:tabs>
          <w:tab w:val="left" w:pos="730"/>
          <w:tab w:val="left" w:pos="5622"/>
        </w:tabs>
        <w:ind w:left="20" w:right="20" w:firstLine="0"/>
        <w:rPr>
          <w:sz w:val="24"/>
          <w:szCs w:val="28"/>
        </w:rPr>
      </w:pPr>
      <w:r w:rsidRPr="00D94098">
        <w:rPr>
          <w:sz w:val="24"/>
          <w:szCs w:val="28"/>
        </w:rPr>
        <w:t>Соответствие содержания учебно-методической документации требованиям междуна</w:t>
      </w:r>
      <w:r w:rsidR="00C96A27">
        <w:rPr>
          <w:sz w:val="24"/>
          <w:szCs w:val="28"/>
        </w:rPr>
        <w:t xml:space="preserve">родных стандартов и регламентов </w:t>
      </w:r>
      <w:r w:rsidR="00C96A27">
        <w:rPr>
          <w:sz w:val="24"/>
          <w:szCs w:val="28"/>
          <w:lang w:val="en-US"/>
        </w:rPr>
        <w:t>WSR</w:t>
      </w:r>
      <w:r w:rsidR="00C96A27">
        <w:rPr>
          <w:sz w:val="24"/>
          <w:szCs w:val="28"/>
        </w:rPr>
        <w:t xml:space="preserve">, </w:t>
      </w:r>
      <w:r w:rsidRPr="00D94098">
        <w:rPr>
          <w:sz w:val="24"/>
          <w:szCs w:val="28"/>
        </w:rPr>
        <w:t>ФГОС СПО и профессиональных стандартов;</w:t>
      </w:r>
    </w:p>
    <w:p w:rsidR="00D94098" w:rsidRPr="00D94098" w:rsidRDefault="00D94098" w:rsidP="00D94098">
      <w:pPr>
        <w:pStyle w:val="27"/>
        <w:numPr>
          <w:ilvl w:val="0"/>
          <w:numId w:val="14"/>
        </w:numPr>
        <w:shd w:val="clear" w:color="auto" w:fill="auto"/>
        <w:tabs>
          <w:tab w:val="left" w:pos="730"/>
        </w:tabs>
        <w:ind w:left="20" w:right="20" w:firstLine="0"/>
        <w:rPr>
          <w:sz w:val="24"/>
          <w:szCs w:val="28"/>
        </w:rPr>
      </w:pPr>
      <w:r w:rsidRPr="00D94098">
        <w:rPr>
          <w:sz w:val="24"/>
          <w:szCs w:val="28"/>
        </w:rPr>
        <w:t>Сформированный комплект учебно-методической и организационной документации, обеспечивающий инновационный подход (дуальная форма) к организации практического обучения на производственной базе предприятия.</w:t>
      </w:r>
    </w:p>
    <w:p w:rsidR="00D94098" w:rsidRPr="00D94098" w:rsidRDefault="00D94098" w:rsidP="00D94098">
      <w:pPr>
        <w:pStyle w:val="27"/>
        <w:numPr>
          <w:ilvl w:val="0"/>
          <w:numId w:val="14"/>
        </w:numPr>
        <w:shd w:val="clear" w:color="auto" w:fill="auto"/>
        <w:tabs>
          <w:tab w:val="left" w:pos="730"/>
        </w:tabs>
        <w:ind w:left="20" w:right="20" w:firstLine="0"/>
        <w:rPr>
          <w:sz w:val="24"/>
          <w:szCs w:val="28"/>
        </w:rPr>
      </w:pPr>
      <w:r w:rsidRPr="00D94098">
        <w:rPr>
          <w:sz w:val="24"/>
          <w:szCs w:val="28"/>
        </w:rPr>
        <w:t>Создание в Колледже объективной и комплексной системы мониторинга качества подготовки кадров на основе независимой оценки квалификации;</w:t>
      </w:r>
    </w:p>
    <w:p w:rsidR="00D94098" w:rsidRPr="00D94098" w:rsidRDefault="00D94098" w:rsidP="00D94098">
      <w:pPr>
        <w:pStyle w:val="27"/>
        <w:numPr>
          <w:ilvl w:val="0"/>
          <w:numId w:val="14"/>
        </w:numPr>
        <w:shd w:val="clear" w:color="auto" w:fill="auto"/>
        <w:tabs>
          <w:tab w:val="left" w:pos="730"/>
        </w:tabs>
        <w:ind w:left="20" w:right="20" w:firstLine="0"/>
        <w:rPr>
          <w:sz w:val="24"/>
          <w:szCs w:val="28"/>
        </w:rPr>
      </w:pPr>
      <w:r w:rsidRPr="00D94098">
        <w:rPr>
          <w:sz w:val="24"/>
          <w:szCs w:val="28"/>
        </w:rPr>
        <w:t>Оснащение необходимым оборудованием, Це</w:t>
      </w:r>
      <w:r w:rsidR="00C96A27">
        <w:rPr>
          <w:sz w:val="24"/>
          <w:szCs w:val="28"/>
        </w:rPr>
        <w:t>нтра Демонстрационного экзамена.</w:t>
      </w:r>
    </w:p>
    <w:p w:rsidR="00D94098" w:rsidRPr="00D94098" w:rsidRDefault="00D94098" w:rsidP="00D94098">
      <w:pPr>
        <w:pStyle w:val="27"/>
        <w:numPr>
          <w:ilvl w:val="0"/>
          <w:numId w:val="14"/>
        </w:numPr>
        <w:shd w:val="clear" w:color="auto" w:fill="auto"/>
        <w:tabs>
          <w:tab w:val="left" w:pos="716"/>
        </w:tabs>
        <w:ind w:left="20" w:firstLine="0"/>
        <w:rPr>
          <w:sz w:val="24"/>
          <w:szCs w:val="28"/>
        </w:rPr>
      </w:pPr>
      <w:r w:rsidRPr="00D94098">
        <w:rPr>
          <w:sz w:val="24"/>
          <w:szCs w:val="28"/>
        </w:rPr>
        <w:t>Развитие центра профориентации</w:t>
      </w:r>
      <w:r w:rsidR="00C96A27">
        <w:rPr>
          <w:sz w:val="24"/>
          <w:szCs w:val="28"/>
        </w:rPr>
        <w:t>.</w:t>
      </w:r>
    </w:p>
    <w:p w:rsidR="00D94098" w:rsidRPr="00D94098" w:rsidRDefault="00D94098" w:rsidP="00D94098">
      <w:pPr>
        <w:pStyle w:val="27"/>
        <w:numPr>
          <w:ilvl w:val="0"/>
          <w:numId w:val="14"/>
        </w:numPr>
        <w:shd w:val="clear" w:color="auto" w:fill="auto"/>
        <w:tabs>
          <w:tab w:val="left" w:pos="716"/>
        </w:tabs>
        <w:ind w:left="20" w:right="20" w:firstLine="0"/>
        <w:rPr>
          <w:sz w:val="24"/>
          <w:szCs w:val="28"/>
        </w:rPr>
      </w:pPr>
      <w:r w:rsidRPr="00D94098">
        <w:rPr>
          <w:sz w:val="24"/>
          <w:szCs w:val="28"/>
        </w:rPr>
        <w:t>Развитие центра для переподготовки и повышения квалификаций совместно с предприятиями - социальными партнерами.</w:t>
      </w:r>
    </w:p>
    <w:p w:rsidR="00D94098" w:rsidRDefault="00D94098" w:rsidP="00D94098">
      <w:pPr>
        <w:pStyle w:val="27"/>
        <w:numPr>
          <w:ilvl w:val="0"/>
          <w:numId w:val="14"/>
        </w:numPr>
        <w:shd w:val="clear" w:color="auto" w:fill="auto"/>
        <w:tabs>
          <w:tab w:val="left" w:pos="726"/>
        </w:tabs>
        <w:ind w:left="20" w:right="20" w:firstLine="0"/>
        <w:rPr>
          <w:sz w:val="24"/>
          <w:szCs w:val="28"/>
        </w:rPr>
      </w:pPr>
      <w:r w:rsidRPr="00D94098">
        <w:rPr>
          <w:sz w:val="24"/>
          <w:szCs w:val="28"/>
        </w:rPr>
        <w:t>Соответствие педагогических кадров требованиям профессионального стандарта педагога профессионального образования.</w:t>
      </w:r>
    </w:p>
    <w:p w:rsidR="004959E2" w:rsidRPr="004959E2" w:rsidRDefault="004959E2" w:rsidP="00D94098">
      <w:pPr>
        <w:pStyle w:val="27"/>
        <w:numPr>
          <w:ilvl w:val="0"/>
          <w:numId w:val="14"/>
        </w:numPr>
        <w:shd w:val="clear" w:color="auto" w:fill="auto"/>
        <w:tabs>
          <w:tab w:val="left" w:pos="726"/>
        </w:tabs>
        <w:ind w:left="20" w:right="20" w:firstLine="0"/>
        <w:rPr>
          <w:b/>
          <w:sz w:val="22"/>
          <w:szCs w:val="28"/>
        </w:rPr>
      </w:pPr>
      <w:r w:rsidRPr="004959E2">
        <w:rPr>
          <w:b/>
          <w:sz w:val="24"/>
          <w:szCs w:val="28"/>
        </w:rPr>
        <w:t>Внедрение современных форм, механизмов и технологий обучения, включая обучение лиц с ограниченными возможностями здоровья и инвалидов.</w:t>
      </w:r>
    </w:p>
    <w:p w:rsidR="00C96A27" w:rsidRPr="00C5677C" w:rsidRDefault="00C5677C" w:rsidP="00C5677C">
      <w:pPr>
        <w:pStyle w:val="27"/>
        <w:numPr>
          <w:ilvl w:val="0"/>
          <w:numId w:val="14"/>
        </w:numPr>
        <w:shd w:val="clear" w:color="auto" w:fill="auto"/>
        <w:tabs>
          <w:tab w:val="left" w:pos="726"/>
        </w:tabs>
        <w:ind w:left="20" w:right="20" w:firstLine="0"/>
        <w:rPr>
          <w:sz w:val="24"/>
          <w:szCs w:val="24"/>
        </w:rPr>
      </w:pPr>
      <w:r w:rsidRPr="00C5677C">
        <w:rPr>
          <w:b/>
          <w:sz w:val="24"/>
          <w:szCs w:val="24"/>
        </w:rPr>
        <w:lastRenderedPageBreak/>
        <w:t>Содействие трудоустройства инвалидов, в том числе инвалидов молодого возраста.</w:t>
      </w:r>
    </w:p>
    <w:p w:rsidR="00D94098" w:rsidRPr="00D94098" w:rsidRDefault="00D94098" w:rsidP="00D94098">
      <w:pPr>
        <w:pStyle w:val="27"/>
        <w:shd w:val="clear" w:color="auto" w:fill="auto"/>
        <w:ind w:left="20" w:firstLine="0"/>
        <w:rPr>
          <w:sz w:val="24"/>
          <w:szCs w:val="28"/>
        </w:rPr>
      </w:pPr>
      <w:r w:rsidRPr="00D94098">
        <w:rPr>
          <w:sz w:val="24"/>
          <w:szCs w:val="28"/>
        </w:rPr>
        <w:t>Социальные эффекты Про</w:t>
      </w:r>
      <w:r w:rsidR="00C96A27">
        <w:rPr>
          <w:sz w:val="24"/>
          <w:szCs w:val="28"/>
        </w:rPr>
        <w:t>граммы развития Колледжа на 2020-2025</w:t>
      </w:r>
      <w:r w:rsidRPr="00D94098">
        <w:rPr>
          <w:sz w:val="24"/>
          <w:szCs w:val="28"/>
        </w:rPr>
        <w:t xml:space="preserve"> гг., предполагают:</w:t>
      </w:r>
    </w:p>
    <w:p w:rsidR="00D94098" w:rsidRPr="00D94098" w:rsidRDefault="00D94098" w:rsidP="00D94098">
      <w:pPr>
        <w:pStyle w:val="27"/>
        <w:numPr>
          <w:ilvl w:val="0"/>
          <w:numId w:val="12"/>
        </w:numPr>
        <w:shd w:val="clear" w:color="auto" w:fill="auto"/>
        <w:tabs>
          <w:tab w:val="left" w:pos="721"/>
        </w:tabs>
        <w:spacing w:line="283" w:lineRule="exact"/>
        <w:ind w:left="20" w:right="20" w:firstLine="0"/>
        <w:rPr>
          <w:sz w:val="24"/>
          <w:szCs w:val="28"/>
        </w:rPr>
      </w:pPr>
      <w:r w:rsidRPr="00D94098">
        <w:rPr>
          <w:sz w:val="24"/>
          <w:szCs w:val="28"/>
        </w:rPr>
        <w:t>укрепление статуса Колледжа как лидера в среднем профессиональном образовании региона;</w:t>
      </w:r>
    </w:p>
    <w:p w:rsidR="00D94098" w:rsidRPr="00D94098" w:rsidRDefault="00D94098" w:rsidP="00D94098">
      <w:pPr>
        <w:pStyle w:val="27"/>
        <w:numPr>
          <w:ilvl w:val="0"/>
          <w:numId w:val="12"/>
        </w:numPr>
        <w:shd w:val="clear" w:color="auto" w:fill="auto"/>
        <w:tabs>
          <w:tab w:val="left" w:pos="730"/>
        </w:tabs>
        <w:spacing w:line="283" w:lineRule="exact"/>
        <w:ind w:left="20" w:firstLine="0"/>
        <w:rPr>
          <w:sz w:val="24"/>
          <w:szCs w:val="28"/>
        </w:rPr>
      </w:pPr>
      <w:r w:rsidRPr="00D94098">
        <w:rPr>
          <w:sz w:val="24"/>
          <w:szCs w:val="28"/>
        </w:rPr>
        <w:t>востребованность выпускников на рынке труда;</w:t>
      </w:r>
    </w:p>
    <w:p w:rsidR="00D94098" w:rsidRPr="00D94098" w:rsidRDefault="00D94098" w:rsidP="00D94098">
      <w:pPr>
        <w:pStyle w:val="27"/>
        <w:numPr>
          <w:ilvl w:val="0"/>
          <w:numId w:val="12"/>
        </w:numPr>
        <w:shd w:val="clear" w:color="auto" w:fill="auto"/>
        <w:tabs>
          <w:tab w:val="left" w:pos="730"/>
        </w:tabs>
        <w:spacing w:line="283" w:lineRule="exact"/>
        <w:ind w:left="20" w:right="20" w:firstLine="0"/>
        <w:rPr>
          <w:sz w:val="24"/>
          <w:szCs w:val="28"/>
        </w:rPr>
      </w:pPr>
      <w:r w:rsidRPr="00D94098">
        <w:rPr>
          <w:sz w:val="24"/>
          <w:szCs w:val="28"/>
        </w:rPr>
        <w:t>обеспечение программ подготовки и переподготовки рабочих кадров в системе непрерывного профессионального образования;</w:t>
      </w:r>
    </w:p>
    <w:p w:rsidR="00D94098" w:rsidRPr="00D94098" w:rsidRDefault="00D94098" w:rsidP="00D94098">
      <w:pPr>
        <w:pStyle w:val="27"/>
        <w:numPr>
          <w:ilvl w:val="0"/>
          <w:numId w:val="12"/>
        </w:numPr>
        <w:shd w:val="clear" w:color="auto" w:fill="auto"/>
        <w:tabs>
          <w:tab w:val="left" w:pos="726"/>
        </w:tabs>
        <w:spacing w:line="283" w:lineRule="exact"/>
        <w:ind w:left="20" w:right="20" w:firstLine="0"/>
        <w:rPr>
          <w:sz w:val="24"/>
          <w:szCs w:val="28"/>
        </w:rPr>
      </w:pPr>
      <w:r w:rsidRPr="00D94098">
        <w:rPr>
          <w:sz w:val="24"/>
          <w:szCs w:val="28"/>
        </w:rPr>
        <w:t>расширение сетевого взаимодействия с образовательными учреждениями среднего и высшего профессионального образования;</w:t>
      </w:r>
    </w:p>
    <w:p w:rsidR="00D94098" w:rsidRPr="00D94098" w:rsidRDefault="00D94098" w:rsidP="00D94098">
      <w:pPr>
        <w:pStyle w:val="27"/>
        <w:numPr>
          <w:ilvl w:val="0"/>
          <w:numId w:val="12"/>
        </w:numPr>
        <w:shd w:val="clear" w:color="auto" w:fill="auto"/>
        <w:tabs>
          <w:tab w:val="left" w:pos="721"/>
        </w:tabs>
        <w:spacing w:line="283" w:lineRule="exact"/>
        <w:ind w:left="20" w:right="20" w:firstLine="0"/>
        <w:rPr>
          <w:sz w:val="24"/>
          <w:szCs w:val="28"/>
        </w:rPr>
      </w:pPr>
      <w:r w:rsidRPr="00D94098">
        <w:rPr>
          <w:sz w:val="24"/>
          <w:szCs w:val="28"/>
        </w:rPr>
        <w:t>удовлетворенность всех субъектов процесса подготовки специалистов различными сферами жизни в Колледже;</w:t>
      </w:r>
    </w:p>
    <w:p w:rsidR="00D94098" w:rsidRPr="00D94098" w:rsidRDefault="00D94098" w:rsidP="00D94098">
      <w:pPr>
        <w:pStyle w:val="27"/>
        <w:numPr>
          <w:ilvl w:val="0"/>
          <w:numId w:val="12"/>
        </w:numPr>
        <w:shd w:val="clear" w:color="auto" w:fill="auto"/>
        <w:tabs>
          <w:tab w:val="left" w:pos="735"/>
        </w:tabs>
        <w:spacing w:line="278" w:lineRule="exact"/>
        <w:ind w:left="20" w:right="20" w:firstLine="0"/>
        <w:rPr>
          <w:sz w:val="24"/>
          <w:szCs w:val="28"/>
        </w:rPr>
      </w:pPr>
      <w:r w:rsidRPr="00D94098">
        <w:rPr>
          <w:sz w:val="24"/>
          <w:szCs w:val="28"/>
        </w:rPr>
        <w:t>конкурентоспособность услуг Колледжа и его кадров на рынке образовательных услуг;</w:t>
      </w:r>
    </w:p>
    <w:p w:rsidR="00D94098" w:rsidRDefault="00D94098" w:rsidP="00D94098">
      <w:pPr>
        <w:pStyle w:val="27"/>
        <w:numPr>
          <w:ilvl w:val="0"/>
          <w:numId w:val="12"/>
        </w:numPr>
        <w:shd w:val="clear" w:color="auto" w:fill="auto"/>
        <w:tabs>
          <w:tab w:val="left" w:pos="726"/>
        </w:tabs>
        <w:spacing w:after="244" w:line="278" w:lineRule="exact"/>
        <w:ind w:left="20" w:right="20" w:firstLine="0"/>
        <w:rPr>
          <w:sz w:val="24"/>
          <w:szCs w:val="28"/>
        </w:rPr>
      </w:pPr>
      <w:bookmarkStart w:id="17" w:name="bookmark34"/>
      <w:r w:rsidRPr="00D94098">
        <w:rPr>
          <w:sz w:val="24"/>
          <w:szCs w:val="28"/>
        </w:rPr>
        <w:t>расширение и устойчивость взаимодействия субъектов социального партнерства в процессе подготовки специалистов.</w:t>
      </w:r>
      <w:bookmarkEnd w:id="17"/>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rsidP="00CB70A8">
      <w:pPr>
        <w:pStyle w:val="27"/>
        <w:shd w:val="clear" w:color="auto" w:fill="auto"/>
        <w:tabs>
          <w:tab w:val="left" w:pos="726"/>
        </w:tabs>
        <w:spacing w:after="244" w:line="278" w:lineRule="exact"/>
        <w:ind w:right="20" w:firstLine="0"/>
        <w:rPr>
          <w:sz w:val="24"/>
          <w:szCs w:val="28"/>
        </w:rPr>
      </w:pPr>
    </w:p>
    <w:p w:rsidR="00CB70A8" w:rsidRDefault="00CB70A8">
      <w:pPr>
        <w:rPr>
          <w:rFonts w:eastAsia="Times New Roman" w:cs="Times New Roman"/>
          <w:spacing w:val="2"/>
          <w:szCs w:val="28"/>
        </w:rPr>
      </w:pPr>
      <w:r>
        <w:rPr>
          <w:szCs w:val="28"/>
        </w:rPr>
        <w:br w:type="page"/>
      </w:r>
    </w:p>
    <w:p w:rsidR="00891EF8" w:rsidRPr="00891EF8" w:rsidRDefault="00834B60" w:rsidP="00891EF8">
      <w:pPr>
        <w:pStyle w:val="a4"/>
        <w:spacing w:after="0" w:line="274" w:lineRule="exact"/>
        <w:jc w:val="both"/>
        <w:rPr>
          <w:b/>
        </w:rPr>
      </w:pPr>
      <w:r>
        <w:rPr>
          <w:rStyle w:val="23"/>
          <w:rFonts w:eastAsiaTheme="minorHAnsi"/>
          <w:b/>
          <w:sz w:val="24"/>
          <w:szCs w:val="24"/>
        </w:rPr>
        <w:lastRenderedPageBreak/>
        <w:t xml:space="preserve">6. </w:t>
      </w:r>
      <w:r w:rsidR="00891EF8" w:rsidRPr="00891EF8">
        <w:rPr>
          <w:rStyle w:val="23"/>
          <w:rFonts w:eastAsiaTheme="minorHAnsi"/>
          <w:b/>
          <w:sz w:val="24"/>
          <w:szCs w:val="24"/>
        </w:rPr>
        <w:t>МЕХАНИЗМЫ РЕАЛИЗАЦИИ ПРОГРАММЫ</w:t>
      </w:r>
    </w:p>
    <w:p w:rsidR="00891EF8" w:rsidRPr="00891EF8" w:rsidRDefault="00891EF8" w:rsidP="00891EF8">
      <w:pPr>
        <w:spacing w:line="274" w:lineRule="exact"/>
        <w:ind w:right="20"/>
        <w:jc w:val="both"/>
        <w:rPr>
          <w:b/>
          <w:i/>
        </w:rPr>
      </w:pPr>
      <w:r w:rsidRPr="00891EF8">
        <w:rPr>
          <w:rStyle w:val="32"/>
          <w:rFonts w:eastAsiaTheme="minorHAnsi"/>
          <w:b/>
          <w:i/>
          <w:sz w:val="24"/>
          <w:szCs w:val="24"/>
        </w:rPr>
        <w:t>6.1 Описание функционально-динамической модели механизма реализации Программы развития</w:t>
      </w:r>
    </w:p>
    <w:p w:rsidR="00891EF8" w:rsidRPr="00891EF8" w:rsidRDefault="00891EF8" w:rsidP="00891EF8">
      <w:pPr>
        <w:pStyle w:val="27"/>
        <w:shd w:val="clear" w:color="auto" w:fill="auto"/>
        <w:ind w:left="40" w:firstLine="700"/>
        <w:rPr>
          <w:sz w:val="24"/>
          <w:szCs w:val="28"/>
        </w:rPr>
      </w:pPr>
      <w:r w:rsidRPr="00891EF8">
        <w:rPr>
          <w:sz w:val="24"/>
          <w:szCs w:val="28"/>
        </w:rPr>
        <w:t>Механизм реализации программы развития Колледжа основан на принципах:</w:t>
      </w:r>
    </w:p>
    <w:p w:rsidR="00891EF8" w:rsidRPr="00891EF8" w:rsidRDefault="00891EF8" w:rsidP="00891EF8">
      <w:pPr>
        <w:pStyle w:val="27"/>
        <w:numPr>
          <w:ilvl w:val="0"/>
          <w:numId w:val="12"/>
        </w:numPr>
        <w:shd w:val="clear" w:color="auto" w:fill="auto"/>
        <w:tabs>
          <w:tab w:val="left" w:pos="923"/>
        </w:tabs>
        <w:ind w:left="40" w:right="20" w:firstLine="700"/>
        <w:rPr>
          <w:sz w:val="24"/>
          <w:szCs w:val="28"/>
        </w:rPr>
      </w:pPr>
      <w:r w:rsidRPr="00891EF8">
        <w:rPr>
          <w:sz w:val="24"/>
          <w:szCs w:val="28"/>
        </w:rPr>
        <w:t>технического</w:t>
      </w:r>
      <w:r>
        <w:rPr>
          <w:sz w:val="24"/>
          <w:szCs w:val="28"/>
        </w:rPr>
        <w:t xml:space="preserve"> и экономического</w:t>
      </w:r>
      <w:r w:rsidRPr="00891EF8">
        <w:rPr>
          <w:sz w:val="24"/>
          <w:szCs w:val="28"/>
        </w:rPr>
        <w:t xml:space="preserve"> образования, предполагающего овладение системой знаний о научных основах современного производства;</w:t>
      </w:r>
    </w:p>
    <w:p w:rsidR="00891EF8" w:rsidRPr="00891EF8" w:rsidRDefault="00891EF8" w:rsidP="00891EF8">
      <w:pPr>
        <w:pStyle w:val="27"/>
        <w:numPr>
          <w:ilvl w:val="0"/>
          <w:numId w:val="12"/>
        </w:numPr>
        <w:shd w:val="clear" w:color="auto" w:fill="auto"/>
        <w:tabs>
          <w:tab w:val="left" w:pos="942"/>
        </w:tabs>
        <w:ind w:left="40" w:right="20" w:firstLine="700"/>
        <w:rPr>
          <w:sz w:val="24"/>
          <w:szCs w:val="28"/>
        </w:rPr>
      </w:pPr>
      <w:r w:rsidRPr="00891EF8">
        <w:rPr>
          <w:sz w:val="24"/>
          <w:szCs w:val="28"/>
        </w:rPr>
        <w:t>дуального обучения, предполагающего оптимальное сочетание теоретического обучения с практической деятельностью в условиях реального производства с применением современных технологических процессов;</w:t>
      </w:r>
    </w:p>
    <w:p w:rsidR="00891EF8" w:rsidRPr="00891EF8" w:rsidRDefault="00891EF8" w:rsidP="00891EF8">
      <w:pPr>
        <w:pStyle w:val="27"/>
        <w:numPr>
          <w:ilvl w:val="0"/>
          <w:numId w:val="12"/>
        </w:numPr>
        <w:shd w:val="clear" w:color="auto" w:fill="auto"/>
        <w:tabs>
          <w:tab w:val="left" w:pos="928"/>
        </w:tabs>
        <w:ind w:left="40" w:right="20" w:firstLine="700"/>
        <w:rPr>
          <w:sz w:val="24"/>
          <w:szCs w:val="28"/>
        </w:rPr>
      </w:pPr>
      <w:r w:rsidRPr="00891EF8">
        <w:rPr>
          <w:sz w:val="24"/>
          <w:szCs w:val="28"/>
        </w:rPr>
        <w:t>проектирования и моделирования процесса обучения студентов с применением новых форм и методов обучения;</w:t>
      </w:r>
    </w:p>
    <w:p w:rsidR="00891EF8" w:rsidRPr="00891EF8" w:rsidRDefault="00891EF8" w:rsidP="00891EF8">
      <w:pPr>
        <w:pStyle w:val="27"/>
        <w:numPr>
          <w:ilvl w:val="0"/>
          <w:numId w:val="12"/>
        </w:numPr>
        <w:shd w:val="clear" w:color="auto" w:fill="auto"/>
        <w:tabs>
          <w:tab w:val="left" w:pos="918"/>
        </w:tabs>
        <w:ind w:left="40" w:right="20" w:firstLine="700"/>
        <w:rPr>
          <w:sz w:val="24"/>
          <w:szCs w:val="28"/>
        </w:rPr>
      </w:pPr>
      <w:r w:rsidRPr="00891EF8">
        <w:rPr>
          <w:sz w:val="24"/>
          <w:szCs w:val="28"/>
        </w:rPr>
        <w:t>гностического (познавательного) разнообразия, предполагающего педагогически продуманную, обоснованную сменность форм и методов организации учебных занятий в соответствии с объектами изучения и возможностями участников образовательного процесса;</w:t>
      </w:r>
    </w:p>
    <w:p w:rsidR="00891EF8" w:rsidRPr="00891EF8" w:rsidRDefault="00891EF8" w:rsidP="00891EF8">
      <w:pPr>
        <w:pStyle w:val="27"/>
        <w:numPr>
          <w:ilvl w:val="0"/>
          <w:numId w:val="12"/>
        </w:numPr>
        <w:shd w:val="clear" w:color="auto" w:fill="auto"/>
        <w:tabs>
          <w:tab w:val="left" w:pos="1019"/>
        </w:tabs>
        <w:ind w:left="40" w:right="20" w:firstLine="700"/>
        <w:rPr>
          <w:sz w:val="24"/>
          <w:szCs w:val="28"/>
        </w:rPr>
      </w:pPr>
      <w:r w:rsidRPr="00891EF8">
        <w:rPr>
          <w:sz w:val="24"/>
          <w:szCs w:val="28"/>
        </w:rPr>
        <w:t>профессиональной мобильности обучающихся, нацеленного не только на обучение профессии или специальности, но и на развитие интеллекта, что поможет быстрому совершенствованию и адаптации при применении инновационных технологий и процессов организации труда;</w:t>
      </w:r>
    </w:p>
    <w:p w:rsidR="00891EF8" w:rsidRPr="00891EF8" w:rsidRDefault="00891EF8" w:rsidP="00891EF8">
      <w:pPr>
        <w:pStyle w:val="27"/>
        <w:numPr>
          <w:ilvl w:val="0"/>
          <w:numId w:val="12"/>
        </w:numPr>
        <w:shd w:val="clear" w:color="auto" w:fill="auto"/>
        <w:tabs>
          <w:tab w:val="left" w:pos="904"/>
        </w:tabs>
        <w:ind w:left="40" w:right="20" w:firstLine="700"/>
        <w:rPr>
          <w:sz w:val="24"/>
          <w:szCs w:val="28"/>
        </w:rPr>
      </w:pPr>
      <w:r w:rsidRPr="00891EF8">
        <w:rPr>
          <w:sz w:val="24"/>
          <w:szCs w:val="28"/>
        </w:rPr>
        <w:t>систематичности и последовательности, предполагающего модульное построение дисциплин и профессиональных модулей и упорядочение учебного материала в целостную систему взаимосвязанных знаний;</w:t>
      </w:r>
    </w:p>
    <w:p w:rsidR="00891EF8" w:rsidRPr="00891EF8" w:rsidRDefault="00891EF8" w:rsidP="00891EF8">
      <w:pPr>
        <w:pStyle w:val="27"/>
        <w:numPr>
          <w:ilvl w:val="0"/>
          <w:numId w:val="12"/>
        </w:numPr>
        <w:shd w:val="clear" w:color="auto" w:fill="auto"/>
        <w:tabs>
          <w:tab w:val="left" w:pos="904"/>
        </w:tabs>
        <w:ind w:left="40" w:right="20" w:firstLine="700"/>
        <w:rPr>
          <w:sz w:val="24"/>
          <w:szCs w:val="28"/>
        </w:rPr>
      </w:pPr>
      <w:r w:rsidRPr="00891EF8">
        <w:rPr>
          <w:sz w:val="24"/>
          <w:szCs w:val="28"/>
        </w:rPr>
        <w:t>экономической целесообразности, предполагающего реализацию специальностей и профессий, востребованных предприятиями - социальными партнерами и на региональном рынке труда в целом;</w:t>
      </w:r>
    </w:p>
    <w:p w:rsidR="00891EF8" w:rsidRPr="00891EF8" w:rsidRDefault="00891EF8" w:rsidP="00891EF8">
      <w:pPr>
        <w:pStyle w:val="27"/>
        <w:numPr>
          <w:ilvl w:val="0"/>
          <w:numId w:val="12"/>
        </w:numPr>
        <w:shd w:val="clear" w:color="auto" w:fill="auto"/>
        <w:tabs>
          <w:tab w:val="left" w:pos="899"/>
        </w:tabs>
        <w:ind w:left="40" w:right="20" w:firstLine="700"/>
        <w:rPr>
          <w:sz w:val="24"/>
          <w:szCs w:val="28"/>
        </w:rPr>
      </w:pPr>
      <w:r w:rsidRPr="00891EF8">
        <w:rPr>
          <w:sz w:val="24"/>
          <w:szCs w:val="28"/>
        </w:rPr>
        <w:t>сохранения индивидуальности, предполагающего участие обучающихся в выборе своей образовательной траектории и вариативность выбора изучаемых дисциплин и профессиональных модулей;</w:t>
      </w:r>
    </w:p>
    <w:p w:rsidR="00891EF8" w:rsidRPr="00891EF8" w:rsidRDefault="00891EF8" w:rsidP="00891EF8">
      <w:pPr>
        <w:pStyle w:val="27"/>
        <w:numPr>
          <w:ilvl w:val="0"/>
          <w:numId w:val="12"/>
        </w:numPr>
        <w:shd w:val="clear" w:color="auto" w:fill="auto"/>
        <w:tabs>
          <w:tab w:val="left" w:pos="918"/>
        </w:tabs>
        <w:spacing w:after="240"/>
        <w:ind w:left="40" w:right="20" w:firstLine="700"/>
        <w:rPr>
          <w:sz w:val="24"/>
          <w:szCs w:val="28"/>
        </w:rPr>
      </w:pPr>
      <w:r w:rsidRPr="00891EF8">
        <w:rPr>
          <w:sz w:val="24"/>
          <w:szCs w:val="28"/>
        </w:rPr>
        <w:t>ориентация на ближайшую зону развития, предполагающий построение четкого образа цели профессиональной деятельности, осознание критериев качества будущего продукта, неуклонное следование намеченным ориентирам, непрерывный контроль хода выполнения работы каждым обучающимся.</w:t>
      </w:r>
    </w:p>
    <w:p w:rsidR="00891EF8" w:rsidRPr="00891EF8" w:rsidRDefault="00891EF8" w:rsidP="00891EF8">
      <w:pPr>
        <w:pStyle w:val="a4"/>
        <w:numPr>
          <w:ilvl w:val="1"/>
          <w:numId w:val="16"/>
        </w:numPr>
        <w:tabs>
          <w:tab w:val="left" w:pos="429"/>
        </w:tabs>
        <w:spacing w:after="0" w:line="274" w:lineRule="exact"/>
        <w:jc w:val="both"/>
        <w:outlineLvl w:val="3"/>
        <w:rPr>
          <w:b/>
          <w:i/>
          <w:szCs w:val="28"/>
        </w:rPr>
      </w:pPr>
      <w:bookmarkStart w:id="18" w:name="bookmark36"/>
      <w:r w:rsidRPr="00891EF8">
        <w:rPr>
          <w:rStyle w:val="420"/>
          <w:rFonts w:eastAsiaTheme="minorHAnsi"/>
          <w:b/>
          <w:i/>
          <w:sz w:val="24"/>
          <w:szCs w:val="28"/>
        </w:rPr>
        <w:t>Направления реализации программы развития:</w:t>
      </w:r>
      <w:bookmarkEnd w:id="18"/>
    </w:p>
    <w:p w:rsidR="00891EF8" w:rsidRPr="00891EF8" w:rsidRDefault="00891EF8" w:rsidP="00891EF8">
      <w:pPr>
        <w:pStyle w:val="27"/>
        <w:numPr>
          <w:ilvl w:val="1"/>
          <w:numId w:val="12"/>
        </w:numPr>
        <w:shd w:val="clear" w:color="auto" w:fill="auto"/>
        <w:tabs>
          <w:tab w:val="left" w:pos="985"/>
        </w:tabs>
        <w:ind w:left="40" w:firstLine="700"/>
        <w:rPr>
          <w:sz w:val="24"/>
          <w:szCs w:val="28"/>
        </w:rPr>
      </w:pPr>
      <w:r w:rsidRPr="00891EF8">
        <w:rPr>
          <w:sz w:val="24"/>
          <w:szCs w:val="28"/>
        </w:rPr>
        <w:t>Со</w:t>
      </w:r>
      <w:r>
        <w:rPr>
          <w:sz w:val="24"/>
          <w:szCs w:val="28"/>
        </w:rPr>
        <w:t>вершенствование</w:t>
      </w:r>
      <w:r w:rsidRPr="00891EF8">
        <w:rPr>
          <w:sz w:val="24"/>
          <w:szCs w:val="28"/>
        </w:rPr>
        <w:t xml:space="preserve"> механизма сетевой формы реализации образовательных программ;</w:t>
      </w:r>
    </w:p>
    <w:p w:rsidR="00891EF8" w:rsidRPr="00891EF8" w:rsidRDefault="00891EF8" w:rsidP="00891EF8">
      <w:pPr>
        <w:pStyle w:val="27"/>
        <w:numPr>
          <w:ilvl w:val="1"/>
          <w:numId w:val="12"/>
        </w:numPr>
        <w:shd w:val="clear" w:color="auto" w:fill="auto"/>
        <w:tabs>
          <w:tab w:val="left" w:pos="970"/>
        </w:tabs>
        <w:ind w:left="40" w:firstLine="700"/>
        <w:rPr>
          <w:sz w:val="24"/>
          <w:szCs w:val="28"/>
        </w:rPr>
      </w:pPr>
      <w:r w:rsidRPr="00891EF8">
        <w:rPr>
          <w:sz w:val="24"/>
          <w:szCs w:val="28"/>
        </w:rPr>
        <w:t>Расширение рамок и совершенствование системы социального партнерства;</w:t>
      </w:r>
    </w:p>
    <w:p w:rsidR="00891EF8" w:rsidRPr="00891EF8" w:rsidRDefault="00891EF8" w:rsidP="00891EF8">
      <w:pPr>
        <w:pStyle w:val="27"/>
        <w:shd w:val="clear" w:color="auto" w:fill="auto"/>
        <w:tabs>
          <w:tab w:val="left" w:pos="3462"/>
        </w:tabs>
        <w:ind w:left="740" w:right="20" w:firstLine="0"/>
        <w:rPr>
          <w:sz w:val="24"/>
          <w:szCs w:val="28"/>
        </w:rPr>
      </w:pPr>
      <w:r>
        <w:rPr>
          <w:sz w:val="24"/>
          <w:szCs w:val="28"/>
        </w:rPr>
        <w:t xml:space="preserve">3) </w:t>
      </w:r>
      <w:r w:rsidRPr="00891EF8">
        <w:rPr>
          <w:sz w:val="24"/>
          <w:szCs w:val="28"/>
        </w:rPr>
        <w:t>Совершенствование</w:t>
      </w:r>
      <w:r w:rsidRPr="00891EF8">
        <w:rPr>
          <w:sz w:val="24"/>
          <w:szCs w:val="28"/>
        </w:rPr>
        <w:tab/>
        <w:t>системы финансово-экономической деятельности образовательной организации;</w:t>
      </w:r>
    </w:p>
    <w:p w:rsidR="00891EF8" w:rsidRPr="00891EF8" w:rsidRDefault="00891EF8" w:rsidP="00891EF8">
      <w:pPr>
        <w:pStyle w:val="27"/>
        <w:shd w:val="clear" w:color="auto" w:fill="auto"/>
        <w:tabs>
          <w:tab w:val="left" w:pos="966"/>
        </w:tabs>
        <w:ind w:firstLine="0"/>
        <w:rPr>
          <w:sz w:val="24"/>
          <w:szCs w:val="28"/>
        </w:rPr>
      </w:pPr>
      <w:r>
        <w:rPr>
          <w:sz w:val="24"/>
          <w:szCs w:val="28"/>
        </w:rPr>
        <w:t xml:space="preserve">           4) </w:t>
      </w:r>
      <w:r w:rsidRPr="00891EF8">
        <w:rPr>
          <w:sz w:val="24"/>
          <w:szCs w:val="28"/>
        </w:rPr>
        <w:t>Развитие и совершенствование материально-технической базы Колледжа;</w:t>
      </w:r>
    </w:p>
    <w:p w:rsidR="00891EF8" w:rsidRPr="00891EF8" w:rsidRDefault="00BA04F1" w:rsidP="00891EF8">
      <w:pPr>
        <w:pStyle w:val="27"/>
        <w:shd w:val="clear" w:color="auto" w:fill="auto"/>
        <w:tabs>
          <w:tab w:val="left" w:pos="970"/>
        </w:tabs>
        <w:ind w:firstLine="0"/>
        <w:rPr>
          <w:sz w:val="24"/>
          <w:szCs w:val="28"/>
        </w:rPr>
      </w:pPr>
      <w:r>
        <w:rPr>
          <w:sz w:val="24"/>
          <w:szCs w:val="28"/>
        </w:rPr>
        <w:t xml:space="preserve">           5</w:t>
      </w:r>
      <w:r w:rsidR="00891EF8">
        <w:rPr>
          <w:sz w:val="24"/>
          <w:szCs w:val="28"/>
        </w:rPr>
        <w:t>)</w:t>
      </w:r>
      <w:r w:rsidR="00891EF8" w:rsidRPr="00891EF8">
        <w:rPr>
          <w:sz w:val="24"/>
          <w:szCs w:val="28"/>
        </w:rPr>
        <w:t>Развитие кадрового потенциала Колледжа;</w:t>
      </w:r>
    </w:p>
    <w:p w:rsidR="00891EF8" w:rsidRPr="00891EF8" w:rsidRDefault="00891EF8" w:rsidP="00891EF8">
      <w:pPr>
        <w:pStyle w:val="27"/>
        <w:shd w:val="clear" w:color="auto" w:fill="auto"/>
        <w:tabs>
          <w:tab w:val="left" w:pos="1053"/>
        </w:tabs>
        <w:spacing w:line="269" w:lineRule="exact"/>
        <w:ind w:right="20" w:firstLine="0"/>
        <w:rPr>
          <w:sz w:val="24"/>
          <w:szCs w:val="28"/>
        </w:rPr>
      </w:pPr>
      <w:r>
        <w:rPr>
          <w:sz w:val="24"/>
          <w:szCs w:val="28"/>
        </w:rPr>
        <w:t xml:space="preserve">           6) </w:t>
      </w:r>
      <w:r w:rsidRPr="00891EF8">
        <w:rPr>
          <w:sz w:val="24"/>
          <w:szCs w:val="28"/>
        </w:rPr>
        <w:t>Обновление учебно-методического обеспечения образовательного процесса в соответствии с требованиями профессиональных и образовательных стандартов;</w:t>
      </w:r>
    </w:p>
    <w:p w:rsidR="00891EF8" w:rsidRPr="00891EF8" w:rsidRDefault="00891EF8" w:rsidP="00891EF8">
      <w:pPr>
        <w:pStyle w:val="27"/>
        <w:shd w:val="clear" w:color="auto" w:fill="auto"/>
        <w:tabs>
          <w:tab w:val="left" w:pos="1101"/>
        </w:tabs>
        <w:spacing w:line="278" w:lineRule="exact"/>
        <w:ind w:right="20" w:firstLine="0"/>
        <w:rPr>
          <w:sz w:val="24"/>
          <w:szCs w:val="28"/>
        </w:rPr>
      </w:pPr>
      <w:r>
        <w:rPr>
          <w:sz w:val="24"/>
          <w:szCs w:val="28"/>
        </w:rPr>
        <w:t xml:space="preserve">           7) </w:t>
      </w:r>
      <w:r w:rsidRPr="00891EF8">
        <w:rPr>
          <w:sz w:val="24"/>
          <w:szCs w:val="28"/>
        </w:rPr>
        <w:t>Совершенствование маркетинговой деятельности, связанной с выявлением потребностей участников образовательного процесса, социальных партнеров и потенциальных работодателей;</w:t>
      </w:r>
    </w:p>
    <w:p w:rsidR="00891EF8" w:rsidRPr="00891EF8" w:rsidRDefault="00891EF8" w:rsidP="00891EF8">
      <w:pPr>
        <w:pStyle w:val="27"/>
        <w:shd w:val="clear" w:color="auto" w:fill="auto"/>
        <w:tabs>
          <w:tab w:val="left" w:pos="1058"/>
        </w:tabs>
        <w:spacing w:line="283" w:lineRule="exact"/>
        <w:ind w:left="740" w:right="20" w:firstLine="0"/>
        <w:rPr>
          <w:sz w:val="24"/>
          <w:szCs w:val="28"/>
        </w:rPr>
      </w:pPr>
      <w:r>
        <w:rPr>
          <w:sz w:val="24"/>
          <w:szCs w:val="28"/>
        </w:rPr>
        <w:t xml:space="preserve">8) </w:t>
      </w:r>
      <w:r w:rsidRPr="00891EF8">
        <w:rPr>
          <w:sz w:val="24"/>
          <w:szCs w:val="28"/>
        </w:rPr>
        <w:t>Совершенствование деятельности в области мониторинга и оценки качества образовательных услуг;</w:t>
      </w:r>
    </w:p>
    <w:p w:rsidR="00891EF8" w:rsidRPr="00891EF8" w:rsidRDefault="00891EF8" w:rsidP="00891EF8">
      <w:pPr>
        <w:pStyle w:val="27"/>
        <w:numPr>
          <w:ilvl w:val="0"/>
          <w:numId w:val="17"/>
        </w:numPr>
        <w:shd w:val="clear" w:color="auto" w:fill="auto"/>
        <w:tabs>
          <w:tab w:val="left" w:pos="1451"/>
        </w:tabs>
        <w:spacing w:after="248" w:line="283" w:lineRule="exact"/>
        <w:ind w:right="20"/>
        <w:rPr>
          <w:sz w:val="24"/>
          <w:szCs w:val="28"/>
        </w:rPr>
      </w:pPr>
      <w:r w:rsidRPr="00891EF8">
        <w:rPr>
          <w:sz w:val="24"/>
          <w:szCs w:val="28"/>
        </w:rPr>
        <w:t>Формирование профессионально-ориентированной и развивающей образовательной среды.</w:t>
      </w:r>
    </w:p>
    <w:p w:rsidR="00891EF8" w:rsidRPr="00891EF8" w:rsidRDefault="00891EF8" w:rsidP="00891EF8">
      <w:pPr>
        <w:pStyle w:val="a4"/>
        <w:tabs>
          <w:tab w:val="left" w:pos="798"/>
        </w:tabs>
        <w:spacing w:after="0" w:line="274" w:lineRule="exact"/>
        <w:ind w:left="760" w:right="20"/>
        <w:jc w:val="both"/>
        <w:outlineLvl w:val="3"/>
        <w:rPr>
          <w:b/>
          <w:i/>
          <w:szCs w:val="28"/>
        </w:rPr>
      </w:pPr>
      <w:bookmarkStart w:id="19" w:name="bookmark37"/>
      <w:r>
        <w:rPr>
          <w:rStyle w:val="420"/>
          <w:rFonts w:eastAsiaTheme="minorHAnsi"/>
          <w:b/>
          <w:i/>
          <w:sz w:val="24"/>
          <w:szCs w:val="28"/>
        </w:rPr>
        <w:lastRenderedPageBreak/>
        <w:t>6.3.</w:t>
      </w:r>
      <w:r w:rsidRPr="00891EF8">
        <w:rPr>
          <w:rStyle w:val="420"/>
          <w:rFonts w:eastAsiaTheme="minorHAnsi"/>
          <w:b/>
          <w:i/>
          <w:sz w:val="24"/>
          <w:szCs w:val="28"/>
        </w:rPr>
        <w:t>Функциональное значение, уровень участия и обязанности организационно-управленческих структур в реализации Программы развития</w:t>
      </w:r>
      <w:bookmarkEnd w:id="19"/>
    </w:p>
    <w:p w:rsidR="00891EF8" w:rsidRPr="00891EF8" w:rsidRDefault="00891EF8" w:rsidP="00891EF8">
      <w:pPr>
        <w:pStyle w:val="27"/>
        <w:shd w:val="clear" w:color="auto" w:fill="auto"/>
        <w:ind w:left="20" w:right="20" w:firstLine="700"/>
        <w:rPr>
          <w:sz w:val="24"/>
          <w:szCs w:val="28"/>
        </w:rPr>
      </w:pPr>
      <w:r w:rsidRPr="00891EF8">
        <w:rPr>
          <w:sz w:val="24"/>
          <w:szCs w:val="28"/>
        </w:rPr>
        <w:t>Руководителем Программы является директор Колледжа, который несет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891EF8" w:rsidRPr="00891EF8" w:rsidRDefault="00891EF8" w:rsidP="00891EF8">
      <w:pPr>
        <w:pStyle w:val="27"/>
        <w:shd w:val="clear" w:color="auto" w:fill="auto"/>
        <w:ind w:left="20" w:right="20" w:firstLine="700"/>
        <w:rPr>
          <w:sz w:val="24"/>
          <w:szCs w:val="28"/>
        </w:rPr>
      </w:pPr>
      <w:r w:rsidRPr="00891EF8">
        <w:rPr>
          <w:sz w:val="24"/>
          <w:szCs w:val="28"/>
        </w:rPr>
        <w:t xml:space="preserve">Программа развития </w:t>
      </w:r>
      <w:r>
        <w:rPr>
          <w:sz w:val="24"/>
          <w:szCs w:val="28"/>
        </w:rPr>
        <w:t>ГАПОУ</w:t>
      </w:r>
      <w:r w:rsidRPr="00891EF8">
        <w:rPr>
          <w:sz w:val="24"/>
          <w:szCs w:val="28"/>
        </w:rPr>
        <w:t xml:space="preserve"> «</w:t>
      </w:r>
      <w:r>
        <w:rPr>
          <w:sz w:val="24"/>
          <w:szCs w:val="28"/>
        </w:rPr>
        <w:t>Оренбургский аграрный</w:t>
      </w:r>
      <w:r w:rsidRPr="00891EF8">
        <w:rPr>
          <w:sz w:val="24"/>
          <w:szCs w:val="28"/>
        </w:rPr>
        <w:t xml:space="preserve"> колледж» является управленческим документом, который определяет основные стратегические направления его развития и пути их реализации.</w:t>
      </w:r>
    </w:p>
    <w:p w:rsidR="00891EF8" w:rsidRPr="00891EF8" w:rsidRDefault="00891EF8" w:rsidP="00891EF8">
      <w:pPr>
        <w:pStyle w:val="27"/>
        <w:shd w:val="clear" w:color="auto" w:fill="auto"/>
        <w:ind w:left="20" w:right="20" w:firstLine="700"/>
        <w:rPr>
          <w:sz w:val="24"/>
          <w:szCs w:val="28"/>
        </w:rPr>
      </w:pPr>
      <w:r w:rsidRPr="00891EF8">
        <w:rPr>
          <w:sz w:val="24"/>
          <w:szCs w:val="28"/>
        </w:rPr>
        <w:t xml:space="preserve">Для решения поставленных задач по развитию Колледжа и достижению им иного качества образовательного учреждения, обеспечения координации деятельности всех субъектов Колледжа, всех структурных подразделений, осуществления постоянного целенаправленного мониторинга хода и промежуточных результатов, разработки и </w:t>
      </w:r>
      <w:r>
        <w:rPr>
          <w:sz w:val="24"/>
          <w:szCs w:val="28"/>
        </w:rPr>
        <w:t>внесения корректив в Программу.</w:t>
      </w:r>
    </w:p>
    <w:p w:rsidR="00891EF8" w:rsidRPr="00891EF8" w:rsidRDefault="00891EF8" w:rsidP="00891EF8">
      <w:pPr>
        <w:pStyle w:val="27"/>
        <w:shd w:val="clear" w:color="auto" w:fill="auto"/>
        <w:ind w:left="20" w:right="20" w:firstLine="700"/>
        <w:rPr>
          <w:sz w:val="24"/>
          <w:szCs w:val="28"/>
        </w:rPr>
      </w:pPr>
      <w:r>
        <w:rPr>
          <w:sz w:val="24"/>
          <w:szCs w:val="28"/>
        </w:rPr>
        <w:t>Совет Колледжа</w:t>
      </w:r>
      <w:r w:rsidRPr="00891EF8">
        <w:rPr>
          <w:sz w:val="24"/>
          <w:szCs w:val="28"/>
        </w:rPr>
        <w:t xml:space="preserve"> обеспечивает объединение целей разных категорий заинтересованных субъектов социального партнерства на разных уровнях управления процессом реализации Программы развития Колледжа. </w:t>
      </w:r>
      <w:r>
        <w:rPr>
          <w:sz w:val="24"/>
          <w:szCs w:val="28"/>
        </w:rPr>
        <w:t>С</w:t>
      </w:r>
      <w:r w:rsidRPr="00891EF8">
        <w:rPr>
          <w:sz w:val="24"/>
          <w:szCs w:val="28"/>
        </w:rPr>
        <w:t xml:space="preserve">овет </w:t>
      </w:r>
      <w:r>
        <w:rPr>
          <w:sz w:val="24"/>
          <w:szCs w:val="28"/>
        </w:rPr>
        <w:t xml:space="preserve">Колледжа </w:t>
      </w:r>
      <w:r w:rsidRPr="00891EF8">
        <w:rPr>
          <w:sz w:val="24"/>
          <w:szCs w:val="28"/>
        </w:rPr>
        <w:t>является органом управления развитием Колледжа, действующим в рамках Устава Колледжа, в тесной взаимосвязи со всеми структурными подразделениями Колледжа.</w:t>
      </w:r>
    </w:p>
    <w:p w:rsidR="00891EF8" w:rsidRPr="00891EF8" w:rsidRDefault="00891EF8" w:rsidP="00891EF8">
      <w:pPr>
        <w:pStyle w:val="27"/>
        <w:shd w:val="clear" w:color="auto" w:fill="auto"/>
        <w:ind w:left="20" w:firstLine="700"/>
        <w:rPr>
          <w:sz w:val="24"/>
          <w:szCs w:val="28"/>
        </w:rPr>
      </w:pPr>
      <w:r>
        <w:rPr>
          <w:sz w:val="24"/>
          <w:szCs w:val="28"/>
        </w:rPr>
        <w:t>С</w:t>
      </w:r>
      <w:r w:rsidRPr="00891EF8">
        <w:rPr>
          <w:sz w:val="24"/>
          <w:szCs w:val="28"/>
        </w:rPr>
        <w:t xml:space="preserve">овет </w:t>
      </w:r>
      <w:r>
        <w:rPr>
          <w:sz w:val="24"/>
          <w:szCs w:val="28"/>
        </w:rPr>
        <w:t xml:space="preserve">Колледжа </w:t>
      </w:r>
      <w:r w:rsidRPr="00891EF8">
        <w:rPr>
          <w:sz w:val="24"/>
          <w:szCs w:val="28"/>
        </w:rPr>
        <w:t>обеспечивает:</w:t>
      </w:r>
    </w:p>
    <w:p w:rsidR="00891EF8" w:rsidRPr="00891EF8" w:rsidRDefault="00891EF8" w:rsidP="00891EF8">
      <w:pPr>
        <w:pStyle w:val="27"/>
        <w:numPr>
          <w:ilvl w:val="0"/>
          <w:numId w:val="18"/>
        </w:numPr>
        <w:shd w:val="clear" w:color="auto" w:fill="auto"/>
        <w:tabs>
          <w:tab w:val="left" w:pos="1436"/>
        </w:tabs>
        <w:ind w:left="20" w:right="20" w:firstLine="700"/>
        <w:rPr>
          <w:sz w:val="24"/>
          <w:szCs w:val="28"/>
        </w:rPr>
      </w:pPr>
      <w:r w:rsidRPr="00891EF8">
        <w:rPr>
          <w:sz w:val="24"/>
          <w:szCs w:val="28"/>
        </w:rPr>
        <w:t xml:space="preserve">ведущую роль руководства в обеспечении качества процесса подготовки специалиста на </w:t>
      </w:r>
      <w:proofErr w:type="spellStart"/>
      <w:r w:rsidRPr="00891EF8">
        <w:rPr>
          <w:sz w:val="24"/>
          <w:szCs w:val="28"/>
        </w:rPr>
        <w:t>компетентностной</w:t>
      </w:r>
      <w:proofErr w:type="spellEnd"/>
      <w:r w:rsidRPr="00891EF8">
        <w:rPr>
          <w:sz w:val="24"/>
          <w:szCs w:val="28"/>
        </w:rPr>
        <w:t xml:space="preserve"> основе;</w:t>
      </w:r>
    </w:p>
    <w:p w:rsidR="00891EF8" w:rsidRPr="00891EF8" w:rsidRDefault="00891EF8" w:rsidP="00891EF8">
      <w:pPr>
        <w:pStyle w:val="27"/>
        <w:numPr>
          <w:ilvl w:val="0"/>
          <w:numId w:val="18"/>
        </w:numPr>
        <w:shd w:val="clear" w:color="auto" w:fill="auto"/>
        <w:tabs>
          <w:tab w:val="left" w:pos="1441"/>
        </w:tabs>
        <w:ind w:left="20" w:right="20" w:firstLine="700"/>
        <w:rPr>
          <w:sz w:val="24"/>
          <w:szCs w:val="28"/>
        </w:rPr>
      </w:pPr>
      <w:r w:rsidRPr="00891EF8">
        <w:rPr>
          <w:sz w:val="24"/>
          <w:szCs w:val="28"/>
        </w:rPr>
        <w:t xml:space="preserve">развитие результативного взаимодействия и координацию </w:t>
      </w:r>
      <w:proofErr w:type="gramStart"/>
      <w:r w:rsidRPr="00891EF8">
        <w:rPr>
          <w:sz w:val="24"/>
          <w:szCs w:val="28"/>
        </w:rPr>
        <w:t>деятельности всех участников процесса реализации Программы развития</w:t>
      </w:r>
      <w:proofErr w:type="gramEnd"/>
      <w:r w:rsidRPr="00891EF8">
        <w:rPr>
          <w:sz w:val="24"/>
          <w:szCs w:val="28"/>
        </w:rPr>
        <w:t>;</w:t>
      </w:r>
    </w:p>
    <w:p w:rsidR="00891EF8" w:rsidRPr="00891EF8" w:rsidRDefault="00891EF8" w:rsidP="00891EF8">
      <w:pPr>
        <w:pStyle w:val="27"/>
        <w:numPr>
          <w:ilvl w:val="0"/>
          <w:numId w:val="18"/>
        </w:numPr>
        <w:shd w:val="clear" w:color="auto" w:fill="auto"/>
        <w:tabs>
          <w:tab w:val="left" w:pos="1441"/>
        </w:tabs>
        <w:ind w:left="20" w:right="20" w:firstLine="700"/>
        <w:rPr>
          <w:sz w:val="24"/>
          <w:szCs w:val="28"/>
        </w:rPr>
      </w:pPr>
      <w:r w:rsidRPr="00891EF8">
        <w:rPr>
          <w:sz w:val="24"/>
          <w:szCs w:val="28"/>
        </w:rPr>
        <w:t>систематизацию разработки научно-методического сопровождения реализации стратегических направлений Программы;</w:t>
      </w:r>
    </w:p>
    <w:p w:rsidR="00891EF8" w:rsidRPr="00891EF8" w:rsidRDefault="00891EF8" w:rsidP="00891EF8">
      <w:pPr>
        <w:pStyle w:val="27"/>
        <w:numPr>
          <w:ilvl w:val="0"/>
          <w:numId w:val="18"/>
        </w:numPr>
        <w:shd w:val="clear" w:color="auto" w:fill="auto"/>
        <w:tabs>
          <w:tab w:val="left" w:pos="1441"/>
        </w:tabs>
        <w:ind w:left="20" w:right="20" w:firstLine="700"/>
        <w:rPr>
          <w:sz w:val="24"/>
          <w:szCs w:val="28"/>
        </w:rPr>
      </w:pPr>
      <w:r w:rsidRPr="00891EF8">
        <w:rPr>
          <w:sz w:val="24"/>
          <w:szCs w:val="28"/>
        </w:rPr>
        <w:t>мониторинг социальных эффектов Программы на каждом этапе ее реализации;</w:t>
      </w:r>
    </w:p>
    <w:p w:rsidR="00891EF8" w:rsidRPr="00891EF8" w:rsidRDefault="00891EF8" w:rsidP="00891EF8">
      <w:pPr>
        <w:pStyle w:val="27"/>
        <w:numPr>
          <w:ilvl w:val="0"/>
          <w:numId w:val="18"/>
        </w:numPr>
        <w:shd w:val="clear" w:color="auto" w:fill="auto"/>
        <w:tabs>
          <w:tab w:val="left" w:pos="1436"/>
        </w:tabs>
        <w:ind w:left="20" w:right="20" w:firstLine="700"/>
        <w:rPr>
          <w:sz w:val="24"/>
          <w:szCs w:val="28"/>
        </w:rPr>
      </w:pPr>
      <w:r w:rsidRPr="00891EF8">
        <w:rPr>
          <w:sz w:val="24"/>
          <w:szCs w:val="28"/>
        </w:rPr>
        <w:t>прогнозирование материально-технического и финансового обеспечения приоритетных направлений Программы развития;</w:t>
      </w:r>
    </w:p>
    <w:p w:rsidR="00891EF8" w:rsidRPr="00891EF8" w:rsidRDefault="00891EF8" w:rsidP="00891EF8">
      <w:pPr>
        <w:pStyle w:val="27"/>
        <w:numPr>
          <w:ilvl w:val="0"/>
          <w:numId w:val="18"/>
        </w:numPr>
        <w:shd w:val="clear" w:color="auto" w:fill="auto"/>
        <w:tabs>
          <w:tab w:val="left" w:pos="1446"/>
        </w:tabs>
        <w:ind w:left="20" w:right="20" w:firstLine="700"/>
        <w:rPr>
          <w:sz w:val="24"/>
          <w:szCs w:val="28"/>
        </w:rPr>
      </w:pPr>
      <w:r w:rsidRPr="00891EF8">
        <w:rPr>
          <w:sz w:val="24"/>
          <w:szCs w:val="28"/>
        </w:rPr>
        <w:t>организацию мониторинга по реализации стратегических направлений Программы развития;</w:t>
      </w:r>
    </w:p>
    <w:p w:rsidR="00891EF8" w:rsidRPr="00891EF8" w:rsidRDefault="00891EF8" w:rsidP="00891EF8">
      <w:pPr>
        <w:pStyle w:val="27"/>
        <w:numPr>
          <w:ilvl w:val="0"/>
          <w:numId w:val="18"/>
        </w:numPr>
        <w:shd w:val="clear" w:color="auto" w:fill="auto"/>
        <w:tabs>
          <w:tab w:val="left" w:pos="1446"/>
        </w:tabs>
        <w:ind w:left="20" w:right="20" w:firstLine="700"/>
        <w:rPr>
          <w:sz w:val="24"/>
          <w:szCs w:val="28"/>
        </w:rPr>
      </w:pPr>
      <w:r w:rsidRPr="00891EF8">
        <w:rPr>
          <w:sz w:val="24"/>
          <w:szCs w:val="28"/>
        </w:rPr>
        <w:t>информирование коллектива Колледжа о ходе и результатах выполнения Программы;</w:t>
      </w:r>
    </w:p>
    <w:p w:rsidR="00891EF8" w:rsidRPr="00891EF8" w:rsidRDefault="00891EF8" w:rsidP="00891EF8">
      <w:pPr>
        <w:pStyle w:val="27"/>
        <w:numPr>
          <w:ilvl w:val="0"/>
          <w:numId w:val="18"/>
        </w:numPr>
        <w:shd w:val="clear" w:color="auto" w:fill="auto"/>
        <w:tabs>
          <w:tab w:val="left" w:pos="1431"/>
        </w:tabs>
        <w:ind w:left="20" w:right="20" w:firstLine="700"/>
        <w:rPr>
          <w:sz w:val="24"/>
          <w:szCs w:val="28"/>
        </w:rPr>
      </w:pPr>
      <w:r w:rsidRPr="00891EF8">
        <w:rPr>
          <w:sz w:val="24"/>
          <w:szCs w:val="28"/>
        </w:rPr>
        <w:t>разработку необходимых изменений и дополнений в Программу по мере её выполнения.</w:t>
      </w:r>
    </w:p>
    <w:p w:rsidR="00891EF8" w:rsidRPr="00891EF8" w:rsidRDefault="00891EF8" w:rsidP="00891EF8">
      <w:pPr>
        <w:pStyle w:val="27"/>
        <w:shd w:val="clear" w:color="auto" w:fill="auto"/>
        <w:ind w:left="20" w:right="20" w:firstLine="700"/>
        <w:rPr>
          <w:sz w:val="24"/>
          <w:szCs w:val="28"/>
        </w:rPr>
      </w:pPr>
      <w:r w:rsidRPr="00891EF8">
        <w:rPr>
          <w:sz w:val="24"/>
          <w:szCs w:val="28"/>
        </w:rPr>
        <w:t xml:space="preserve">В состав Совета </w:t>
      </w:r>
      <w:r>
        <w:rPr>
          <w:sz w:val="24"/>
          <w:szCs w:val="28"/>
        </w:rPr>
        <w:t xml:space="preserve">Колледжа </w:t>
      </w:r>
      <w:r w:rsidRPr="00891EF8">
        <w:rPr>
          <w:sz w:val="24"/>
          <w:szCs w:val="28"/>
        </w:rPr>
        <w:t>входят руководители всех направлений развития. Комплектование Совета осуществляется под руководством директора.</w:t>
      </w:r>
    </w:p>
    <w:p w:rsidR="00891EF8" w:rsidRPr="00891EF8" w:rsidRDefault="00891EF8" w:rsidP="00891EF8">
      <w:pPr>
        <w:pStyle w:val="27"/>
        <w:shd w:val="clear" w:color="auto" w:fill="auto"/>
        <w:ind w:left="20" w:right="20" w:firstLine="700"/>
        <w:rPr>
          <w:sz w:val="24"/>
          <w:szCs w:val="28"/>
        </w:rPr>
      </w:pPr>
      <w:r w:rsidRPr="00891EF8">
        <w:rPr>
          <w:sz w:val="24"/>
          <w:szCs w:val="28"/>
        </w:rPr>
        <w:t>Рабочие и проектные группы определяют задачи своей работы на каждый этап, включают в разработку и реализацию проекта сотрудников, студентов, анализируют полученные результаты, отчитываются перед директором.</w:t>
      </w:r>
    </w:p>
    <w:p w:rsidR="00891EF8" w:rsidRPr="00891EF8" w:rsidRDefault="00891EF8" w:rsidP="00891EF8">
      <w:pPr>
        <w:pStyle w:val="27"/>
        <w:shd w:val="clear" w:color="auto" w:fill="auto"/>
        <w:ind w:left="20" w:right="20" w:firstLine="700"/>
        <w:rPr>
          <w:sz w:val="24"/>
          <w:szCs w:val="28"/>
        </w:rPr>
      </w:pPr>
      <w:r w:rsidRPr="00891EF8">
        <w:rPr>
          <w:sz w:val="24"/>
          <w:szCs w:val="28"/>
        </w:rPr>
        <w:t>Педагогический совет Колледжа анализирует и оценивает результаты реализации проектов, направлений развития и Программы в целом.</w:t>
      </w:r>
    </w:p>
    <w:p w:rsidR="009611E2" w:rsidRDefault="00891EF8" w:rsidP="009611E2">
      <w:pPr>
        <w:pStyle w:val="27"/>
        <w:shd w:val="clear" w:color="auto" w:fill="auto"/>
        <w:ind w:left="20" w:right="20" w:firstLine="700"/>
        <w:rPr>
          <w:sz w:val="24"/>
          <w:szCs w:val="28"/>
        </w:rPr>
      </w:pPr>
      <w:r w:rsidRPr="00891EF8">
        <w:rPr>
          <w:sz w:val="24"/>
          <w:szCs w:val="28"/>
        </w:rPr>
        <w:t>Функционирование такого органа общественного управления отвечает требованиям системы менеджмента качества в управлении Колледжем на новом этапе развития и обеспечивает прозрачность процесса управления, активное участие</w:t>
      </w:r>
      <w:bookmarkStart w:id="20" w:name="bookmark38"/>
      <w:r w:rsidR="009611E2" w:rsidRPr="009611E2">
        <w:rPr>
          <w:sz w:val="24"/>
          <w:szCs w:val="28"/>
        </w:rPr>
        <w:t>сотрудников в принятии решений, сочетание административного стиля и проектного управления, создание системы управления документацией и системной информатизации управления.</w:t>
      </w:r>
      <w:bookmarkEnd w:id="20"/>
    </w:p>
    <w:p w:rsidR="00CB70A8" w:rsidRDefault="00CB70A8" w:rsidP="009611E2">
      <w:pPr>
        <w:pStyle w:val="27"/>
        <w:shd w:val="clear" w:color="auto" w:fill="auto"/>
        <w:ind w:left="20" w:right="20" w:firstLine="700"/>
        <w:rPr>
          <w:sz w:val="24"/>
          <w:szCs w:val="28"/>
        </w:rPr>
      </w:pPr>
    </w:p>
    <w:p w:rsidR="00CB70A8" w:rsidRDefault="00CB70A8">
      <w:pPr>
        <w:rPr>
          <w:rFonts w:eastAsia="Times New Roman" w:cs="Times New Roman"/>
          <w:spacing w:val="2"/>
          <w:sz w:val="28"/>
          <w:szCs w:val="28"/>
        </w:rPr>
      </w:pPr>
      <w:r>
        <w:rPr>
          <w:sz w:val="28"/>
          <w:szCs w:val="28"/>
        </w:rPr>
        <w:br w:type="page"/>
      </w:r>
    </w:p>
    <w:p w:rsidR="009611E2" w:rsidRPr="009611E2" w:rsidRDefault="009611E2" w:rsidP="009611E2">
      <w:pPr>
        <w:pStyle w:val="a4"/>
        <w:numPr>
          <w:ilvl w:val="0"/>
          <w:numId w:val="16"/>
        </w:numPr>
        <w:spacing w:after="0" w:line="274" w:lineRule="exact"/>
        <w:rPr>
          <w:rStyle w:val="23"/>
          <w:rFonts w:eastAsiaTheme="minorHAnsi"/>
          <w:b/>
          <w:sz w:val="24"/>
          <w:szCs w:val="28"/>
        </w:rPr>
      </w:pPr>
      <w:bookmarkStart w:id="21" w:name="bookmark39"/>
      <w:r w:rsidRPr="009611E2">
        <w:rPr>
          <w:rStyle w:val="23"/>
          <w:rFonts w:eastAsiaTheme="minorHAnsi"/>
          <w:b/>
          <w:sz w:val="24"/>
          <w:szCs w:val="28"/>
        </w:rPr>
        <w:lastRenderedPageBreak/>
        <w:t>ЭТАПЫ РЕАЛИЗАЦИИ ПРОГРАММЫ</w:t>
      </w:r>
      <w:bookmarkEnd w:id="21"/>
    </w:p>
    <w:p w:rsidR="009611E2" w:rsidRPr="009611E2" w:rsidRDefault="009611E2" w:rsidP="009611E2">
      <w:pPr>
        <w:spacing w:after="0" w:line="274" w:lineRule="exact"/>
        <w:rPr>
          <w:b/>
          <w:sz w:val="28"/>
          <w:szCs w:val="28"/>
        </w:rPr>
      </w:pPr>
    </w:p>
    <w:p w:rsidR="009611E2" w:rsidRPr="009611E2" w:rsidRDefault="009611E2" w:rsidP="009611E2">
      <w:pPr>
        <w:pStyle w:val="27"/>
        <w:numPr>
          <w:ilvl w:val="1"/>
          <w:numId w:val="18"/>
        </w:numPr>
        <w:shd w:val="clear" w:color="auto" w:fill="auto"/>
        <w:tabs>
          <w:tab w:val="left" w:pos="869"/>
        </w:tabs>
        <w:ind w:left="20" w:firstLine="700"/>
        <w:rPr>
          <w:sz w:val="24"/>
          <w:szCs w:val="28"/>
        </w:rPr>
      </w:pPr>
      <w:r w:rsidRPr="009611E2">
        <w:rPr>
          <w:rStyle w:val="a8"/>
          <w:sz w:val="24"/>
          <w:szCs w:val="28"/>
        </w:rPr>
        <w:t>этап</w:t>
      </w:r>
      <w:r w:rsidRPr="009611E2">
        <w:rPr>
          <w:sz w:val="24"/>
          <w:szCs w:val="28"/>
        </w:rPr>
        <w:t xml:space="preserve"> - проектно-диагностический (</w:t>
      </w:r>
      <w:r>
        <w:rPr>
          <w:sz w:val="24"/>
          <w:szCs w:val="28"/>
        </w:rPr>
        <w:t>2020</w:t>
      </w:r>
      <w:r w:rsidRPr="009611E2">
        <w:rPr>
          <w:sz w:val="24"/>
          <w:szCs w:val="28"/>
        </w:rPr>
        <w:t>г.г.)</w:t>
      </w:r>
    </w:p>
    <w:p w:rsidR="009611E2" w:rsidRPr="009611E2" w:rsidRDefault="009611E2" w:rsidP="009611E2">
      <w:pPr>
        <w:pStyle w:val="27"/>
        <w:shd w:val="clear" w:color="auto" w:fill="auto"/>
        <w:ind w:left="20" w:right="20" w:firstLine="700"/>
        <w:rPr>
          <w:sz w:val="24"/>
          <w:szCs w:val="28"/>
        </w:rPr>
      </w:pPr>
      <w:r w:rsidRPr="009611E2">
        <w:rPr>
          <w:sz w:val="24"/>
          <w:szCs w:val="28"/>
        </w:rPr>
        <w:t>Аналитико-диагностическая деятельность, определение стратегии и тактики по выполнению задач, разработка локальных моделей развития Колледжа, согласование и утверждение программы.</w:t>
      </w:r>
    </w:p>
    <w:p w:rsidR="009611E2" w:rsidRPr="009611E2" w:rsidRDefault="009611E2" w:rsidP="009611E2">
      <w:pPr>
        <w:pStyle w:val="27"/>
        <w:numPr>
          <w:ilvl w:val="1"/>
          <w:numId w:val="18"/>
        </w:numPr>
        <w:shd w:val="clear" w:color="auto" w:fill="auto"/>
        <w:tabs>
          <w:tab w:val="left" w:pos="1426"/>
        </w:tabs>
        <w:ind w:left="20" w:firstLine="700"/>
        <w:rPr>
          <w:sz w:val="24"/>
          <w:szCs w:val="28"/>
        </w:rPr>
      </w:pPr>
      <w:r w:rsidRPr="009611E2">
        <w:rPr>
          <w:rStyle w:val="a8"/>
          <w:sz w:val="24"/>
          <w:szCs w:val="28"/>
        </w:rPr>
        <w:t>этап</w:t>
      </w:r>
      <w:r w:rsidRPr="009611E2">
        <w:rPr>
          <w:sz w:val="24"/>
          <w:szCs w:val="28"/>
        </w:rPr>
        <w:t xml:space="preserve"> - организационно-</w:t>
      </w:r>
      <w:proofErr w:type="spellStart"/>
      <w:r w:rsidRPr="009611E2">
        <w:rPr>
          <w:sz w:val="24"/>
          <w:szCs w:val="28"/>
        </w:rPr>
        <w:t>деят</w:t>
      </w:r>
      <w:r>
        <w:rPr>
          <w:sz w:val="24"/>
          <w:szCs w:val="28"/>
        </w:rPr>
        <w:t>ельностный</w:t>
      </w:r>
      <w:proofErr w:type="spellEnd"/>
      <w:r>
        <w:rPr>
          <w:sz w:val="24"/>
          <w:szCs w:val="28"/>
        </w:rPr>
        <w:t xml:space="preserve"> (2020</w:t>
      </w:r>
      <w:r w:rsidRPr="009611E2">
        <w:rPr>
          <w:sz w:val="24"/>
          <w:szCs w:val="28"/>
        </w:rPr>
        <w:t xml:space="preserve"> - 202</w:t>
      </w:r>
      <w:r>
        <w:rPr>
          <w:sz w:val="24"/>
          <w:szCs w:val="28"/>
        </w:rPr>
        <w:t>5</w:t>
      </w:r>
      <w:r w:rsidRPr="009611E2">
        <w:rPr>
          <w:sz w:val="24"/>
          <w:szCs w:val="28"/>
        </w:rPr>
        <w:t>г.г.)</w:t>
      </w:r>
    </w:p>
    <w:p w:rsidR="009611E2" w:rsidRPr="009611E2" w:rsidRDefault="009611E2" w:rsidP="009611E2">
      <w:pPr>
        <w:pStyle w:val="27"/>
        <w:shd w:val="clear" w:color="auto" w:fill="auto"/>
        <w:ind w:left="20" w:right="20" w:firstLine="700"/>
        <w:rPr>
          <w:sz w:val="24"/>
          <w:szCs w:val="28"/>
        </w:rPr>
      </w:pPr>
      <w:r w:rsidRPr="009611E2">
        <w:rPr>
          <w:sz w:val="24"/>
          <w:szCs w:val="28"/>
        </w:rPr>
        <w:t>Реализация стратегических направлений, отслеживание результатов, внесение корректив в содержание Программы, осуществление программных мероприятий, создание условий для инноваций и модернизации образовательной и производственной среды, создание инфраструктуры. Реализация Программы развития модернизации.</w:t>
      </w:r>
    </w:p>
    <w:p w:rsidR="009611E2" w:rsidRPr="009611E2" w:rsidRDefault="009611E2" w:rsidP="009611E2">
      <w:pPr>
        <w:pStyle w:val="27"/>
        <w:numPr>
          <w:ilvl w:val="1"/>
          <w:numId w:val="18"/>
        </w:numPr>
        <w:shd w:val="clear" w:color="auto" w:fill="auto"/>
        <w:tabs>
          <w:tab w:val="left" w:pos="1056"/>
        </w:tabs>
        <w:ind w:left="20" w:firstLine="700"/>
        <w:rPr>
          <w:sz w:val="24"/>
          <w:szCs w:val="28"/>
        </w:rPr>
      </w:pPr>
      <w:r w:rsidRPr="009611E2">
        <w:rPr>
          <w:rStyle w:val="a8"/>
          <w:sz w:val="24"/>
          <w:szCs w:val="28"/>
        </w:rPr>
        <w:t>этап</w:t>
      </w:r>
      <w:r>
        <w:rPr>
          <w:sz w:val="24"/>
          <w:szCs w:val="28"/>
        </w:rPr>
        <w:t xml:space="preserve"> - обобщающий(2024</w:t>
      </w:r>
      <w:r w:rsidRPr="009611E2">
        <w:rPr>
          <w:sz w:val="24"/>
          <w:szCs w:val="28"/>
        </w:rPr>
        <w:t>-202</w:t>
      </w:r>
      <w:r>
        <w:rPr>
          <w:sz w:val="24"/>
          <w:szCs w:val="28"/>
        </w:rPr>
        <w:t>5</w:t>
      </w:r>
      <w:r w:rsidRPr="009611E2">
        <w:rPr>
          <w:sz w:val="24"/>
          <w:szCs w:val="28"/>
        </w:rPr>
        <w:t>г.г.)</w:t>
      </w:r>
    </w:p>
    <w:p w:rsidR="009611E2" w:rsidRPr="009611E2" w:rsidRDefault="009611E2" w:rsidP="009611E2">
      <w:pPr>
        <w:pStyle w:val="27"/>
        <w:shd w:val="clear" w:color="auto" w:fill="auto"/>
        <w:ind w:left="20" w:right="20" w:firstLine="700"/>
        <w:rPr>
          <w:sz w:val="24"/>
          <w:szCs w:val="28"/>
        </w:rPr>
      </w:pPr>
      <w:r w:rsidRPr="009611E2">
        <w:rPr>
          <w:sz w:val="24"/>
          <w:szCs w:val="28"/>
        </w:rPr>
        <w:t>Этап динамического развития Колледжа предусматривает отработку инновационных моделей, мониторинг результативности выполнения Программы, соотношение с запланированными задачами, определение эффективности. Корректировка, обеспечение стабильного функционирования и дальнейшего развития. Публичная отчетность, тиражирование опыта. Уточнение стратегии развития Колледжа в соответствии с государственными приоритетами в области социально-экономического развития страны в целом и образования в частности, оценка достигнутых интегративных результатов Программы и определение перспектив дальнейшего развития Колледжа.</w:t>
      </w:r>
    </w:p>
    <w:p w:rsidR="009611E2" w:rsidRPr="009611E2" w:rsidRDefault="009611E2" w:rsidP="009611E2">
      <w:pPr>
        <w:pStyle w:val="27"/>
        <w:shd w:val="clear" w:color="auto" w:fill="auto"/>
        <w:spacing w:after="236"/>
        <w:ind w:left="20" w:right="20" w:firstLine="700"/>
        <w:rPr>
          <w:sz w:val="24"/>
          <w:szCs w:val="28"/>
        </w:rPr>
      </w:pPr>
      <w:r w:rsidRPr="009611E2">
        <w:rPr>
          <w:sz w:val="24"/>
          <w:szCs w:val="28"/>
        </w:rPr>
        <w:t>На основе программы развития разрабатывается единый план работы Колледжа на год, на каждом из этапов планируется изменение количественных и качественных показателей, характеризующих ход реализации Программы. Целевые индикаторы и показатели эффективности реализации по годам, самооценка и системный мониторинг позволят определить влияние программных мероприятий на состояние развития Колледжа.</w:t>
      </w:r>
    </w:p>
    <w:p w:rsidR="00F97CFE" w:rsidRDefault="00F97CFE" w:rsidP="00073AA5">
      <w:pPr>
        <w:ind w:firstLine="709"/>
        <w:jc w:val="both"/>
        <w:rPr>
          <w:b/>
          <w:i/>
          <w:color w:val="FF0000"/>
        </w:rPr>
      </w:pPr>
    </w:p>
    <w:p w:rsidR="009611E2" w:rsidRDefault="009611E2" w:rsidP="00073AA5">
      <w:pPr>
        <w:ind w:firstLine="709"/>
        <w:jc w:val="both"/>
        <w:rPr>
          <w:b/>
          <w:i/>
          <w:color w:val="FF0000"/>
        </w:rPr>
      </w:pPr>
    </w:p>
    <w:p w:rsidR="009611E2" w:rsidRDefault="009611E2" w:rsidP="00073AA5">
      <w:pPr>
        <w:ind w:firstLine="709"/>
        <w:jc w:val="both"/>
        <w:rPr>
          <w:b/>
          <w:i/>
          <w:color w:val="FF0000"/>
        </w:rPr>
      </w:pPr>
    </w:p>
    <w:p w:rsidR="009611E2" w:rsidRDefault="009611E2" w:rsidP="00073AA5">
      <w:pPr>
        <w:ind w:firstLine="709"/>
        <w:jc w:val="both"/>
        <w:rPr>
          <w:b/>
          <w:i/>
          <w:color w:val="FF0000"/>
        </w:rPr>
      </w:pPr>
    </w:p>
    <w:p w:rsidR="009611E2" w:rsidRDefault="009611E2" w:rsidP="00073AA5">
      <w:pPr>
        <w:ind w:firstLine="709"/>
        <w:jc w:val="both"/>
        <w:rPr>
          <w:b/>
          <w:i/>
          <w:color w:val="FF0000"/>
        </w:rPr>
      </w:pPr>
    </w:p>
    <w:p w:rsidR="009611E2" w:rsidRDefault="009611E2" w:rsidP="00073AA5">
      <w:pPr>
        <w:ind w:firstLine="709"/>
        <w:jc w:val="both"/>
        <w:rPr>
          <w:b/>
          <w:i/>
          <w:color w:val="FF0000"/>
        </w:rPr>
      </w:pPr>
    </w:p>
    <w:p w:rsidR="00616704" w:rsidRDefault="00616704" w:rsidP="00073AA5">
      <w:pPr>
        <w:ind w:firstLine="709"/>
        <w:jc w:val="both"/>
        <w:rPr>
          <w:b/>
          <w:i/>
          <w:color w:val="FF0000"/>
        </w:rPr>
      </w:pPr>
    </w:p>
    <w:p w:rsidR="00616704" w:rsidRDefault="00616704" w:rsidP="00073AA5">
      <w:pPr>
        <w:ind w:firstLine="709"/>
        <w:jc w:val="both"/>
        <w:rPr>
          <w:b/>
          <w:i/>
          <w:color w:val="FF0000"/>
        </w:rPr>
      </w:pPr>
    </w:p>
    <w:p w:rsidR="00CB70A8" w:rsidRDefault="00CB70A8" w:rsidP="00073AA5">
      <w:pPr>
        <w:ind w:firstLine="709"/>
        <w:jc w:val="both"/>
        <w:rPr>
          <w:b/>
          <w:i/>
          <w:color w:val="FF0000"/>
        </w:rPr>
      </w:pPr>
    </w:p>
    <w:p w:rsidR="00CB70A8" w:rsidRDefault="00CB70A8" w:rsidP="00073AA5">
      <w:pPr>
        <w:ind w:firstLine="709"/>
        <w:jc w:val="both"/>
        <w:rPr>
          <w:b/>
          <w:i/>
          <w:color w:val="FF0000"/>
        </w:rPr>
      </w:pPr>
    </w:p>
    <w:p w:rsidR="00CB70A8" w:rsidRDefault="00CB70A8" w:rsidP="00073AA5">
      <w:pPr>
        <w:ind w:firstLine="709"/>
        <w:jc w:val="both"/>
        <w:rPr>
          <w:b/>
          <w:i/>
          <w:color w:val="FF0000"/>
        </w:rPr>
      </w:pPr>
    </w:p>
    <w:p w:rsidR="00CB70A8" w:rsidRDefault="00CB70A8" w:rsidP="00073AA5">
      <w:pPr>
        <w:ind w:firstLine="709"/>
        <w:jc w:val="both"/>
        <w:rPr>
          <w:b/>
          <w:i/>
          <w:color w:val="FF0000"/>
        </w:rPr>
      </w:pPr>
    </w:p>
    <w:p w:rsidR="00CB70A8" w:rsidRDefault="00CB70A8" w:rsidP="00073AA5">
      <w:pPr>
        <w:ind w:firstLine="709"/>
        <w:jc w:val="both"/>
        <w:rPr>
          <w:b/>
          <w:i/>
          <w:color w:val="FF0000"/>
        </w:rPr>
      </w:pPr>
    </w:p>
    <w:p w:rsidR="00CB70A8" w:rsidRDefault="00CB70A8">
      <w:pPr>
        <w:rPr>
          <w:b/>
          <w:i/>
          <w:color w:val="FF0000"/>
        </w:rPr>
      </w:pPr>
      <w:r>
        <w:rPr>
          <w:b/>
          <w:i/>
          <w:color w:val="FF0000"/>
        </w:rPr>
        <w:br w:type="page"/>
      </w:r>
    </w:p>
    <w:p w:rsidR="00CB70A8" w:rsidRPr="009611E2" w:rsidRDefault="00CB70A8" w:rsidP="00CB70A8">
      <w:pPr>
        <w:pStyle w:val="a4"/>
        <w:numPr>
          <w:ilvl w:val="0"/>
          <w:numId w:val="16"/>
        </w:numPr>
        <w:spacing w:after="0" w:line="274" w:lineRule="exact"/>
        <w:jc w:val="center"/>
        <w:rPr>
          <w:rStyle w:val="23"/>
          <w:rFonts w:eastAsiaTheme="minorHAnsi"/>
          <w:b/>
          <w:sz w:val="24"/>
          <w:szCs w:val="28"/>
        </w:rPr>
      </w:pPr>
      <w:r>
        <w:rPr>
          <w:rStyle w:val="23"/>
          <w:rFonts w:eastAsiaTheme="minorHAnsi"/>
          <w:b/>
          <w:sz w:val="24"/>
          <w:szCs w:val="28"/>
        </w:rPr>
        <w:lastRenderedPageBreak/>
        <w:t>ФИНАНСОВОЕ ОБЕСПЕЧЕНИЕ РЕАЛИЗАЦИИ ПРОГРАММЫ</w:t>
      </w:r>
    </w:p>
    <w:p w:rsidR="009611E2" w:rsidRPr="00CB70A8" w:rsidRDefault="009611E2" w:rsidP="00CB70A8">
      <w:pPr>
        <w:pStyle w:val="a4"/>
        <w:ind w:left="510"/>
        <w:rPr>
          <w:b/>
        </w:rPr>
      </w:pPr>
    </w:p>
    <w:tbl>
      <w:tblPr>
        <w:tblStyle w:val="a5"/>
        <w:tblW w:w="9623" w:type="dxa"/>
        <w:tblInd w:w="-318" w:type="dxa"/>
        <w:tblLook w:val="04A0" w:firstRow="1" w:lastRow="0" w:firstColumn="1" w:lastColumn="0" w:noHBand="0" w:noVBand="1"/>
      </w:tblPr>
      <w:tblGrid>
        <w:gridCol w:w="675"/>
        <w:gridCol w:w="5529"/>
        <w:gridCol w:w="1701"/>
        <w:gridCol w:w="1718"/>
      </w:tblGrid>
      <w:tr w:rsidR="002F72D0" w:rsidRPr="002F72D0" w:rsidTr="009611E2">
        <w:tc>
          <w:tcPr>
            <w:tcW w:w="675" w:type="dxa"/>
          </w:tcPr>
          <w:p w:rsidR="009611E2" w:rsidRPr="002F72D0" w:rsidRDefault="009611E2" w:rsidP="009611E2">
            <w:pPr>
              <w:jc w:val="center"/>
              <w:rPr>
                <w:b/>
              </w:rPr>
            </w:pPr>
            <w:r w:rsidRPr="002F72D0">
              <w:rPr>
                <w:b/>
              </w:rPr>
              <w:t>№</w:t>
            </w:r>
          </w:p>
          <w:p w:rsidR="009611E2" w:rsidRPr="002F72D0" w:rsidRDefault="009611E2" w:rsidP="009611E2">
            <w:pPr>
              <w:jc w:val="center"/>
              <w:rPr>
                <w:b/>
              </w:rPr>
            </w:pPr>
            <w:proofErr w:type="gramStart"/>
            <w:r w:rsidRPr="002F72D0">
              <w:rPr>
                <w:b/>
              </w:rPr>
              <w:t>п</w:t>
            </w:r>
            <w:proofErr w:type="gramEnd"/>
            <w:r w:rsidRPr="002F72D0">
              <w:rPr>
                <w:b/>
              </w:rPr>
              <w:t>/п</w:t>
            </w:r>
          </w:p>
        </w:tc>
        <w:tc>
          <w:tcPr>
            <w:tcW w:w="5529" w:type="dxa"/>
          </w:tcPr>
          <w:p w:rsidR="009611E2" w:rsidRPr="002F72D0" w:rsidRDefault="00B942AA" w:rsidP="009611E2">
            <w:pPr>
              <w:jc w:val="center"/>
              <w:rPr>
                <w:b/>
              </w:rPr>
            </w:pPr>
            <w:r w:rsidRPr="002F72D0">
              <w:rPr>
                <w:b/>
              </w:rPr>
              <w:t>Название проекта</w:t>
            </w:r>
          </w:p>
        </w:tc>
        <w:tc>
          <w:tcPr>
            <w:tcW w:w="1701" w:type="dxa"/>
          </w:tcPr>
          <w:p w:rsidR="009611E2" w:rsidRPr="002F72D0" w:rsidRDefault="009611E2" w:rsidP="009611E2">
            <w:pPr>
              <w:jc w:val="center"/>
              <w:rPr>
                <w:b/>
              </w:rPr>
            </w:pPr>
            <w:r w:rsidRPr="002F72D0">
              <w:rPr>
                <w:b/>
              </w:rPr>
              <w:t>Цена</w:t>
            </w:r>
            <w:r w:rsidR="00597CC8" w:rsidRPr="002F72D0">
              <w:rPr>
                <w:b/>
              </w:rPr>
              <w:t xml:space="preserve"> (тыс. руб.)</w:t>
            </w:r>
          </w:p>
        </w:tc>
        <w:tc>
          <w:tcPr>
            <w:tcW w:w="1718" w:type="dxa"/>
          </w:tcPr>
          <w:p w:rsidR="009611E2" w:rsidRPr="002F72D0" w:rsidRDefault="009611E2" w:rsidP="009611E2">
            <w:pPr>
              <w:jc w:val="center"/>
              <w:rPr>
                <w:b/>
              </w:rPr>
            </w:pPr>
            <w:r w:rsidRPr="002F72D0">
              <w:rPr>
                <w:b/>
              </w:rPr>
              <w:t>Сроки</w:t>
            </w:r>
          </w:p>
        </w:tc>
      </w:tr>
      <w:tr w:rsidR="002F72D0" w:rsidRPr="002F72D0" w:rsidTr="009611E2">
        <w:tc>
          <w:tcPr>
            <w:tcW w:w="675" w:type="dxa"/>
          </w:tcPr>
          <w:p w:rsidR="00B942AA" w:rsidRPr="002F72D0" w:rsidRDefault="00B942AA" w:rsidP="00B942AA">
            <w:pPr>
              <w:jc w:val="center"/>
              <w:rPr>
                <w:b/>
              </w:rPr>
            </w:pPr>
            <w:r w:rsidRPr="002F72D0">
              <w:rPr>
                <w:b/>
              </w:rPr>
              <w:t>1</w:t>
            </w:r>
          </w:p>
        </w:tc>
        <w:tc>
          <w:tcPr>
            <w:tcW w:w="5529" w:type="dxa"/>
          </w:tcPr>
          <w:p w:rsidR="00B942AA" w:rsidRPr="002F72D0" w:rsidRDefault="00B942AA" w:rsidP="00B942AA">
            <w:pPr>
              <w:pStyle w:val="Default"/>
              <w:jc w:val="both"/>
              <w:rPr>
                <w:b/>
                <w:color w:val="auto"/>
              </w:rPr>
            </w:pPr>
            <w:r w:rsidRPr="002F72D0">
              <w:rPr>
                <w:b/>
                <w:color w:val="auto"/>
                <w:szCs w:val="28"/>
              </w:rPr>
              <w:t>Современные педагогические кадры профессиональной образовательной организации – залог подготовки высококвалифицированного специалиста для развивающейся высокотехнологичной экономики Оренбургской области.</w:t>
            </w:r>
          </w:p>
        </w:tc>
        <w:tc>
          <w:tcPr>
            <w:tcW w:w="1701" w:type="dxa"/>
          </w:tcPr>
          <w:p w:rsidR="00B942AA" w:rsidRPr="002F72D0" w:rsidRDefault="00B942AA" w:rsidP="009611E2">
            <w:pPr>
              <w:jc w:val="center"/>
            </w:pPr>
          </w:p>
          <w:p w:rsidR="00B942AA" w:rsidRPr="002F72D0" w:rsidRDefault="002F72D0" w:rsidP="009611E2">
            <w:pPr>
              <w:jc w:val="center"/>
            </w:pPr>
            <w:r w:rsidRPr="002F72D0">
              <w:t>350</w:t>
            </w:r>
          </w:p>
          <w:p w:rsidR="00B942AA" w:rsidRPr="002F72D0" w:rsidRDefault="00B942AA" w:rsidP="009611E2">
            <w:pPr>
              <w:jc w:val="center"/>
            </w:pPr>
          </w:p>
          <w:p w:rsidR="00B942AA" w:rsidRPr="002F72D0" w:rsidRDefault="00B942AA" w:rsidP="009611E2">
            <w:pPr>
              <w:jc w:val="center"/>
            </w:pPr>
          </w:p>
        </w:tc>
        <w:tc>
          <w:tcPr>
            <w:tcW w:w="1718" w:type="dxa"/>
          </w:tcPr>
          <w:p w:rsidR="00B942AA" w:rsidRPr="002F72D0" w:rsidRDefault="00B942AA" w:rsidP="009611E2">
            <w:pPr>
              <w:jc w:val="center"/>
            </w:pPr>
            <w:r w:rsidRPr="002F72D0">
              <w:rPr>
                <w:b/>
              </w:rPr>
              <w:t>2020-2025</w:t>
            </w:r>
          </w:p>
        </w:tc>
      </w:tr>
      <w:tr w:rsidR="002F72D0" w:rsidRPr="002F72D0" w:rsidTr="00B942AA">
        <w:trPr>
          <w:trHeight w:val="1114"/>
        </w:trPr>
        <w:tc>
          <w:tcPr>
            <w:tcW w:w="675" w:type="dxa"/>
          </w:tcPr>
          <w:p w:rsidR="00B942AA" w:rsidRPr="002F72D0" w:rsidRDefault="00B942AA" w:rsidP="00B942AA">
            <w:pPr>
              <w:jc w:val="center"/>
              <w:rPr>
                <w:b/>
              </w:rPr>
            </w:pPr>
            <w:r w:rsidRPr="002F72D0">
              <w:rPr>
                <w:b/>
              </w:rPr>
              <w:t>2</w:t>
            </w:r>
          </w:p>
        </w:tc>
        <w:tc>
          <w:tcPr>
            <w:tcW w:w="5529" w:type="dxa"/>
          </w:tcPr>
          <w:p w:rsidR="00B942AA" w:rsidRPr="002F72D0" w:rsidRDefault="00B942AA" w:rsidP="00B942AA">
            <w:pPr>
              <w:pStyle w:val="Default"/>
              <w:jc w:val="both"/>
              <w:rPr>
                <w:b/>
                <w:color w:val="auto"/>
              </w:rPr>
            </w:pPr>
            <w:r w:rsidRPr="002F72D0">
              <w:rPr>
                <w:b/>
                <w:color w:val="auto"/>
                <w:szCs w:val="28"/>
              </w:rPr>
              <w:t>Создание центра проведения демонстрационного экзамена по профессиям и специальностям ТОП-50.</w:t>
            </w:r>
          </w:p>
        </w:tc>
        <w:tc>
          <w:tcPr>
            <w:tcW w:w="1701" w:type="dxa"/>
            <w:tcBorders>
              <w:bottom w:val="single" w:sz="4" w:space="0" w:color="auto"/>
            </w:tcBorders>
          </w:tcPr>
          <w:p w:rsidR="00B942AA" w:rsidRPr="002F72D0" w:rsidRDefault="00B942AA" w:rsidP="00DB4A51">
            <w:pPr>
              <w:jc w:val="center"/>
              <w:rPr>
                <w:szCs w:val="28"/>
              </w:rPr>
            </w:pPr>
            <w:r w:rsidRPr="002F72D0">
              <w:t>30778,2</w:t>
            </w:r>
          </w:p>
        </w:tc>
        <w:tc>
          <w:tcPr>
            <w:tcW w:w="1718" w:type="dxa"/>
            <w:tcBorders>
              <w:bottom w:val="single" w:sz="4" w:space="0" w:color="auto"/>
            </w:tcBorders>
          </w:tcPr>
          <w:p w:rsidR="00B942AA" w:rsidRPr="002F72D0" w:rsidRDefault="00B942AA" w:rsidP="009611E2">
            <w:pPr>
              <w:jc w:val="center"/>
            </w:pPr>
            <w:r w:rsidRPr="002F72D0">
              <w:rPr>
                <w:b/>
              </w:rPr>
              <w:t>2020-2025</w:t>
            </w:r>
          </w:p>
        </w:tc>
      </w:tr>
      <w:tr w:rsidR="002F72D0" w:rsidRPr="002F72D0" w:rsidTr="009611E2">
        <w:tc>
          <w:tcPr>
            <w:tcW w:w="675" w:type="dxa"/>
          </w:tcPr>
          <w:p w:rsidR="00B942AA" w:rsidRPr="002F72D0" w:rsidRDefault="00B942AA" w:rsidP="00B942AA">
            <w:pPr>
              <w:jc w:val="center"/>
              <w:rPr>
                <w:b/>
              </w:rPr>
            </w:pPr>
            <w:r w:rsidRPr="002F72D0">
              <w:rPr>
                <w:b/>
              </w:rPr>
              <w:t>3</w:t>
            </w:r>
          </w:p>
        </w:tc>
        <w:tc>
          <w:tcPr>
            <w:tcW w:w="5529" w:type="dxa"/>
          </w:tcPr>
          <w:p w:rsidR="00B942AA" w:rsidRPr="002F72D0" w:rsidRDefault="00B942AA" w:rsidP="00B942AA">
            <w:pPr>
              <w:pStyle w:val="Default"/>
              <w:rPr>
                <w:b/>
                <w:color w:val="auto"/>
              </w:rPr>
            </w:pPr>
            <w:r w:rsidRPr="002F72D0">
              <w:rPr>
                <w:b/>
                <w:color w:val="auto"/>
                <w:szCs w:val="28"/>
              </w:rPr>
              <w:t>Создание современных условий для реализации ОПОП СПО, а также программ профессиональной подготовки через создание центра дополнительного профессионального обучения».</w:t>
            </w:r>
          </w:p>
        </w:tc>
        <w:tc>
          <w:tcPr>
            <w:tcW w:w="1701" w:type="dxa"/>
          </w:tcPr>
          <w:p w:rsidR="00B942AA" w:rsidRPr="002F72D0" w:rsidRDefault="00B942AA" w:rsidP="00DB4A51">
            <w:pPr>
              <w:jc w:val="center"/>
              <w:rPr>
                <w:szCs w:val="28"/>
              </w:rPr>
            </w:pPr>
          </w:p>
          <w:p w:rsidR="002F72D0" w:rsidRPr="002F72D0" w:rsidRDefault="002F72D0" w:rsidP="00DB4A51">
            <w:pPr>
              <w:jc w:val="center"/>
              <w:rPr>
                <w:szCs w:val="28"/>
              </w:rPr>
            </w:pPr>
          </w:p>
          <w:p w:rsidR="002F72D0" w:rsidRPr="002F72D0" w:rsidRDefault="002F72D0" w:rsidP="00DB4A51">
            <w:pPr>
              <w:jc w:val="center"/>
              <w:rPr>
                <w:szCs w:val="28"/>
              </w:rPr>
            </w:pPr>
            <w:r w:rsidRPr="002F72D0">
              <w:rPr>
                <w:szCs w:val="28"/>
              </w:rPr>
              <w:t>2000</w:t>
            </w:r>
          </w:p>
        </w:tc>
        <w:tc>
          <w:tcPr>
            <w:tcW w:w="1718" w:type="dxa"/>
          </w:tcPr>
          <w:p w:rsidR="00B942AA" w:rsidRPr="002F72D0" w:rsidRDefault="00B942AA" w:rsidP="009611E2">
            <w:pPr>
              <w:jc w:val="center"/>
              <w:rPr>
                <w:b/>
              </w:rPr>
            </w:pPr>
            <w:r w:rsidRPr="002F72D0">
              <w:rPr>
                <w:b/>
              </w:rPr>
              <w:t>2020-2025</w:t>
            </w:r>
          </w:p>
        </w:tc>
      </w:tr>
      <w:tr w:rsidR="002F72D0" w:rsidRPr="002F72D0" w:rsidTr="009611E2">
        <w:tc>
          <w:tcPr>
            <w:tcW w:w="675" w:type="dxa"/>
          </w:tcPr>
          <w:p w:rsidR="00B942AA" w:rsidRPr="002F72D0" w:rsidRDefault="00B942AA" w:rsidP="00FB7DDB">
            <w:pPr>
              <w:jc w:val="center"/>
              <w:rPr>
                <w:b/>
              </w:rPr>
            </w:pPr>
            <w:r w:rsidRPr="002F72D0">
              <w:rPr>
                <w:b/>
              </w:rPr>
              <w:t>4</w:t>
            </w:r>
          </w:p>
        </w:tc>
        <w:tc>
          <w:tcPr>
            <w:tcW w:w="5529" w:type="dxa"/>
          </w:tcPr>
          <w:p w:rsidR="00B942AA" w:rsidRPr="002F72D0" w:rsidRDefault="00B942AA" w:rsidP="00FB7DDB">
            <w:pPr>
              <w:rPr>
                <w:b/>
              </w:rPr>
            </w:pPr>
            <w:r w:rsidRPr="002F72D0">
              <w:rPr>
                <w:b/>
                <w:iCs/>
                <w:szCs w:val="28"/>
                <w:shd w:val="clear" w:color="auto" w:fill="FFFFFF"/>
                <w:lang w:eastAsia="ru-RU"/>
              </w:rPr>
              <w:t>Целевое обучение-шаг в будущее».</w:t>
            </w:r>
          </w:p>
        </w:tc>
        <w:tc>
          <w:tcPr>
            <w:tcW w:w="1701" w:type="dxa"/>
          </w:tcPr>
          <w:p w:rsidR="00B942AA" w:rsidRPr="002F72D0" w:rsidRDefault="002F72D0" w:rsidP="00DB4A51">
            <w:pPr>
              <w:jc w:val="center"/>
              <w:rPr>
                <w:szCs w:val="28"/>
              </w:rPr>
            </w:pPr>
            <w:r w:rsidRPr="002F72D0">
              <w:rPr>
                <w:szCs w:val="28"/>
              </w:rPr>
              <w:t>2</w:t>
            </w:r>
            <w:r w:rsidR="00B942AA" w:rsidRPr="002F72D0">
              <w:rPr>
                <w:szCs w:val="28"/>
              </w:rPr>
              <w:t>000</w:t>
            </w:r>
          </w:p>
        </w:tc>
        <w:tc>
          <w:tcPr>
            <w:tcW w:w="1718" w:type="dxa"/>
          </w:tcPr>
          <w:p w:rsidR="00B942AA" w:rsidRPr="002F72D0" w:rsidRDefault="00B942AA" w:rsidP="009611E2">
            <w:pPr>
              <w:jc w:val="center"/>
              <w:rPr>
                <w:b/>
              </w:rPr>
            </w:pPr>
            <w:r w:rsidRPr="002F72D0">
              <w:rPr>
                <w:b/>
              </w:rPr>
              <w:t>2020-2025</w:t>
            </w:r>
          </w:p>
        </w:tc>
      </w:tr>
      <w:tr w:rsidR="002F72D0" w:rsidRPr="002F72D0" w:rsidTr="009611E2">
        <w:tc>
          <w:tcPr>
            <w:tcW w:w="675" w:type="dxa"/>
          </w:tcPr>
          <w:p w:rsidR="00B942AA" w:rsidRPr="002F72D0" w:rsidRDefault="00B942AA" w:rsidP="00B942AA">
            <w:pPr>
              <w:jc w:val="center"/>
              <w:rPr>
                <w:b/>
              </w:rPr>
            </w:pPr>
            <w:r w:rsidRPr="002F72D0">
              <w:rPr>
                <w:b/>
              </w:rPr>
              <w:t>5</w:t>
            </w:r>
          </w:p>
        </w:tc>
        <w:tc>
          <w:tcPr>
            <w:tcW w:w="5529" w:type="dxa"/>
          </w:tcPr>
          <w:p w:rsidR="00B942AA" w:rsidRPr="002F72D0" w:rsidRDefault="00B942AA" w:rsidP="00B942AA">
            <w:pPr>
              <w:rPr>
                <w:b/>
              </w:rPr>
            </w:pPr>
            <w:r w:rsidRPr="002F72D0">
              <w:rPr>
                <w:b/>
                <w:szCs w:val="28"/>
              </w:rPr>
              <w:t>Студенческое самоуправление как средство профессионального и личностного становления будущего специалиста.</w:t>
            </w:r>
          </w:p>
        </w:tc>
        <w:tc>
          <w:tcPr>
            <w:tcW w:w="1701" w:type="dxa"/>
          </w:tcPr>
          <w:p w:rsidR="00B942AA" w:rsidRPr="002F72D0" w:rsidRDefault="002F72D0" w:rsidP="00DB4A51">
            <w:pPr>
              <w:jc w:val="center"/>
              <w:rPr>
                <w:szCs w:val="28"/>
              </w:rPr>
            </w:pPr>
            <w:r w:rsidRPr="002F72D0">
              <w:rPr>
                <w:szCs w:val="28"/>
              </w:rPr>
              <w:t>200</w:t>
            </w:r>
          </w:p>
        </w:tc>
        <w:tc>
          <w:tcPr>
            <w:tcW w:w="1718" w:type="dxa"/>
          </w:tcPr>
          <w:p w:rsidR="00B942AA" w:rsidRPr="002F72D0" w:rsidRDefault="00B942AA" w:rsidP="009611E2">
            <w:pPr>
              <w:jc w:val="center"/>
            </w:pPr>
            <w:r w:rsidRPr="002F72D0">
              <w:rPr>
                <w:b/>
              </w:rPr>
              <w:t>2020-2025</w:t>
            </w:r>
          </w:p>
        </w:tc>
      </w:tr>
      <w:tr w:rsidR="002F72D0" w:rsidRPr="002F72D0" w:rsidTr="009611E2">
        <w:tc>
          <w:tcPr>
            <w:tcW w:w="675" w:type="dxa"/>
          </w:tcPr>
          <w:p w:rsidR="00B942AA" w:rsidRPr="002F72D0" w:rsidRDefault="00B942AA" w:rsidP="00B942AA">
            <w:pPr>
              <w:jc w:val="center"/>
              <w:rPr>
                <w:b/>
              </w:rPr>
            </w:pPr>
            <w:r w:rsidRPr="002F72D0">
              <w:rPr>
                <w:b/>
              </w:rPr>
              <w:t>6</w:t>
            </w:r>
          </w:p>
        </w:tc>
        <w:tc>
          <w:tcPr>
            <w:tcW w:w="5529" w:type="dxa"/>
          </w:tcPr>
          <w:p w:rsidR="00B942AA" w:rsidRPr="002F72D0" w:rsidRDefault="00B942AA" w:rsidP="00B942AA">
            <w:pPr>
              <w:rPr>
                <w:b/>
              </w:rPr>
            </w:pPr>
            <w:r w:rsidRPr="002F72D0">
              <w:rPr>
                <w:rFonts w:eastAsia="Times New Roman" w:cs="Times New Roman"/>
                <w:b/>
                <w:lang w:eastAsia="ru-RU"/>
              </w:rPr>
              <w:t>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1701" w:type="dxa"/>
          </w:tcPr>
          <w:p w:rsidR="00B942AA" w:rsidRPr="002F72D0" w:rsidRDefault="002F72D0" w:rsidP="00DB4A51">
            <w:pPr>
              <w:jc w:val="center"/>
              <w:rPr>
                <w:szCs w:val="28"/>
              </w:rPr>
            </w:pPr>
            <w:r w:rsidRPr="002F72D0">
              <w:rPr>
                <w:szCs w:val="28"/>
              </w:rPr>
              <w:t>3000</w:t>
            </w:r>
          </w:p>
        </w:tc>
        <w:tc>
          <w:tcPr>
            <w:tcW w:w="1718" w:type="dxa"/>
          </w:tcPr>
          <w:p w:rsidR="00B942AA" w:rsidRPr="002F72D0" w:rsidRDefault="00B942AA" w:rsidP="0081043C">
            <w:pPr>
              <w:jc w:val="center"/>
            </w:pPr>
            <w:r w:rsidRPr="002F72D0">
              <w:rPr>
                <w:b/>
              </w:rPr>
              <w:t>2020-2025</w:t>
            </w:r>
          </w:p>
        </w:tc>
      </w:tr>
    </w:tbl>
    <w:p w:rsidR="009611E2" w:rsidRPr="003E3C75" w:rsidRDefault="009611E2" w:rsidP="008520DD">
      <w:pPr>
        <w:pStyle w:val="a4"/>
        <w:jc w:val="both"/>
        <w:rPr>
          <w:iCs/>
          <w:szCs w:val="28"/>
          <w:shd w:val="clear" w:color="auto" w:fill="FFFFFF"/>
          <w:lang w:eastAsia="ru-RU"/>
        </w:rPr>
      </w:pPr>
    </w:p>
    <w:p w:rsidR="004F3880" w:rsidRPr="004F3880" w:rsidRDefault="004F3880" w:rsidP="00616704">
      <w:pPr>
        <w:pStyle w:val="27"/>
        <w:shd w:val="clear" w:color="auto" w:fill="auto"/>
        <w:spacing w:line="278" w:lineRule="exact"/>
        <w:ind w:left="20" w:right="20" w:firstLine="700"/>
        <w:rPr>
          <w:sz w:val="24"/>
          <w:szCs w:val="24"/>
        </w:rPr>
      </w:pPr>
      <w:r w:rsidRPr="004F3880">
        <w:rPr>
          <w:color w:val="000000"/>
          <w:sz w:val="24"/>
          <w:szCs w:val="24"/>
          <w:lang w:eastAsia="ru-RU"/>
        </w:rPr>
        <w:t xml:space="preserve">Финансирование Программы обеспечивается </w:t>
      </w:r>
      <w:proofErr w:type="gramStart"/>
      <w:r w:rsidRPr="004F3880">
        <w:rPr>
          <w:color w:val="000000"/>
          <w:sz w:val="24"/>
          <w:szCs w:val="24"/>
          <w:lang w:eastAsia="ru-RU"/>
        </w:rPr>
        <w:t>за</w:t>
      </w:r>
      <w:proofErr w:type="gramEnd"/>
      <w:r w:rsidRPr="004F3880">
        <w:rPr>
          <w:color w:val="000000"/>
          <w:sz w:val="24"/>
          <w:szCs w:val="24"/>
          <w:lang w:eastAsia="ru-RU"/>
        </w:rPr>
        <w:t xml:space="preserve"> </w:t>
      </w:r>
      <w:proofErr w:type="gramStart"/>
      <w:r w:rsidRPr="004F3880">
        <w:rPr>
          <w:color w:val="000000"/>
          <w:sz w:val="24"/>
          <w:szCs w:val="24"/>
          <w:lang w:eastAsia="ru-RU"/>
        </w:rPr>
        <w:t>средств</w:t>
      </w:r>
      <w:proofErr w:type="gramEnd"/>
      <w:r w:rsidRPr="004F3880">
        <w:rPr>
          <w:color w:val="000000"/>
          <w:sz w:val="24"/>
          <w:szCs w:val="24"/>
          <w:lang w:eastAsia="ru-RU"/>
        </w:rPr>
        <w:t xml:space="preserve"> областного  бюджета, внебюджетных средств ОО и привлеченных средств работодателей.</w:t>
      </w:r>
    </w:p>
    <w:p w:rsidR="00616704" w:rsidRDefault="00616704" w:rsidP="00616704">
      <w:pPr>
        <w:ind w:firstLine="709"/>
        <w:jc w:val="both"/>
        <w:rPr>
          <w:b/>
          <w:i/>
          <w:color w:val="FF0000"/>
        </w:rPr>
      </w:pPr>
    </w:p>
    <w:p w:rsidR="008520DD" w:rsidRDefault="008520DD">
      <w:pPr>
        <w:ind w:firstLine="709"/>
        <w:jc w:val="center"/>
        <w:rPr>
          <w:b/>
        </w:rPr>
      </w:pPr>
    </w:p>
    <w:p w:rsidR="007F2399" w:rsidRDefault="007F2399">
      <w:pPr>
        <w:ind w:firstLine="709"/>
        <w:jc w:val="center"/>
        <w:rPr>
          <w:b/>
        </w:rPr>
      </w:pPr>
    </w:p>
    <w:p w:rsidR="007F2399" w:rsidRDefault="007F2399">
      <w:pPr>
        <w:ind w:firstLine="709"/>
        <w:jc w:val="center"/>
        <w:rPr>
          <w:b/>
        </w:rPr>
      </w:pPr>
    </w:p>
    <w:p w:rsidR="007F2399" w:rsidRDefault="007F2399">
      <w:pPr>
        <w:ind w:firstLine="709"/>
        <w:jc w:val="center"/>
        <w:rPr>
          <w:b/>
        </w:rPr>
      </w:pPr>
    </w:p>
    <w:p w:rsidR="006351B0" w:rsidRDefault="006351B0">
      <w:pPr>
        <w:rPr>
          <w:b/>
        </w:rPr>
      </w:pPr>
      <w:r>
        <w:rPr>
          <w:b/>
        </w:rPr>
        <w:br w:type="page"/>
      </w:r>
    </w:p>
    <w:p w:rsidR="006351B0" w:rsidRDefault="006351B0">
      <w:pPr>
        <w:ind w:firstLine="709"/>
        <w:jc w:val="center"/>
        <w:rPr>
          <w:b/>
        </w:rPr>
        <w:sectPr w:rsidR="006351B0" w:rsidSect="00B0274B">
          <w:footerReference w:type="default" r:id="rId10"/>
          <w:pgSz w:w="11906" w:h="16838"/>
          <w:pgMar w:top="1134" w:right="850" w:bottom="851" w:left="1701" w:header="708" w:footer="708" w:gutter="0"/>
          <w:cols w:space="708"/>
          <w:docGrid w:linePitch="360"/>
        </w:sectPr>
      </w:pPr>
    </w:p>
    <w:p w:rsidR="00CB70A8" w:rsidRDefault="00CB70A8" w:rsidP="00CB70A8">
      <w:pPr>
        <w:ind w:firstLine="709"/>
        <w:jc w:val="right"/>
        <w:rPr>
          <w:b/>
        </w:rPr>
      </w:pPr>
      <w:r>
        <w:rPr>
          <w:b/>
        </w:rPr>
        <w:lastRenderedPageBreak/>
        <w:t>Приложение 1</w:t>
      </w:r>
    </w:p>
    <w:p w:rsidR="007F2399" w:rsidRDefault="00B95D03">
      <w:pPr>
        <w:ind w:firstLine="709"/>
        <w:jc w:val="center"/>
        <w:rPr>
          <w:b/>
        </w:rPr>
      </w:pPr>
      <w:r>
        <w:rPr>
          <w:b/>
        </w:rPr>
        <w:t xml:space="preserve">Перечень </w:t>
      </w:r>
      <w:r w:rsidR="00616704">
        <w:rPr>
          <w:b/>
        </w:rPr>
        <w:t xml:space="preserve">программных </w:t>
      </w:r>
      <w:r>
        <w:rPr>
          <w:b/>
        </w:rPr>
        <w:t>мероприятий программы развития</w:t>
      </w:r>
    </w:p>
    <w:p w:rsidR="00C5677C" w:rsidRDefault="00C5677C" w:rsidP="006A654A">
      <w:pPr>
        <w:pStyle w:val="Default"/>
        <w:numPr>
          <w:ilvl w:val="2"/>
          <w:numId w:val="18"/>
        </w:numPr>
        <w:ind w:left="720"/>
        <w:jc w:val="center"/>
        <w:rPr>
          <w:color w:val="auto"/>
          <w:szCs w:val="28"/>
        </w:rPr>
      </w:pPr>
      <w:r w:rsidRPr="003E3C75">
        <w:rPr>
          <w:color w:val="auto"/>
          <w:szCs w:val="28"/>
        </w:rPr>
        <w:t>Современные педагогические кадры профессиональной образовательной организации – залог подготовки высококвалифицированного специалиста для развивающейся высокотехнологичной экономики Оренбургской области.</w:t>
      </w:r>
    </w:p>
    <w:p w:rsidR="00F064BA" w:rsidRDefault="00F064BA" w:rsidP="00C5677C">
      <w:pPr>
        <w:pStyle w:val="Default"/>
        <w:ind w:left="720"/>
        <w:jc w:val="both"/>
        <w:rPr>
          <w:color w:val="auto"/>
          <w:szCs w:val="28"/>
        </w:rPr>
      </w:pPr>
    </w:p>
    <w:tbl>
      <w:tblPr>
        <w:tblStyle w:val="a5"/>
        <w:tblW w:w="15417" w:type="dxa"/>
        <w:tblLook w:val="04A0" w:firstRow="1" w:lastRow="0" w:firstColumn="1" w:lastColumn="0" w:noHBand="0" w:noVBand="1"/>
      </w:tblPr>
      <w:tblGrid>
        <w:gridCol w:w="560"/>
        <w:gridCol w:w="5644"/>
        <w:gridCol w:w="2410"/>
        <w:gridCol w:w="2693"/>
        <w:gridCol w:w="4110"/>
      </w:tblGrid>
      <w:tr w:rsidR="00F064BA" w:rsidTr="000F25AA">
        <w:tc>
          <w:tcPr>
            <w:tcW w:w="560" w:type="dxa"/>
          </w:tcPr>
          <w:p w:rsidR="00F064BA" w:rsidRDefault="00F064BA" w:rsidP="000F25AA">
            <w:pPr>
              <w:jc w:val="center"/>
              <w:rPr>
                <w:b/>
              </w:rPr>
            </w:pPr>
            <w:r>
              <w:rPr>
                <w:b/>
              </w:rPr>
              <w:t>№</w:t>
            </w:r>
          </w:p>
          <w:p w:rsidR="00F064BA" w:rsidRDefault="00F064BA" w:rsidP="000F25AA">
            <w:pPr>
              <w:jc w:val="center"/>
              <w:rPr>
                <w:b/>
              </w:rPr>
            </w:pPr>
            <w:proofErr w:type="gramStart"/>
            <w:r>
              <w:rPr>
                <w:b/>
              </w:rPr>
              <w:t>п</w:t>
            </w:r>
            <w:proofErr w:type="gramEnd"/>
            <w:r>
              <w:rPr>
                <w:b/>
              </w:rPr>
              <w:t>/п</w:t>
            </w:r>
          </w:p>
        </w:tc>
        <w:tc>
          <w:tcPr>
            <w:tcW w:w="5644" w:type="dxa"/>
          </w:tcPr>
          <w:p w:rsidR="00F064BA" w:rsidRDefault="00F064BA" w:rsidP="000F25AA">
            <w:pPr>
              <w:jc w:val="center"/>
              <w:rPr>
                <w:b/>
              </w:rPr>
            </w:pPr>
            <w:r>
              <w:rPr>
                <w:b/>
              </w:rPr>
              <w:t>Наименование мероприятия</w:t>
            </w:r>
          </w:p>
        </w:tc>
        <w:tc>
          <w:tcPr>
            <w:tcW w:w="2410" w:type="dxa"/>
          </w:tcPr>
          <w:p w:rsidR="00F064BA" w:rsidRDefault="00F064BA" w:rsidP="000F25AA">
            <w:pPr>
              <w:jc w:val="center"/>
              <w:rPr>
                <w:b/>
              </w:rPr>
            </w:pPr>
            <w:r>
              <w:rPr>
                <w:b/>
              </w:rPr>
              <w:t>Сроки исполнения</w:t>
            </w:r>
          </w:p>
        </w:tc>
        <w:tc>
          <w:tcPr>
            <w:tcW w:w="2693" w:type="dxa"/>
          </w:tcPr>
          <w:p w:rsidR="00F064BA" w:rsidRDefault="00F064BA" w:rsidP="000F25AA">
            <w:pPr>
              <w:jc w:val="center"/>
              <w:rPr>
                <w:b/>
              </w:rPr>
            </w:pPr>
            <w:r>
              <w:rPr>
                <w:b/>
              </w:rPr>
              <w:t xml:space="preserve">Ответственные </w:t>
            </w:r>
          </w:p>
        </w:tc>
        <w:tc>
          <w:tcPr>
            <w:tcW w:w="4110" w:type="dxa"/>
          </w:tcPr>
          <w:p w:rsidR="00F064BA" w:rsidRDefault="00F064BA" w:rsidP="000F25AA">
            <w:pPr>
              <w:jc w:val="center"/>
              <w:rPr>
                <w:b/>
              </w:rPr>
            </w:pPr>
            <w:r>
              <w:rPr>
                <w:b/>
              </w:rPr>
              <w:t>Ожидаемый результат</w:t>
            </w:r>
          </w:p>
        </w:tc>
      </w:tr>
      <w:tr w:rsidR="00053754" w:rsidTr="000F25AA">
        <w:tc>
          <w:tcPr>
            <w:tcW w:w="560" w:type="dxa"/>
          </w:tcPr>
          <w:p w:rsidR="00053754" w:rsidRDefault="00053754" w:rsidP="000F25AA">
            <w:pPr>
              <w:jc w:val="center"/>
              <w:rPr>
                <w:b/>
              </w:rPr>
            </w:pPr>
            <w:r>
              <w:rPr>
                <w:b/>
              </w:rPr>
              <w:t>1.1</w:t>
            </w:r>
          </w:p>
        </w:tc>
        <w:tc>
          <w:tcPr>
            <w:tcW w:w="5644" w:type="dxa"/>
          </w:tcPr>
          <w:p w:rsidR="00053754" w:rsidRPr="00B95D03" w:rsidRDefault="00053754" w:rsidP="00D9285C">
            <w:r>
              <w:t>Проведение мониторинга потребностей педагогических кадров в формах и траекториях повышения профессиональной квалификации</w:t>
            </w:r>
          </w:p>
        </w:tc>
        <w:tc>
          <w:tcPr>
            <w:tcW w:w="2410" w:type="dxa"/>
          </w:tcPr>
          <w:p w:rsidR="00053754" w:rsidRPr="00B95D03" w:rsidRDefault="00053754" w:rsidP="00D9285C">
            <w:pPr>
              <w:jc w:val="center"/>
            </w:pPr>
            <w:r>
              <w:t>2020-2025</w:t>
            </w:r>
          </w:p>
        </w:tc>
        <w:tc>
          <w:tcPr>
            <w:tcW w:w="2693" w:type="dxa"/>
          </w:tcPr>
          <w:p w:rsidR="00053754" w:rsidRDefault="00053754" w:rsidP="00D9285C">
            <w:pPr>
              <w:jc w:val="center"/>
            </w:pPr>
            <w:r>
              <w:t xml:space="preserve">Зам. директора по УР, </w:t>
            </w:r>
          </w:p>
          <w:p w:rsidR="00053754" w:rsidRPr="00B95D03" w:rsidRDefault="00053754" w:rsidP="00D9285C">
            <w:pPr>
              <w:jc w:val="center"/>
            </w:pPr>
            <w:r>
              <w:t>Зам. директора по НМР, методист</w:t>
            </w:r>
          </w:p>
        </w:tc>
        <w:tc>
          <w:tcPr>
            <w:tcW w:w="4110" w:type="dxa"/>
            <w:vMerge w:val="restart"/>
          </w:tcPr>
          <w:p w:rsidR="00053754" w:rsidRDefault="00053754" w:rsidP="000F25AA">
            <w:pPr>
              <w:jc w:val="center"/>
              <w:rPr>
                <w:b/>
              </w:rPr>
            </w:pPr>
            <w:r>
              <w:t>Повышение уровня профессиональной квалификации педагогических работников Колледжа</w:t>
            </w:r>
          </w:p>
        </w:tc>
      </w:tr>
      <w:tr w:rsidR="00053754" w:rsidTr="000F25AA">
        <w:tc>
          <w:tcPr>
            <w:tcW w:w="560" w:type="dxa"/>
          </w:tcPr>
          <w:p w:rsidR="00053754" w:rsidRDefault="00053754" w:rsidP="000F25AA">
            <w:pPr>
              <w:jc w:val="center"/>
              <w:rPr>
                <w:b/>
              </w:rPr>
            </w:pPr>
          </w:p>
        </w:tc>
        <w:tc>
          <w:tcPr>
            <w:tcW w:w="5644" w:type="dxa"/>
          </w:tcPr>
          <w:p w:rsidR="00053754" w:rsidRDefault="00053754" w:rsidP="00D9285C">
            <w:r>
              <w:t xml:space="preserve">Утверждение </w:t>
            </w:r>
            <w:proofErr w:type="gramStart"/>
            <w:r>
              <w:t>графика прохождения повышения квалификации педагогов Колледжа</w:t>
            </w:r>
            <w:proofErr w:type="gramEnd"/>
          </w:p>
        </w:tc>
        <w:tc>
          <w:tcPr>
            <w:tcW w:w="2410" w:type="dxa"/>
          </w:tcPr>
          <w:p w:rsidR="00053754" w:rsidRDefault="00053754" w:rsidP="00D9285C">
            <w:pPr>
              <w:jc w:val="center"/>
            </w:pPr>
            <w:r>
              <w:t>2020-2025</w:t>
            </w:r>
          </w:p>
        </w:tc>
        <w:tc>
          <w:tcPr>
            <w:tcW w:w="2693" w:type="dxa"/>
          </w:tcPr>
          <w:p w:rsidR="00053754" w:rsidRDefault="00053754" w:rsidP="00D9285C">
            <w:pPr>
              <w:jc w:val="center"/>
            </w:pPr>
            <w:r>
              <w:t>Зам. директора по НМР, методист</w:t>
            </w:r>
          </w:p>
        </w:tc>
        <w:tc>
          <w:tcPr>
            <w:tcW w:w="4110" w:type="dxa"/>
            <w:vMerge/>
          </w:tcPr>
          <w:p w:rsidR="00053754" w:rsidRDefault="00053754" w:rsidP="000F25AA">
            <w:pPr>
              <w:jc w:val="center"/>
              <w:rPr>
                <w:b/>
              </w:rPr>
            </w:pPr>
          </w:p>
        </w:tc>
      </w:tr>
      <w:tr w:rsidR="00053754" w:rsidTr="000F25AA">
        <w:tc>
          <w:tcPr>
            <w:tcW w:w="560" w:type="dxa"/>
          </w:tcPr>
          <w:p w:rsidR="00053754" w:rsidRDefault="00053754" w:rsidP="000F25AA">
            <w:pPr>
              <w:jc w:val="center"/>
              <w:rPr>
                <w:b/>
              </w:rPr>
            </w:pPr>
            <w:r>
              <w:rPr>
                <w:b/>
              </w:rPr>
              <w:t>1.2</w:t>
            </w:r>
          </w:p>
        </w:tc>
        <w:tc>
          <w:tcPr>
            <w:tcW w:w="5644" w:type="dxa"/>
          </w:tcPr>
          <w:p w:rsidR="00053754" w:rsidRDefault="00053754" w:rsidP="00D9285C">
            <w:r>
              <w:t>Разработка программ повышения квалификации по профессиям и специальностям из перечня ТОП-50, по актуализированным стандартам</w:t>
            </w:r>
          </w:p>
        </w:tc>
        <w:tc>
          <w:tcPr>
            <w:tcW w:w="2410" w:type="dxa"/>
          </w:tcPr>
          <w:p w:rsidR="00053754" w:rsidRPr="00B95D03" w:rsidRDefault="00053754" w:rsidP="00D9285C">
            <w:pPr>
              <w:jc w:val="center"/>
            </w:pPr>
            <w:r>
              <w:t>2020-2025</w:t>
            </w:r>
          </w:p>
        </w:tc>
        <w:tc>
          <w:tcPr>
            <w:tcW w:w="2693" w:type="dxa"/>
          </w:tcPr>
          <w:p w:rsidR="00053754" w:rsidRDefault="00053754" w:rsidP="00D9285C">
            <w:pPr>
              <w:jc w:val="center"/>
            </w:pPr>
            <w:r>
              <w:t xml:space="preserve">Зам. директора по УР </w:t>
            </w:r>
          </w:p>
          <w:p w:rsidR="00053754" w:rsidRDefault="00053754" w:rsidP="00D9285C">
            <w:pPr>
              <w:jc w:val="center"/>
            </w:pPr>
            <w:r>
              <w:t xml:space="preserve">Зам. директора по </w:t>
            </w:r>
            <w:proofErr w:type="gramStart"/>
            <w:r>
              <w:t>УПР</w:t>
            </w:r>
            <w:proofErr w:type="gramEnd"/>
          </w:p>
          <w:p w:rsidR="00053754" w:rsidRPr="00B95D03" w:rsidRDefault="00053754" w:rsidP="00D9285C">
            <w:pPr>
              <w:jc w:val="center"/>
            </w:pPr>
            <w:r>
              <w:t>Зам. директора по НМР</w:t>
            </w:r>
          </w:p>
        </w:tc>
        <w:tc>
          <w:tcPr>
            <w:tcW w:w="4110" w:type="dxa"/>
          </w:tcPr>
          <w:p w:rsidR="00053754" w:rsidRDefault="00053754" w:rsidP="00D9285C">
            <w:pPr>
              <w:jc w:val="center"/>
              <w:rPr>
                <w:b/>
              </w:rPr>
            </w:pPr>
            <w:r>
              <w:t>Создание новых образовательных программ, модулей, методик и технологий в соответствии с ФГОС</w:t>
            </w:r>
          </w:p>
        </w:tc>
      </w:tr>
    </w:tbl>
    <w:p w:rsidR="00F064BA" w:rsidRDefault="00F064BA" w:rsidP="006A654A">
      <w:pPr>
        <w:pStyle w:val="Default"/>
        <w:numPr>
          <w:ilvl w:val="2"/>
          <w:numId w:val="18"/>
        </w:numPr>
        <w:ind w:left="720"/>
        <w:jc w:val="center"/>
        <w:rPr>
          <w:color w:val="auto"/>
          <w:szCs w:val="28"/>
        </w:rPr>
      </w:pPr>
      <w:r>
        <w:rPr>
          <w:color w:val="auto"/>
          <w:szCs w:val="28"/>
        </w:rPr>
        <w:t>Создание центра</w:t>
      </w:r>
      <w:r w:rsidRPr="003E3C75">
        <w:rPr>
          <w:color w:val="auto"/>
          <w:szCs w:val="28"/>
        </w:rPr>
        <w:t xml:space="preserve"> проведения демонстрационного экзамена по профессиям и специальностям ТОП-50.</w:t>
      </w:r>
    </w:p>
    <w:p w:rsidR="006A654A" w:rsidRDefault="006A654A" w:rsidP="006A654A">
      <w:pPr>
        <w:pStyle w:val="Default"/>
        <w:ind w:left="720"/>
        <w:jc w:val="both"/>
        <w:rPr>
          <w:color w:val="auto"/>
          <w:szCs w:val="28"/>
        </w:rPr>
      </w:pPr>
    </w:p>
    <w:tbl>
      <w:tblPr>
        <w:tblStyle w:val="a5"/>
        <w:tblW w:w="15417" w:type="dxa"/>
        <w:tblLook w:val="04A0" w:firstRow="1" w:lastRow="0" w:firstColumn="1" w:lastColumn="0" w:noHBand="0" w:noVBand="1"/>
      </w:tblPr>
      <w:tblGrid>
        <w:gridCol w:w="636"/>
        <w:gridCol w:w="5607"/>
        <w:gridCol w:w="2400"/>
        <w:gridCol w:w="2684"/>
        <w:gridCol w:w="4090"/>
      </w:tblGrid>
      <w:tr w:rsidR="00F064BA" w:rsidTr="000F25AA">
        <w:tc>
          <w:tcPr>
            <w:tcW w:w="560" w:type="dxa"/>
          </w:tcPr>
          <w:p w:rsidR="00F064BA" w:rsidRDefault="00F064BA" w:rsidP="000F25AA">
            <w:pPr>
              <w:jc w:val="center"/>
              <w:rPr>
                <w:b/>
              </w:rPr>
            </w:pPr>
            <w:r>
              <w:rPr>
                <w:b/>
              </w:rPr>
              <w:t>№</w:t>
            </w:r>
          </w:p>
          <w:p w:rsidR="00F064BA" w:rsidRDefault="00F064BA" w:rsidP="000F25AA">
            <w:pPr>
              <w:jc w:val="center"/>
              <w:rPr>
                <w:b/>
              </w:rPr>
            </w:pPr>
            <w:proofErr w:type="gramStart"/>
            <w:r>
              <w:rPr>
                <w:b/>
              </w:rPr>
              <w:t>п</w:t>
            </w:r>
            <w:proofErr w:type="gramEnd"/>
            <w:r>
              <w:rPr>
                <w:b/>
              </w:rPr>
              <w:t>/п</w:t>
            </w:r>
          </w:p>
        </w:tc>
        <w:tc>
          <w:tcPr>
            <w:tcW w:w="5644" w:type="dxa"/>
          </w:tcPr>
          <w:p w:rsidR="00F064BA" w:rsidRDefault="00F064BA" w:rsidP="000F25AA">
            <w:pPr>
              <w:jc w:val="center"/>
              <w:rPr>
                <w:b/>
              </w:rPr>
            </w:pPr>
            <w:r>
              <w:rPr>
                <w:b/>
              </w:rPr>
              <w:t>Наименование мероприятия</w:t>
            </w:r>
          </w:p>
        </w:tc>
        <w:tc>
          <w:tcPr>
            <w:tcW w:w="2410" w:type="dxa"/>
          </w:tcPr>
          <w:p w:rsidR="00F064BA" w:rsidRDefault="00F064BA" w:rsidP="000F25AA">
            <w:pPr>
              <w:jc w:val="center"/>
              <w:rPr>
                <w:b/>
              </w:rPr>
            </w:pPr>
            <w:r>
              <w:rPr>
                <w:b/>
              </w:rPr>
              <w:t>Сроки исполнения</w:t>
            </w:r>
          </w:p>
        </w:tc>
        <w:tc>
          <w:tcPr>
            <w:tcW w:w="2693" w:type="dxa"/>
          </w:tcPr>
          <w:p w:rsidR="00F064BA" w:rsidRDefault="00F064BA" w:rsidP="000F25AA">
            <w:pPr>
              <w:jc w:val="center"/>
              <w:rPr>
                <w:b/>
              </w:rPr>
            </w:pPr>
            <w:r>
              <w:rPr>
                <w:b/>
              </w:rPr>
              <w:t xml:space="preserve">Ответственные </w:t>
            </w:r>
          </w:p>
        </w:tc>
        <w:tc>
          <w:tcPr>
            <w:tcW w:w="4110" w:type="dxa"/>
          </w:tcPr>
          <w:p w:rsidR="00F064BA" w:rsidRDefault="00F064BA" w:rsidP="000F25AA">
            <w:pPr>
              <w:jc w:val="center"/>
              <w:rPr>
                <w:b/>
              </w:rPr>
            </w:pPr>
            <w:r>
              <w:rPr>
                <w:b/>
              </w:rPr>
              <w:t>Ожидаемый результат</w:t>
            </w:r>
          </w:p>
        </w:tc>
      </w:tr>
      <w:tr w:rsidR="000F25AA" w:rsidTr="000F25AA">
        <w:tc>
          <w:tcPr>
            <w:tcW w:w="560" w:type="dxa"/>
          </w:tcPr>
          <w:p w:rsidR="000F25AA" w:rsidRDefault="0051429B" w:rsidP="000F25AA">
            <w:pPr>
              <w:jc w:val="center"/>
              <w:rPr>
                <w:b/>
              </w:rPr>
            </w:pPr>
            <w:r>
              <w:rPr>
                <w:b/>
              </w:rPr>
              <w:t>2.1</w:t>
            </w:r>
          </w:p>
        </w:tc>
        <w:tc>
          <w:tcPr>
            <w:tcW w:w="5644" w:type="dxa"/>
          </w:tcPr>
          <w:p w:rsidR="000F25AA" w:rsidRPr="007F092C" w:rsidRDefault="000F25AA" w:rsidP="000F25AA">
            <w:r>
              <w:t xml:space="preserve">Определение перечня компетенции, по которым будет организован демонстрационный экзамен по стандартам </w:t>
            </w:r>
            <w:r>
              <w:rPr>
                <w:lang w:val="en-US"/>
              </w:rPr>
              <w:t>WSR</w:t>
            </w:r>
          </w:p>
        </w:tc>
        <w:tc>
          <w:tcPr>
            <w:tcW w:w="2410" w:type="dxa"/>
          </w:tcPr>
          <w:p w:rsidR="000F25AA" w:rsidRDefault="000F25AA" w:rsidP="000F25AA">
            <w:pPr>
              <w:jc w:val="center"/>
            </w:pPr>
            <w:r w:rsidRPr="008D3C8D">
              <w:t>2020-2025</w:t>
            </w:r>
          </w:p>
        </w:tc>
        <w:tc>
          <w:tcPr>
            <w:tcW w:w="2693" w:type="dxa"/>
          </w:tcPr>
          <w:p w:rsidR="000F25AA" w:rsidRDefault="000F25AA" w:rsidP="000F25AA">
            <w:pPr>
              <w:jc w:val="center"/>
            </w:pPr>
            <w:r>
              <w:t xml:space="preserve">Зам. директора по УР </w:t>
            </w:r>
          </w:p>
          <w:p w:rsidR="000F25AA" w:rsidRDefault="000F25AA" w:rsidP="000F25AA">
            <w:pPr>
              <w:jc w:val="center"/>
            </w:pPr>
            <w:r>
              <w:t xml:space="preserve">Зам. директора по </w:t>
            </w:r>
            <w:proofErr w:type="gramStart"/>
            <w:r>
              <w:t>УПР</w:t>
            </w:r>
            <w:proofErr w:type="gramEnd"/>
          </w:p>
          <w:p w:rsidR="000F25AA" w:rsidRDefault="000F25AA" w:rsidP="000F25AA">
            <w:pPr>
              <w:jc w:val="center"/>
            </w:pPr>
          </w:p>
        </w:tc>
        <w:tc>
          <w:tcPr>
            <w:tcW w:w="4110" w:type="dxa"/>
            <w:vMerge w:val="restart"/>
          </w:tcPr>
          <w:p w:rsidR="000F25AA" w:rsidRDefault="000F25AA" w:rsidP="000F25AA">
            <w:pPr>
              <w:jc w:val="center"/>
            </w:pPr>
          </w:p>
          <w:p w:rsidR="000F25AA" w:rsidRDefault="000F25AA" w:rsidP="000F25AA">
            <w:pPr>
              <w:jc w:val="center"/>
            </w:pPr>
          </w:p>
          <w:p w:rsidR="000F25AA" w:rsidRDefault="000F25AA" w:rsidP="000F25AA">
            <w:pPr>
              <w:jc w:val="center"/>
            </w:pPr>
          </w:p>
          <w:p w:rsidR="000F25AA" w:rsidRDefault="000F25AA" w:rsidP="000F25AA">
            <w:pPr>
              <w:jc w:val="center"/>
            </w:pPr>
          </w:p>
          <w:p w:rsidR="000F25AA" w:rsidRDefault="000F25AA" w:rsidP="000F25AA">
            <w:pPr>
              <w:jc w:val="center"/>
            </w:pPr>
          </w:p>
          <w:p w:rsidR="000F25AA" w:rsidRDefault="000F25AA" w:rsidP="000F25AA">
            <w:pPr>
              <w:jc w:val="center"/>
            </w:pPr>
            <w:r>
              <w:t>Аккредитация площадок, проведение демонстрационного экзамена, подготовка экспертов</w:t>
            </w:r>
          </w:p>
        </w:tc>
      </w:tr>
      <w:tr w:rsidR="000F25AA" w:rsidTr="000F25AA">
        <w:tc>
          <w:tcPr>
            <w:tcW w:w="560" w:type="dxa"/>
          </w:tcPr>
          <w:p w:rsidR="000F25AA" w:rsidRDefault="0051429B" w:rsidP="000F25AA">
            <w:pPr>
              <w:jc w:val="center"/>
              <w:rPr>
                <w:b/>
              </w:rPr>
            </w:pPr>
            <w:r>
              <w:rPr>
                <w:b/>
              </w:rPr>
              <w:t>2.2</w:t>
            </w:r>
          </w:p>
        </w:tc>
        <w:tc>
          <w:tcPr>
            <w:tcW w:w="5644" w:type="dxa"/>
          </w:tcPr>
          <w:p w:rsidR="000F25AA" w:rsidRPr="007F092C" w:rsidRDefault="000F25AA" w:rsidP="000F25AA">
            <w:r>
              <w:t xml:space="preserve">Подготовка площадок проведения демонстрационных экзаменов в соответствии с </w:t>
            </w:r>
            <w:proofErr w:type="spellStart"/>
            <w:r>
              <w:t>инфрасктруктурными</w:t>
            </w:r>
            <w:proofErr w:type="spellEnd"/>
            <w:r>
              <w:t xml:space="preserve"> листами комплектов оценочной документации </w:t>
            </w:r>
            <w:r>
              <w:rPr>
                <w:lang w:val="en-US"/>
              </w:rPr>
              <w:t>WSR</w:t>
            </w:r>
          </w:p>
        </w:tc>
        <w:tc>
          <w:tcPr>
            <w:tcW w:w="2410" w:type="dxa"/>
          </w:tcPr>
          <w:p w:rsidR="000F25AA" w:rsidRDefault="000F25AA" w:rsidP="000F25AA">
            <w:pPr>
              <w:jc w:val="center"/>
            </w:pPr>
            <w:r w:rsidRPr="008D3C8D">
              <w:t>2020-2025</w:t>
            </w:r>
          </w:p>
        </w:tc>
        <w:tc>
          <w:tcPr>
            <w:tcW w:w="2693" w:type="dxa"/>
          </w:tcPr>
          <w:p w:rsidR="000F25AA" w:rsidRDefault="000F25AA" w:rsidP="000F25AA">
            <w:pPr>
              <w:jc w:val="center"/>
            </w:pPr>
            <w:r>
              <w:t xml:space="preserve">Зам. директора по </w:t>
            </w:r>
            <w:proofErr w:type="gramStart"/>
            <w:r>
              <w:t>УПР</w:t>
            </w:r>
            <w:proofErr w:type="gramEnd"/>
          </w:p>
          <w:p w:rsidR="000F25AA" w:rsidRDefault="000F25AA" w:rsidP="000F25AA">
            <w:pPr>
              <w:jc w:val="center"/>
            </w:pPr>
          </w:p>
        </w:tc>
        <w:tc>
          <w:tcPr>
            <w:tcW w:w="4110" w:type="dxa"/>
            <w:vMerge/>
          </w:tcPr>
          <w:p w:rsidR="000F25AA" w:rsidRDefault="000F25AA" w:rsidP="000F25AA">
            <w:pPr>
              <w:jc w:val="center"/>
            </w:pPr>
          </w:p>
        </w:tc>
      </w:tr>
      <w:tr w:rsidR="000F25AA" w:rsidTr="000F25AA">
        <w:tc>
          <w:tcPr>
            <w:tcW w:w="560" w:type="dxa"/>
          </w:tcPr>
          <w:p w:rsidR="000F25AA" w:rsidRDefault="0051429B" w:rsidP="000F25AA">
            <w:pPr>
              <w:jc w:val="center"/>
              <w:rPr>
                <w:b/>
              </w:rPr>
            </w:pPr>
            <w:r>
              <w:rPr>
                <w:b/>
              </w:rPr>
              <w:t>2.3</w:t>
            </w:r>
          </w:p>
        </w:tc>
        <w:tc>
          <w:tcPr>
            <w:tcW w:w="5644" w:type="dxa"/>
          </w:tcPr>
          <w:p w:rsidR="000F25AA" w:rsidRDefault="000F25AA" w:rsidP="000F25AA">
            <w:r>
              <w:t xml:space="preserve">Аккредитация площадок демонстрационных экзаменов по стандартам в Союзе </w:t>
            </w:r>
            <w:r>
              <w:rPr>
                <w:lang w:val="en-US"/>
              </w:rPr>
              <w:t>WSR</w:t>
            </w:r>
          </w:p>
        </w:tc>
        <w:tc>
          <w:tcPr>
            <w:tcW w:w="2410" w:type="dxa"/>
          </w:tcPr>
          <w:p w:rsidR="000F25AA" w:rsidRDefault="000F25AA" w:rsidP="000F25AA">
            <w:pPr>
              <w:jc w:val="center"/>
            </w:pPr>
            <w:r w:rsidRPr="008D3C8D">
              <w:t>2020-2025</w:t>
            </w:r>
          </w:p>
        </w:tc>
        <w:tc>
          <w:tcPr>
            <w:tcW w:w="2693" w:type="dxa"/>
          </w:tcPr>
          <w:p w:rsidR="000F25AA" w:rsidRDefault="000F25AA" w:rsidP="000F25AA">
            <w:pPr>
              <w:jc w:val="center"/>
            </w:pPr>
            <w:r>
              <w:t xml:space="preserve">Зам. директора по УР </w:t>
            </w:r>
          </w:p>
          <w:p w:rsidR="000F25AA" w:rsidRDefault="000F25AA" w:rsidP="000F25AA">
            <w:pPr>
              <w:jc w:val="center"/>
            </w:pPr>
            <w:r>
              <w:t xml:space="preserve">Зам. директора по </w:t>
            </w:r>
            <w:proofErr w:type="gramStart"/>
            <w:r>
              <w:t>УПР</w:t>
            </w:r>
            <w:proofErr w:type="gramEnd"/>
          </w:p>
          <w:p w:rsidR="000F25AA" w:rsidRDefault="000F25AA" w:rsidP="000F25AA">
            <w:pPr>
              <w:jc w:val="center"/>
            </w:pPr>
            <w:r>
              <w:t>Зам. директора по НМР</w:t>
            </w:r>
          </w:p>
        </w:tc>
        <w:tc>
          <w:tcPr>
            <w:tcW w:w="4110" w:type="dxa"/>
            <w:vMerge/>
          </w:tcPr>
          <w:p w:rsidR="000F25AA" w:rsidRDefault="000F25AA" w:rsidP="000F25AA">
            <w:pPr>
              <w:jc w:val="center"/>
            </w:pPr>
          </w:p>
        </w:tc>
      </w:tr>
      <w:tr w:rsidR="000F25AA" w:rsidTr="000F25AA">
        <w:tc>
          <w:tcPr>
            <w:tcW w:w="560" w:type="dxa"/>
          </w:tcPr>
          <w:p w:rsidR="000F25AA" w:rsidRDefault="0051429B" w:rsidP="000F25AA">
            <w:pPr>
              <w:jc w:val="center"/>
              <w:rPr>
                <w:b/>
              </w:rPr>
            </w:pPr>
            <w:r>
              <w:rPr>
                <w:b/>
              </w:rPr>
              <w:t>2.4</w:t>
            </w:r>
          </w:p>
        </w:tc>
        <w:tc>
          <w:tcPr>
            <w:tcW w:w="5644" w:type="dxa"/>
          </w:tcPr>
          <w:p w:rsidR="000F25AA" w:rsidRDefault="000F25AA" w:rsidP="000F25AA">
            <w:r>
              <w:t>Организация обучения экспертов демонстрационных экзаменов</w:t>
            </w:r>
          </w:p>
        </w:tc>
        <w:tc>
          <w:tcPr>
            <w:tcW w:w="2410" w:type="dxa"/>
          </w:tcPr>
          <w:p w:rsidR="000F25AA" w:rsidRDefault="000F25AA" w:rsidP="000F25AA">
            <w:pPr>
              <w:jc w:val="center"/>
            </w:pPr>
            <w:r w:rsidRPr="008D3C8D">
              <w:t>2020-2025</w:t>
            </w:r>
          </w:p>
        </w:tc>
        <w:tc>
          <w:tcPr>
            <w:tcW w:w="2693" w:type="dxa"/>
          </w:tcPr>
          <w:p w:rsidR="000F25AA" w:rsidRDefault="000F25AA" w:rsidP="000F25AA">
            <w:pPr>
              <w:jc w:val="center"/>
            </w:pPr>
            <w:r>
              <w:t xml:space="preserve">Зам. директора по УР </w:t>
            </w:r>
          </w:p>
          <w:p w:rsidR="000F25AA" w:rsidRDefault="000F25AA" w:rsidP="000F25AA">
            <w:pPr>
              <w:jc w:val="center"/>
            </w:pPr>
            <w:r>
              <w:t xml:space="preserve">Зам. директора по </w:t>
            </w:r>
            <w:proofErr w:type="gramStart"/>
            <w:r>
              <w:t>УПР</w:t>
            </w:r>
            <w:proofErr w:type="gramEnd"/>
          </w:p>
          <w:p w:rsidR="000F25AA" w:rsidRDefault="000F25AA" w:rsidP="000F25AA">
            <w:pPr>
              <w:jc w:val="center"/>
            </w:pPr>
            <w:r>
              <w:t>Зам. директора по НМР</w:t>
            </w:r>
          </w:p>
        </w:tc>
        <w:tc>
          <w:tcPr>
            <w:tcW w:w="4110" w:type="dxa"/>
            <w:vMerge/>
          </w:tcPr>
          <w:p w:rsidR="000F25AA" w:rsidRDefault="000F25AA" w:rsidP="000F25AA">
            <w:pPr>
              <w:jc w:val="center"/>
            </w:pPr>
          </w:p>
        </w:tc>
      </w:tr>
      <w:tr w:rsidR="000F25AA" w:rsidTr="000F25AA">
        <w:tc>
          <w:tcPr>
            <w:tcW w:w="560" w:type="dxa"/>
          </w:tcPr>
          <w:p w:rsidR="000F25AA" w:rsidRDefault="0051429B" w:rsidP="000F25AA">
            <w:pPr>
              <w:jc w:val="center"/>
              <w:rPr>
                <w:b/>
              </w:rPr>
            </w:pPr>
            <w:r>
              <w:rPr>
                <w:b/>
              </w:rPr>
              <w:lastRenderedPageBreak/>
              <w:t>2.5</w:t>
            </w:r>
          </w:p>
        </w:tc>
        <w:tc>
          <w:tcPr>
            <w:tcW w:w="5644" w:type="dxa"/>
          </w:tcPr>
          <w:p w:rsidR="000F25AA" w:rsidRDefault="000F25AA" w:rsidP="000F25AA">
            <w:r>
              <w:t xml:space="preserve">Проведение демонстрационного экзамена по стандартам </w:t>
            </w:r>
            <w:r>
              <w:rPr>
                <w:lang w:val="en-US"/>
              </w:rPr>
              <w:t>WSR</w:t>
            </w:r>
          </w:p>
        </w:tc>
        <w:tc>
          <w:tcPr>
            <w:tcW w:w="2410" w:type="dxa"/>
          </w:tcPr>
          <w:p w:rsidR="000F25AA" w:rsidRDefault="000F25AA" w:rsidP="000F25AA">
            <w:pPr>
              <w:jc w:val="center"/>
            </w:pPr>
            <w:r w:rsidRPr="008D3C8D">
              <w:t>2020-2025</w:t>
            </w:r>
          </w:p>
        </w:tc>
        <w:tc>
          <w:tcPr>
            <w:tcW w:w="2693" w:type="dxa"/>
          </w:tcPr>
          <w:p w:rsidR="000F25AA" w:rsidRDefault="000F25AA" w:rsidP="000F25AA">
            <w:pPr>
              <w:jc w:val="center"/>
            </w:pPr>
            <w:r>
              <w:t xml:space="preserve">Зам. директора по УР </w:t>
            </w:r>
          </w:p>
          <w:p w:rsidR="000F25AA" w:rsidRDefault="000F25AA" w:rsidP="000F25AA">
            <w:pPr>
              <w:jc w:val="center"/>
            </w:pPr>
            <w:r>
              <w:t xml:space="preserve">Зам. директора по </w:t>
            </w:r>
            <w:proofErr w:type="gramStart"/>
            <w:r>
              <w:t>УПР</w:t>
            </w:r>
            <w:proofErr w:type="gramEnd"/>
          </w:p>
        </w:tc>
        <w:tc>
          <w:tcPr>
            <w:tcW w:w="4110" w:type="dxa"/>
            <w:vMerge/>
          </w:tcPr>
          <w:p w:rsidR="000F25AA" w:rsidRDefault="000F25AA" w:rsidP="000F25AA">
            <w:pPr>
              <w:jc w:val="center"/>
            </w:pPr>
          </w:p>
        </w:tc>
      </w:tr>
      <w:tr w:rsidR="000F25AA" w:rsidTr="000F25AA">
        <w:tc>
          <w:tcPr>
            <w:tcW w:w="560" w:type="dxa"/>
          </w:tcPr>
          <w:p w:rsidR="000F25AA" w:rsidRDefault="0051429B" w:rsidP="000F25AA">
            <w:pPr>
              <w:jc w:val="center"/>
              <w:rPr>
                <w:b/>
              </w:rPr>
            </w:pPr>
            <w:r>
              <w:rPr>
                <w:b/>
              </w:rPr>
              <w:t>2.6</w:t>
            </w:r>
          </w:p>
        </w:tc>
        <w:tc>
          <w:tcPr>
            <w:tcW w:w="5644" w:type="dxa"/>
          </w:tcPr>
          <w:p w:rsidR="000F25AA" w:rsidRDefault="000F25AA" w:rsidP="000F25AA">
            <w:r>
              <w:t xml:space="preserve">Проведение инвентаризации имеющейся материально-технической базы в Колледже, выявление перечня недостающего оборудования в соответствии с </w:t>
            </w:r>
            <w:proofErr w:type="spellStart"/>
            <w:r>
              <w:t>инфрасктруктурными</w:t>
            </w:r>
            <w:proofErr w:type="spellEnd"/>
            <w:r>
              <w:t xml:space="preserve"> листами комплектов оценочной документации </w:t>
            </w:r>
            <w:r>
              <w:rPr>
                <w:lang w:val="en-US"/>
              </w:rPr>
              <w:t>WSR</w:t>
            </w:r>
          </w:p>
        </w:tc>
        <w:tc>
          <w:tcPr>
            <w:tcW w:w="2410" w:type="dxa"/>
          </w:tcPr>
          <w:p w:rsidR="000F25AA" w:rsidRDefault="000F25AA" w:rsidP="000F25AA">
            <w:pPr>
              <w:jc w:val="center"/>
            </w:pPr>
            <w:r w:rsidRPr="00956772">
              <w:t>2020-2025</w:t>
            </w:r>
          </w:p>
        </w:tc>
        <w:tc>
          <w:tcPr>
            <w:tcW w:w="2693" w:type="dxa"/>
          </w:tcPr>
          <w:p w:rsidR="000F25AA" w:rsidRDefault="000F25AA" w:rsidP="000F25AA">
            <w:pPr>
              <w:jc w:val="center"/>
            </w:pPr>
            <w:r>
              <w:t>Бухгалтерия</w:t>
            </w:r>
          </w:p>
          <w:p w:rsidR="000F25AA" w:rsidRDefault="000F25AA" w:rsidP="000F25AA">
            <w:pPr>
              <w:jc w:val="center"/>
            </w:pPr>
            <w:r>
              <w:t xml:space="preserve">Зам. директора по </w:t>
            </w:r>
            <w:proofErr w:type="gramStart"/>
            <w:r>
              <w:t>УПР</w:t>
            </w:r>
            <w:proofErr w:type="gramEnd"/>
          </w:p>
          <w:p w:rsidR="000F25AA" w:rsidRDefault="000F25AA" w:rsidP="000F25AA">
            <w:pPr>
              <w:jc w:val="center"/>
            </w:pPr>
          </w:p>
        </w:tc>
        <w:tc>
          <w:tcPr>
            <w:tcW w:w="4110" w:type="dxa"/>
            <w:vMerge w:val="restart"/>
          </w:tcPr>
          <w:p w:rsidR="000F25AA" w:rsidRDefault="000F25AA" w:rsidP="000F25AA">
            <w:pPr>
              <w:jc w:val="center"/>
            </w:pPr>
            <w:r>
              <w:t>Улучшение качества подготовки специалистов</w:t>
            </w:r>
          </w:p>
        </w:tc>
      </w:tr>
      <w:tr w:rsidR="000F25AA" w:rsidTr="000F25AA">
        <w:tc>
          <w:tcPr>
            <w:tcW w:w="560" w:type="dxa"/>
          </w:tcPr>
          <w:p w:rsidR="000F25AA" w:rsidRDefault="00E0594E" w:rsidP="000F25AA">
            <w:pPr>
              <w:jc w:val="center"/>
              <w:rPr>
                <w:b/>
              </w:rPr>
            </w:pPr>
            <w:r>
              <w:rPr>
                <w:b/>
              </w:rPr>
              <w:t>2.7</w:t>
            </w:r>
          </w:p>
        </w:tc>
        <w:tc>
          <w:tcPr>
            <w:tcW w:w="5644" w:type="dxa"/>
          </w:tcPr>
          <w:p w:rsidR="000F25AA" w:rsidRDefault="000F25AA" w:rsidP="000F25AA">
            <w:r>
              <w:t>Проведение ремонта помещений для размещения нового оборудования</w:t>
            </w:r>
          </w:p>
        </w:tc>
        <w:tc>
          <w:tcPr>
            <w:tcW w:w="2410" w:type="dxa"/>
          </w:tcPr>
          <w:p w:rsidR="000F25AA" w:rsidRDefault="000F25AA" w:rsidP="000F25AA">
            <w:pPr>
              <w:jc w:val="center"/>
            </w:pPr>
            <w:r w:rsidRPr="00956772">
              <w:t>2020-2025</w:t>
            </w:r>
          </w:p>
        </w:tc>
        <w:tc>
          <w:tcPr>
            <w:tcW w:w="2693" w:type="dxa"/>
          </w:tcPr>
          <w:p w:rsidR="000F25AA" w:rsidRDefault="000F25AA" w:rsidP="000F25AA">
            <w:pPr>
              <w:jc w:val="center"/>
            </w:pPr>
            <w:r>
              <w:t xml:space="preserve">Зам. директора по </w:t>
            </w:r>
            <w:proofErr w:type="gramStart"/>
            <w:r>
              <w:t>УПР</w:t>
            </w:r>
            <w:proofErr w:type="gramEnd"/>
          </w:p>
          <w:p w:rsidR="000F25AA" w:rsidRDefault="000F25AA" w:rsidP="000F25AA">
            <w:pPr>
              <w:jc w:val="center"/>
            </w:pPr>
            <w:r>
              <w:t>Зам. директора по АХЧ</w:t>
            </w:r>
          </w:p>
        </w:tc>
        <w:tc>
          <w:tcPr>
            <w:tcW w:w="4110" w:type="dxa"/>
            <w:vMerge/>
          </w:tcPr>
          <w:p w:rsidR="000F25AA" w:rsidRDefault="000F25AA" w:rsidP="000F25AA">
            <w:pPr>
              <w:jc w:val="center"/>
            </w:pPr>
          </w:p>
        </w:tc>
      </w:tr>
      <w:tr w:rsidR="000F25AA" w:rsidTr="000F25AA">
        <w:tc>
          <w:tcPr>
            <w:tcW w:w="560" w:type="dxa"/>
          </w:tcPr>
          <w:p w:rsidR="000F25AA" w:rsidRDefault="00E0594E" w:rsidP="000F25AA">
            <w:pPr>
              <w:jc w:val="center"/>
              <w:rPr>
                <w:b/>
              </w:rPr>
            </w:pPr>
            <w:r>
              <w:rPr>
                <w:b/>
              </w:rPr>
              <w:t>2.8</w:t>
            </w:r>
          </w:p>
        </w:tc>
        <w:tc>
          <w:tcPr>
            <w:tcW w:w="5644" w:type="dxa"/>
          </w:tcPr>
          <w:p w:rsidR="000F25AA" w:rsidRPr="00053754" w:rsidRDefault="000F25AA" w:rsidP="000F25AA">
            <w:r w:rsidRPr="00053754">
              <w:t>Заключение соглашений о социальном партнерстве</w:t>
            </w:r>
          </w:p>
        </w:tc>
        <w:tc>
          <w:tcPr>
            <w:tcW w:w="2410" w:type="dxa"/>
          </w:tcPr>
          <w:p w:rsidR="000F25AA" w:rsidRPr="00053754" w:rsidRDefault="000F25AA" w:rsidP="000F25AA">
            <w:pPr>
              <w:jc w:val="center"/>
            </w:pPr>
            <w:r w:rsidRPr="00053754">
              <w:t>2020-2025</w:t>
            </w:r>
          </w:p>
        </w:tc>
        <w:tc>
          <w:tcPr>
            <w:tcW w:w="2693" w:type="dxa"/>
          </w:tcPr>
          <w:p w:rsidR="000F25AA" w:rsidRPr="00053754" w:rsidRDefault="000F25AA" w:rsidP="000F25AA">
            <w:pPr>
              <w:jc w:val="center"/>
            </w:pPr>
            <w:r w:rsidRPr="00053754">
              <w:t xml:space="preserve">Зам. директора по </w:t>
            </w:r>
            <w:proofErr w:type="gramStart"/>
            <w:r w:rsidRPr="00053754">
              <w:t>УПР</w:t>
            </w:r>
            <w:proofErr w:type="gramEnd"/>
          </w:p>
        </w:tc>
        <w:tc>
          <w:tcPr>
            <w:tcW w:w="4110" w:type="dxa"/>
          </w:tcPr>
          <w:p w:rsidR="000F25AA" w:rsidRPr="00053754" w:rsidRDefault="000F25AA" w:rsidP="000F25AA">
            <w:pPr>
              <w:jc w:val="center"/>
              <w:rPr>
                <w:b/>
              </w:rPr>
            </w:pPr>
            <w:r w:rsidRPr="00053754">
              <w:t>Взаимодействие с предприятиями-работодателями по подготовке квалифицированных рабочих кадров</w:t>
            </w:r>
          </w:p>
        </w:tc>
      </w:tr>
      <w:tr w:rsidR="000F25AA" w:rsidTr="000F25AA">
        <w:tc>
          <w:tcPr>
            <w:tcW w:w="560" w:type="dxa"/>
          </w:tcPr>
          <w:p w:rsidR="000F25AA" w:rsidRDefault="00E0594E" w:rsidP="000F25AA">
            <w:pPr>
              <w:jc w:val="center"/>
              <w:rPr>
                <w:b/>
              </w:rPr>
            </w:pPr>
            <w:r>
              <w:rPr>
                <w:b/>
              </w:rPr>
              <w:t>2.9</w:t>
            </w:r>
          </w:p>
        </w:tc>
        <w:tc>
          <w:tcPr>
            <w:tcW w:w="5644" w:type="dxa"/>
          </w:tcPr>
          <w:p w:rsidR="000F25AA" w:rsidRDefault="000F25AA" w:rsidP="000F25AA">
            <w:r>
              <w:t>Заключение договоров сетевого взаимодействия с социальными партнёрами</w:t>
            </w:r>
          </w:p>
        </w:tc>
        <w:tc>
          <w:tcPr>
            <w:tcW w:w="2410" w:type="dxa"/>
          </w:tcPr>
          <w:p w:rsidR="000F25AA" w:rsidRDefault="000F25AA" w:rsidP="00053754">
            <w:pPr>
              <w:jc w:val="center"/>
            </w:pPr>
            <w:r w:rsidRPr="003E3EFE">
              <w:t>2020-2025</w:t>
            </w:r>
          </w:p>
        </w:tc>
        <w:tc>
          <w:tcPr>
            <w:tcW w:w="2693" w:type="dxa"/>
          </w:tcPr>
          <w:p w:rsidR="000F25AA" w:rsidRDefault="000F25AA" w:rsidP="000F25AA">
            <w:r w:rsidRPr="00191CC9">
              <w:t xml:space="preserve">Зам. директора по </w:t>
            </w:r>
            <w:proofErr w:type="gramStart"/>
            <w:r w:rsidRPr="00191CC9">
              <w:t>УПР</w:t>
            </w:r>
            <w:proofErr w:type="gramEnd"/>
          </w:p>
        </w:tc>
        <w:tc>
          <w:tcPr>
            <w:tcW w:w="4110" w:type="dxa"/>
            <w:vMerge w:val="restart"/>
          </w:tcPr>
          <w:p w:rsidR="000F25AA" w:rsidRDefault="000F25AA" w:rsidP="000F25AA">
            <w:pPr>
              <w:jc w:val="center"/>
            </w:pPr>
            <w:r>
              <w:t>Создание современной инфраструктуры для массовой подготовки кадров</w:t>
            </w:r>
          </w:p>
        </w:tc>
      </w:tr>
      <w:tr w:rsidR="000F25AA" w:rsidTr="000F25AA">
        <w:tc>
          <w:tcPr>
            <w:tcW w:w="560" w:type="dxa"/>
          </w:tcPr>
          <w:p w:rsidR="000F25AA" w:rsidRDefault="00E0594E" w:rsidP="000F25AA">
            <w:pPr>
              <w:jc w:val="center"/>
              <w:rPr>
                <w:b/>
              </w:rPr>
            </w:pPr>
            <w:r>
              <w:rPr>
                <w:b/>
              </w:rPr>
              <w:t>2.10</w:t>
            </w:r>
          </w:p>
        </w:tc>
        <w:tc>
          <w:tcPr>
            <w:tcW w:w="5644" w:type="dxa"/>
          </w:tcPr>
          <w:p w:rsidR="000F25AA" w:rsidRDefault="000F25AA" w:rsidP="000F25AA">
            <w:r>
              <w:t>Обеспечение условий реализации сетевых договоров</w:t>
            </w:r>
          </w:p>
        </w:tc>
        <w:tc>
          <w:tcPr>
            <w:tcW w:w="2410" w:type="dxa"/>
          </w:tcPr>
          <w:p w:rsidR="000F25AA" w:rsidRDefault="000F25AA" w:rsidP="00053754">
            <w:pPr>
              <w:jc w:val="center"/>
            </w:pPr>
            <w:r w:rsidRPr="003E3EFE">
              <w:t>2020-2025</w:t>
            </w:r>
          </w:p>
        </w:tc>
        <w:tc>
          <w:tcPr>
            <w:tcW w:w="2693" w:type="dxa"/>
          </w:tcPr>
          <w:p w:rsidR="000F25AA" w:rsidRDefault="000F25AA" w:rsidP="000F25AA">
            <w:r w:rsidRPr="00191CC9">
              <w:t xml:space="preserve">Зам. директора по </w:t>
            </w:r>
            <w:proofErr w:type="gramStart"/>
            <w:r w:rsidRPr="00191CC9">
              <w:t>УПР</w:t>
            </w:r>
            <w:proofErr w:type="gramEnd"/>
          </w:p>
        </w:tc>
        <w:tc>
          <w:tcPr>
            <w:tcW w:w="4110" w:type="dxa"/>
            <w:vMerge/>
          </w:tcPr>
          <w:p w:rsidR="000F25AA" w:rsidRDefault="000F25AA" w:rsidP="000F25AA">
            <w:pPr>
              <w:jc w:val="center"/>
            </w:pPr>
          </w:p>
        </w:tc>
      </w:tr>
      <w:tr w:rsidR="00053754" w:rsidTr="000F25AA">
        <w:tc>
          <w:tcPr>
            <w:tcW w:w="560" w:type="dxa"/>
          </w:tcPr>
          <w:p w:rsidR="00053754" w:rsidRDefault="00E0594E" w:rsidP="000F25AA">
            <w:pPr>
              <w:jc w:val="center"/>
              <w:rPr>
                <w:b/>
              </w:rPr>
            </w:pPr>
            <w:r>
              <w:rPr>
                <w:b/>
              </w:rPr>
              <w:t>2.11</w:t>
            </w:r>
          </w:p>
        </w:tc>
        <w:tc>
          <w:tcPr>
            <w:tcW w:w="5644" w:type="dxa"/>
          </w:tcPr>
          <w:p w:rsidR="00053754" w:rsidRDefault="00053754" w:rsidP="00D9285C">
            <w:r>
              <w:t>Организация обучения экспертов для проведения демонстрационного экзамена</w:t>
            </w:r>
          </w:p>
        </w:tc>
        <w:tc>
          <w:tcPr>
            <w:tcW w:w="2410" w:type="dxa"/>
          </w:tcPr>
          <w:p w:rsidR="00053754" w:rsidRDefault="00053754" w:rsidP="00D9285C">
            <w:pPr>
              <w:jc w:val="center"/>
            </w:pPr>
            <w:r w:rsidRPr="00D53D8C">
              <w:t>2020-2025</w:t>
            </w:r>
          </w:p>
        </w:tc>
        <w:tc>
          <w:tcPr>
            <w:tcW w:w="2693" w:type="dxa"/>
            <w:vMerge w:val="restart"/>
          </w:tcPr>
          <w:p w:rsidR="00053754" w:rsidRDefault="00053754" w:rsidP="00D9285C">
            <w:pPr>
              <w:jc w:val="center"/>
            </w:pPr>
            <w:r>
              <w:t xml:space="preserve">Зам. директора по УР, </w:t>
            </w:r>
          </w:p>
          <w:p w:rsidR="00053754" w:rsidRDefault="00053754" w:rsidP="00D9285C">
            <w:pPr>
              <w:jc w:val="center"/>
            </w:pPr>
            <w:r>
              <w:t xml:space="preserve">Зам. директора по НМР, Зам. директора по </w:t>
            </w:r>
            <w:proofErr w:type="gramStart"/>
            <w:r>
              <w:t>УПР</w:t>
            </w:r>
            <w:proofErr w:type="gramEnd"/>
            <w:r>
              <w:t>, методист</w:t>
            </w:r>
          </w:p>
        </w:tc>
        <w:tc>
          <w:tcPr>
            <w:tcW w:w="4110" w:type="dxa"/>
          </w:tcPr>
          <w:p w:rsidR="00053754" w:rsidRDefault="00053754" w:rsidP="00D9285C">
            <w:r>
              <w:t xml:space="preserve">Подготовка экспертов демонстрационного экзамена в составе ГИА </w:t>
            </w:r>
            <w:r w:rsidRPr="00AB038A">
              <w:t xml:space="preserve">по стандартам </w:t>
            </w:r>
            <w:r w:rsidRPr="00AB038A">
              <w:rPr>
                <w:lang w:val="en-US"/>
              </w:rPr>
              <w:t>WSR</w:t>
            </w:r>
          </w:p>
        </w:tc>
      </w:tr>
      <w:tr w:rsidR="00053754" w:rsidTr="000F25AA">
        <w:tc>
          <w:tcPr>
            <w:tcW w:w="560" w:type="dxa"/>
          </w:tcPr>
          <w:p w:rsidR="00053754" w:rsidRDefault="00E0594E" w:rsidP="000F25AA">
            <w:pPr>
              <w:jc w:val="center"/>
              <w:rPr>
                <w:b/>
              </w:rPr>
            </w:pPr>
            <w:r>
              <w:rPr>
                <w:b/>
              </w:rPr>
              <w:t>2.12</w:t>
            </w:r>
          </w:p>
        </w:tc>
        <w:tc>
          <w:tcPr>
            <w:tcW w:w="5644" w:type="dxa"/>
          </w:tcPr>
          <w:p w:rsidR="00053754" w:rsidRPr="00A106E9" w:rsidRDefault="00053754" w:rsidP="00D9285C">
            <w:r>
              <w:t xml:space="preserve">Организация обучения экспертов на право проведения Чемпионатов по системе </w:t>
            </w:r>
            <w:r>
              <w:rPr>
                <w:lang w:val="en-US"/>
              </w:rPr>
              <w:t>WSR</w:t>
            </w:r>
          </w:p>
        </w:tc>
        <w:tc>
          <w:tcPr>
            <w:tcW w:w="2410" w:type="dxa"/>
          </w:tcPr>
          <w:p w:rsidR="00053754" w:rsidRDefault="00053754" w:rsidP="00D9285C">
            <w:pPr>
              <w:jc w:val="center"/>
            </w:pPr>
            <w:r w:rsidRPr="00D53D8C">
              <w:t>2020-2025</w:t>
            </w:r>
          </w:p>
        </w:tc>
        <w:tc>
          <w:tcPr>
            <w:tcW w:w="2693" w:type="dxa"/>
            <w:vMerge/>
          </w:tcPr>
          <w:p w:rsidR="00053754" w:rsidRPr="00191CC9" w:rsidRDefault="00053754" w:rsidP="000F25AA"/>
        </w:tc>
        <w:tc>
          <w:tcPr>
            <w:tcW w:w="4110" w:type="dxa"/>
          </w:tcPr>
          <w:p w:rsidR="00053754" w:rsidRDefault="00053754" w:rsidP="000F25AA">
            <w:pPr>
              <w:jc w:val="center"/>
            </w:pPr>
            <w:r>
              <w:t xml:space="preserve">Подготовка экспертов </w:t>
            </w:r>
            <w:r w:rsidRPr="00AB038A">
              <w:rPr>
                <w:lang w:val="en-US"/>
              </w:rPr>
              <w:t>WSR</w:t>
            </w:r>
          </w:p>
        </w:tc>
      </w:tr>
      <w:tr w:rsidR="00053754" w:rsidTr="000F25AA">
        <w:tc>
          <w:tcPr>
            <w:tcW w:w="560" w:type="dxa"/>
          </w:tcPr>
          <w:p w:rsidR="00053754" w:rsidRDefault="00E0594E" w:rsidP="000F25AA">
            <w:pPr>
              <w:jc w:val="center"/>
              <w:rPr>
                <w:b/>
              </w:rPr>
            </w:pPr>
            <w:r>
              <w:rPr>
                <w:b/>
              </w:rPr>
              <w:t>2.13</w:t>
            </w:r>
          </w:p>
        </w:tc>
        <w:tc>
          <w:tcPr>
            <w:tcW w:w="5644" w:type="dxa"/>
          </w:tcPr>
          <w:p w:rsidR="00053754" w:rsidRPr="00A106E9" w:rsidRDefault="00053754" w:rsidP="00D9285C">
            <w:r>
              <w:t xml:space="preserve">Обеспечение прохождения стажировок преподавателей в соответствии с требованиями ФГОС, в том числе </w:t>
            </w:r>
            <w:r w:rsidRPr="00AB038A">
              <w:t>по профессиям и специальностям из перечня ТОП-50, по актуализированным стандартам</w:t>
            </w:r>
          </w:p>
        </w:tc>
        <w:tc>
          <w:tcPr>
            <w:tcW w:w="2410" w:type="dxa"/>
          </w:tcPr>
          <w:p w:rsidR="00053754" w:rsidRDefault="00053754" w:rsidP="00D9285C">
            <w:pPr>
              <w:jc w:val="center"/>
            </w:pPr>
            <w:r w:rsidRPr="00D53D8C">
              <w:t>2020-2025</w:t>
            </w:r>
          </w:p>
        </w:tc>
        <w:tc>
          <w:tcPr>
            <w:tcW w:w="2693" w:type="dxa"/>
            <w:vMerge/>
          </w:tcPr>
          <w:p w:rsidR="00053754" w:rsidRPr="00191CC9" w:rsidRDefault="00053754" w:rsidP="000F25AA"/>
        </w:tc>
        <w:tc>
          <w:tcPr>
            <w:tcW w:w="4110" w:type="dxa"/>
            <w:vMerge w:val="restart"/>
          </w:tcPr>
          <w:p w:rsidR="00053754" w:rsidRDefault="00053754" w:rsidP="000F25AA">
            <w:pPr>
              <w:jc w:val="center"/>
            </w:pPr>
            <w:r>
              <w:t>Рост профессиональной компетенции педагогических работников</w:t>
            </w:r>
          </w:p>
        </w:tc>
      </w:tr>
      <w:tr w:rsidR="00053754" w:rsidTr="000F25AA">
        <w:tc>
          <w:tcPr>
            <w:tcW w:w="560" w:type="dxa"/>
          </w:tcPr>
          <w:p w:rsidR="00053754" w:rsidRDefault="00E0594E" w:rsidP="000F25AA">
            <w:pPr>
              <w:jc w:val="center"/>
              <w:rPr>
                <w:b/>
              </w:rPr>
            </w:pPr>
            <w:r>
              <w:rPr>
                <w:b/>
              </w:rPr>
              <w:t>2.14</w:t>
            </w:r>
          </w:p>
        </w:tc>
        <w:tc>
          <w:tcPr>
            <w:tcW w:w="5644" w:type="dxa"/>
          </w:tcPr>
          <w:p w:rsidR="00053754" w:rsidRDefault="00053754" w:rsidP="00D9285C">
            <w:r>
              <w:t>Проведение методических семинаров, мастер-классов по проведению демонстрационного экзамена</w:t>
            </w:r>
          </w:p>
        </w:tc>
        <w:tc>
          <w:tcPr>
            <w:tcW w:w="2410" w:type="dxa"/>
          </w:tcPr>
          <w:p w:rsidR="00053754" w:rsidRDefault="00053754" w:rsidP="00D9285C">
            <w:pPr>
              <w:jc w:val="center"/>
            </w:pPr>
            <w:r w:rsidRPr="00D53D8C">
              <w:t>2020-2025</w:t>
            </w:r>
          </w:p>
        </w:tc>
        <w:tc>
          <w:tcPr>
            <w:tcW w:w="2693" w:type="dxa"/>
            <w:vMerge/>
          </w:tcPr>
          <w:p w:rsidR="00053754" w:rsidRPr="00191CC9" w:rsidRDefault="00053754" w:rsidP="000F25AA"/>
        </w:tc>
        <w:tc>
          <w:tcPr>
            <w:tcW w:w="4110" w:type="dxa"/>
            <w:vMerge/>
          </w:tcPr>
          <w:p w:rsidR="00053754" w:rsidRDefault="00053754" w:rsidP="000F25AA">
            <w:pPr>
              <w:jc w:val="center"/>
            </w:pPr>
          </w:p>
        </w:tc>
      </w:tr>
    </w:tbl>
    <w:p w:rsidR="00F064BA" w:rsidRDefault="00F064BA" w:rsidP="006A654A">
      <w:pPr>
        <w:pStyle w:val="Default"/>
        <w:ind w:left="720"/>
        <w:jc w:val="center"/>
        <w:rPr>
          <w:color w:val="auto"/>
          <w:szCs w:val="28"/>
        </w:rPr>
      </w:pPr>
    </w:p>
    <w:p w:rsidR="004741E5" w:rsidRDefault="004741E5" w:rsidP="006A654A">
      <w:pPr>
        <w:pStyle w:val="Default"/>
        <w:ind w:left="720"/>
        <w:jc w:val="center"/>
        <w:rPr>
          <w:color w:val="auto"/>
          <w:szCs w:val="28"/>
        </w:rPr>
      </w:pPr>
    </w:p>
    <w:p w:rsidR="004741E5" w:rsidRDefault="004741E5" w:rsidP="006A654A">
      <w:pPr>
        <w:pStyle w:val="Default"/>
        <w:ind w:left="720"/>
        <w:jc w:val="center"/>
        <w:rPr>
          <w:color w:val="auto"/>
          <w:szCs w:val="28"/>
        </w:rPr>
      </w:pPr>
    </w:p>
    <w:p w:rsidR="004741E5" w:rsidRPr="003E3C75" w:rsidRDefault="004741E5" w:rsidP="006A654A">
      <w:pPr>
        <w:pStyle w:val="Default"/>
        <w:ind w:left="720"/>
        <w:jc w:val="center"/>
        <w:rPr>
          <w:color w:val="auto"/>
          <w:szCs w:val="28"/>
        </w:rPr>
      </w:pPr>
    </w:p>
    <w:p w:rsidR="00F064BA" w:rsidRDefault="00F064BA" w:rsidP="006A654A">
      <w:pPr>
        <w:pStyle w:val="Default"/>
        <w:jc w:val="center"/>
        <w:rPr>
          <w:color w:val="auto"/>
          <w:szCs w:val="28"/>
        </w:rPr>
      </w:pPr>
      <w:r>
        <w:rPr>
          <w:color w:val="auto"/>
          <w:szCs w:val="28"/>
        </w:rPr>
        <w:lastRenderedPageBreak/>
        <w:t>3</w:t>
      </w:r>
      <w:r w:rsidR="006A654A">
        <w:rPr>
          <w:color w:val="auto"/>
          <w:szCs w:val="28"/>
        </w:rPr>
        <w:t xml:space="preserve"> </w:t>
      </w:r>
      <w:r>
        <w:rPr>
          <w:color w:val="auto"/>
          <w:szCs w:val="28"/>
        </w:rPr>
        <w:t>.</w:t>
      </w:r>
      <w:r w:rsidRPr="003E3C75">
        <w:rPr>
          <w:color w:val="auto"/>
          <w:szCs w:val="28"/>
        </w:rPr>
        <w:t>Создание современных условий для реализации ОПОП СПО, а также программ профессиональной подготовки через создание центра дополнительн</w:t>
      </w:r>
      <w:r>
        <w:rPr>
          <w:color w:val="auto"/>
          <w:szCs w:val="28"/>
        </w:rPr>
        <w:t>ого профессионального обучения».</w:t>
      </w:r>
    </w:p>
    <w:tbl>
      <w:tblPr>
        <w:tblStyle w:val="a5"/>
        <w:tblW w:w="15417" w:type="dxa"/>
        <w:tblLook w:val="04A0" w:firstRow="1" w:lastRow="0" w:firstColumn="1" w:lastColumn="0" w:noHBand="0" w:noVBand="1"/>
      </w:tblPr>
      <w:tblGrid>
        <w:gridCol w:w="637"/>
        <w:gridCol w:w="5609"/>
        <w:gridCol w:w="2399"/>
        <w:gridCol w:w="2684"/>
        <w:gridCol w:w="4088"/>
      </w:tblGrid>
      <w:tr w:rsidR="00053754" w:rsidTr="00D9285C">
        <w:tc>
          <w:tcPr>
            <w:tcW w:w="560" w:type="dxa"/>
          </w:tcPr>
          <w:p w:rsidR="00053754" w:rsidRDefault="00053754" w:rsidP="00D9285C">
            <w:pPr>
              <w:jc w:val="center"/>
              <w:rPr>
                <w:b/>
              </w:rPr>
            </w:pPr>
            <w:r>
              <w:rPr>
                <w:b/>
              </w:rPr>
              <w:t>№</w:t>
            </w:r>
          </w:p>
          <w:p w:rsidR="00053754" w:rsidRDefault="00053754" w:rsidP="00D9285C">
            <w:pPr>
              <w:jc w:val="center"/>
              <w:rPr>
                <w:b/>
              </w:rPr>
            </w:pPr>
            <w:proofErr w:type="gramStart"/>
            <w:r>
              <w:rPr>
                <w:b/>
              </w:rPr>
              <w:t>п</w:t>
            </w:r>
            <w:proofErr w:type="gramEnd"/>
            <w:r>
              <w:rPr>
                <w:b/>
              </w:rPr>
              <w:t>/п</w:t>
            </w:r>
          </w:p>
        </w:tc>
        <w:tc>
          <w:tcPr>
            <w:tcW w:w="5644" w:type="dxa"/>
          </w:tcPr>
          <w:p w:rsidR="00053754" w:rsidRDefault="00053754" w:rsidP="00D9285C">
            <w:pPr>
              <w:jc w:val="center"/>
              <w:rPr>
                <w:b/>
              </w:rPr>
            </w:pPr>
            <w:r>
              <w:rPr>
                <w:b/>
              </w:rPr>
              <w:t>Наименование мероприятия</w:t>
            </w:r>
          </w:p>
        </w:tc>
        <w:tc>
          <w:tcPr>
            <w:tcW w:w="2410" w:type="dxa"/>
          </w:tcPr>
          <w:p w:rsidR="00053754" w:rsidRDefault="00053754" w:rsidP="00D9285C">
            <w:pPr>
              <w:jc w:val="center"/>
              <w:rPr>
                <w:b/>
              </w:rPr>
            </w:pPr>
            <w:r>
              <w:rPr>
                <w:b/>
              </w:rPr>
              <w:t>Сроки исполнения</w:t>
            </w:r>
          </w:p>
        </w:tc>
        <w:tc>
          <w:tcPr>
            <w:tcW w:w="2693" w:type="dxa"/>
          </w:tcPr>
          <w:p w:rsidR="00053754" w:rsidRDefault="00053754" w:rsidP="00D9285C">
            <w:pPr>
              <w:jc w:val="center"/>
              <w:rPr>
                <w:b/>
              </w:rPr>
            </w:pPr>
            <w:r>
              <w:rPr>
                <w:b/>
              </w:rPr>
              <w:t xml:space="preserve">Ответственные </w:t>
            </w:r>
          </w:p>
        </w:tc>
        <w:tc>
          <w:tcPr>
            <w:tcW w:w="4110" w:type="dxa"/>
          </w:tcPr>
          <w:p w:rsidR="00053754" w:rsidRDefault="00053754" w:rsidP="00D9285C">
            <w:pPr>
              <w:jc w:val="center"/>
              <w:rPr>
                <w:b/>
              </w:rPr>
            </w:pPr>
            <w:r>
              <w:rPr>
                <w:b/>
              </w:rPr>
              <w:t>Ожидаемый результат</w:t>
            </w:r>
          </w:p>
        </w:tc>
      </w:tr>
      <w:tr w:rsidR="00053754" w:rsidRPr="00B95D03" w:rsidTr="00D9285C">
        <w:tc>
          <w:tcPr>
            <w:tcW w:w="560" w:type="dxa"/>
          </w:tcPr>
          <w:p w:rsidR="00053754" w:rsidRPr="00B95D03" w:rsidRDefault="00E0594E" w:rsidP="00D9285C">
            <w:pPr>
              <w:jc w:val="center"/>
            </w:pPr>
            <w:r>
              <w:t>3</w:t>
            </w:r>
            <w:r w:rsidR="00053754" w:rsidRPr="00B95D03">
              <w:t>.1</w:t>
            </w:r>
          </w:p>
        </w:tc>
        <w:tc>
          <w:tcPr>
            <w:tcW w:w="5644" w:type="dxa"/>
          </w:tcPr>
          <w:p w:rsidR="00053754" w:rsidRPr="00B95D03" w:rsidRDefault="00053754" w:rsidP="00D9285C">
            <w:r>
              <w:t>Разработка и реализация программ профессиональной ориентации школьников и их родителей</w:t>
            </w:r>
          </w:p>
        </w:tc>
        <w:tc>
          <w:tcPr>
            <w:tcW w:w="2410" w:type="dxa"/>
          </w:tcPr>
          <w:p w:rsidR="00053754" w:rsidRPr="00B95D03" w:rsidRDefault="00053754" w:rsidP="00D9285C">
            <w:pPr>
              <w:jc w:val="center"/>
            </w:pPr>
            <w:r>
              <w:t>2020-2025</w:t>
            </w:r>
          </w:p>
        </w:tc>
        <w:tc>
          <w:tcPr>
            <w:tcW w:w="2693" w:type="dxa"/>
          </w:tcPr>
          <w:p w:rsidR="00053754" w:rsidRDefault="00053754" w:rsidP="00D9285C">
            <w:pPr>
              <w:jc w:val="center"/>
            </w:pPr>
            <w:r>
              <w:t xml:space="preserve">Зам. директора по УР, </w:t>
            </w:r>
          </w:p>
          <w:p w:rsidR="00053754" w:rsidRPr="00B95D03" w:rsidRDefault="00053754" w:rsidP="00D9285C">
            <w:pPr>
              <w:jc w:val="center"/>
            </w:pPr>
            <w:r>
              <w:t xml:space="preserve">Зам. директора по НМР, зам. директора по УВР, зам. директора по </w:t>
            </w:r>
            <w:proofErr w:type="gramStart"/>
            <w:r>
              <w:t>УПР</w:t>
            </w:r>
            <w:proofErr w:type="gramEnd"/>
          </w:p>
        </w:tc>
        <w:tc>
          <w:tcPr>
            <w:tcW w:w="4110" w:type="dxa"/>
            <w:vMerge w:val="restart"/>
          </w:tcPr>
          <w:p w:rsidR="00053754" w:rsidRPr="00B95D03" w:rsidRDefault="00053754" w:rsidP="00D9285C">
            <w:r>
              <w:t>Реализация программы профессионального обучения по востребованным на рынке труда профессиям для учащихся школ</w:t>
            </w:r>
          </w:p>
        </w:tc>
      </w:tr>
      <w:tr w:rsidR="00053754" w:rsidRPr="00B95D03" w:rsidTr="00D9285C">
        <w:tc>
          <w:tcPr>
            <w:tcW w:w="560" w:type="dxa"/>
          </w:tcPr>
          <w:p w:rsidR="00053754" w:rsidRPr="00B95D03" w:rsidRDefault="00E0594E" w:rsidP="00D9285C">
            <w:pPr>
              <w:jc w:val="center"/>
            </w:pPr>
            <w:r>
              <w:t>3</w:t>
            </w:r>
            <w:r w:rsidR="00053754">
              <w:t>.2</w:t>
            </w:r>
          </w:p>
        </w:tc>
        <w:tc>
          <w:tcPr>
            <w:tcW w:w="5644" w:type="dxa"/>
          </w:tcPr>
          <w:p w:rsidR="00053754" w:rsidRDefault="00053754" w:rsidP="00D9285C">
            <w:r>
              <w:t>Разработка и реализация программ предпрофессиональной подготовки школьников совместно с общеобразовательными организациями</w:t>
            </w:r>
          </w:p>
        </w:tc>
        <w:tc>
          <w:tcPr>
            <w:tcW w:w="2410" w:type="dxa"/>
          </w:tcPr>
          <w:p w:rsidR="00053754" w:rsidRDefault="00053754" w:rsidP="00D9285C">
            <w:pPr>
              <w:jc w:val="center"/>
            </w:pPr>
            <w:r w:rsidRPr="007F27D5">
              <w:t>2020-2025</w:t>
            </w:r>
          </w:p>
        </w:tc>
        <w:tc>
          <w:tcPr>
            <w:tcW w:w="2693" w:type="dxa"/>
          </w:tcPr>
          <w:p w:rsidR="00053754" w:rsidRDefault="00053754" w:rsidP="00D9285C">
            <w:pPr>
              <w:jc w:val="center"/>
            </w:pPr>
            <w:r>
              <w:t xml:space="preserve">Зам. директора по УР, </w:t>
            </w:r>
          </w:p>
          <w:p w:rsidR="00053754" w:rsidRDefault="00053754" w:rsidP="00D9285C">
            <w:pPr>
              <w:jc w:val="center"/>
            </w:pPr>
            <w:r>
              <w:t xml:space="preserve">Зам. директора по НМР, зам. директора по УВР, зам. директора по </w:t>
            </w:r>
            <w:proofErr w:type="gramStart"/>
            <w:r>
              <w:t>УПР</w:t>
            </w:r>
            <w:proofErr w:type="gramEnd"/>
          </w:p>
        </w:tc>
        <w:tc>
          <w:tcPr>
            <w:tcW w:w="4110" w:type="dxa"/>
            <w:vMerge/>
          </w:tcPr>
          <w:p w:rsidR="00053754" w:rsidRPr="00B95D03" w:rsidRDefault="00053754" w:rsidP="00D9285C"/>
        </w:tc>
      </w:tr>
      <w:tr w:rsidR="00053754" w:rsidRPr="00B95D03" w:rsidTr="00D9285C">
        <w:tc>
          <w:tcPr>
            <w:tcW w:w="560" w:type="dxa"/>
          </w:tcPr>
          <w:p w:rsidR="00053754" w:rsidRDefault="00E0594E" w:rsidP="00D9285C">
            <w:pPr>
              <w:jc w:val="center"/>
            </w:pPr>
            <w:r>
              <w:t>3</w:t>
            </w:r>
            <w:r w:rsidR="00053754">
              <w:t>.3</w:t>
            </w:r>
          </w:p>
        </w:tc>
        <w:tc>
          <w:tcPr>
            <w:tcW w:w="5644" w:type="dxa"/>
          </w:tcPr>
          <w:p w:rsidR="00053754" w:rsidRDefault="00053754" w:rsidP="00D9285C">
            <w:r>
              <w:t>Организация воспитательной работы, в т.ч. профессиональное воспитание</w:t>
            </w:r>
          </w:p>
        </w:tc>
        <w:tc>
          <w:tcPr>
            <w:tcW w:w="2410" w:type="dxa"/>
          </w:tcPr>
          <w:p w:rsidR="00053754" w:rsidRDefault="00053754" w:rsidP="00D9285C">
            <w:pPr>
              <w:jc w:val="center"/>
            </w:pPr>
            <w:r w:rsidRPr="007F27D5">
              <w:t>2020-2025</w:t>
            </w:r>
          </w:p>
        </w:tc>
        <w:tc>
          <w:tcPr>
            <w:tcW w:w="2693" w:type="dxa"/>
          </w:tcPr>
          <w:p w:rsidR="00053754" w:rsidRDefault="00053754" w:rsidP="00D9285C">
            <w:pPr>
              <w:jc w:val="center"/>
            </w:pPr>
            <w:r>
              <w:t xml:space="preserve">Зам. директора по УР, </w:t>
            </w:r>
          </w:p>
          <w:p w:rsidR="00053754" w:rsidRDefault="00053754" w:rsidP="00D9285C">
            <w:pPr>
              <w:jc w:val="center"/>
            </w:pPr>
            <w:r>
              <w:t xml:space="preserve">Зам. директора по НМР, зам. директора по УВР, зам. директора по </w:t>
            </w:r>
            <w:proofErr w:type="gramStart"/>
            <w:r>
              <w:t>УПР</w:t>
            </w:r>
            <w:proofErr w:type="gramEnd"/>
          </w:p>
        </w:tc>
        <w:tc>
          <w:tcPr>
            <w:tcW w:w="4110" w:type="dxa"/>
            <w:vMerge/>
          </w:tcPr>
          <w:p w:rsidR="00053754" w:rsidRPr="00B95D03" w:rsidRDefault="00053754" w:rsidP="00D9285C"/>
        </w:tc>
      </w:tr>
      <w:tr w:rsidR="00053754" w:rsidRPr="00B95D03" w:rsidTr="00D9285C">
        <w:tc>
          <w:tcPr>
            <w:tcW w:w="560" w:type="dxa"/>
          </w:tcPr>
          <w:p w:rsidR="00053754" w:rsidRDefault="00E0594E" w:rsidP="00D9285C">
            <w:pPr>
              <w:jc w:val="center"/>
            </w:pPr>
            <w:r>
              <w:t>3</w:t>
            </w:r>
            <w:r w:rsidR="00053754">
              <w:t>.4</w:t>
            </w:r>
          </w:p>
        </w:tc>
        <w:tc>
          <w:tcPr>
            <w:tcW w:w="5644" w:type="dxa"/>
          </w:tcPr>
          <w:p w:rsidR="00053754" w:rsidRDefault="00053754" w:rsidP="00D9285C">
            <w:r>
              <w:t>Организация профессионального тестирования среди различных слоев граждан, в том числе незанятого населения</w:t>
            </w:r>
          </w:p>
        </w:tc>
        <w:tc>
          <w:tcPr>
            <w:tcW w:w="2410" w:type="dxa"/>
          </w:tcPr>
          <w:p w:rsidR="00053754" w:rsidRPr="007F27D5" w:rsidRDefault="00053754" w:rsidP="00D9285C">
            <w:pPr>
              <w:jc w:val="center"/>
            </w:pPr>
            <w:r w:rsidRPr="007F27D5">
              <w:t>2020-2025</w:t>
            </w:r>
          </w:p>
        </w:tc>
        <w:tc>
          <w:tcPr>
            <w:tcW w:w="2693" w:type="dxa"/>
          </w:tcPr>
          <w:p w:rsidR="00053754" w:rsidRDefault="00053754" w:rsidP="00D9285C">
            <w:pPr>
              <w:jc w:val="center"/>
            </w:pPr>
            <w:r>
              <w:t xml:space="preserve">Зам. директора по </w:t>
            </w:r>
            <w:proofErr w:type="gramStart"/>
            <w:r>
              <w:t>УПР</w:t>
            </w:r>
            <w:proofErr w:type="gramEnd"/>
          </w:p>
        </w:tc>
        <w:tc>
          <w:tcPr>
            <w:tcW w:w="4110" w:type="dxa"/>
          </w:tcPr>
          <w:p w:rsidR="00053754" w:rsidRPr="00B95D03" w:rsidRDefault="00053754" w:rsidP="00D9285C">
            <w:r>
              <w:t>Разработка и внедрение краткосрочных программ под заказ работодателей, центров занятости, граждан</w:t>
            </w:r>
          </w:p>
        </w:tc>
      </w:tr>
      <w:tr w:rsidR="00053754" w:rsidTr="00D9285C">
        <w:tc>
          <w:tcPr>
            <w:tcW w:w="560" w:type="dxa"/>
          </w:tcPr>
          <w:p w:rsidR="00053754" w:rsidRDefault="00E0594E" w:rsidP="00D9285C">
            <w:pPr>
              <w:jc w:val="center"/>
            </w:pPr>
            <w:r>
              <w:t>3.5</w:t>
            </w:r>
          </w:p>
        </w:tc>
        <w:tc>
          <w:tcPr>
            <w:tcW w:w="5644" w:type="dxa"/>
          </w:tcPr>
          <w:p w:rsidR="00053754" w:rsidRDefault="00053754" w:rsidP="00D9285C">
            <w:r>
              <w:t>Проведение работы по привлечению средств работодателей к обновлению МТБ</w:t>
            </w:r>
          </w:p>
        </w:tc>
        <w:tc>
          <w:tcPr>
            <w:tcW w:w="2410" w:type="dxa"/>
          </w:tcPr>
          <w:p w:rsidR="00053754" w:rsidRDefault="00053754" w:rsidP="00D9285C">
            <w:pPr>
              <w:jc w:val="center"/>
            </w:pPr>
            <w:r w:rsidRPr="0041497E">
              <w:t>2020-2025</w:t>
            </w:r>
          </w:p>
        </w:tc>
        <w:tc>
          <w:tcPr>
            <w:tcW w:w="2693" w:type="dxa"/>
          </w:tcPr>
          <w:p w:rsidR="00053754" w:rsidRDefault="00053754" w:rsidP="00D9285C">
            <w:r w:rsidRPr="00973021">
              <w:t xml:space="preserve">Зам. директора по </w:t>
            </w:r>
            <w:proofErr w:type="gramStart"/>
            <w:r w:rsidRPr="00973021">
              <w:t>УПР</w:t>
            </w:r>
            <w:proofErr w:type="gramEnd"/>
          </w:p>
        </w:tc>
        <w:tc>
          <w:tcPr>
            <w:tcW w:w="4110" w:type="dxa"/>
            <w:vMerge w:val="restart"/>
          </w:tcPr>
          <w:p w:rsidR="00053754" w:rsidRDefault="00053754" w:rsidP="00D9285C">
            <w:r>
              <w:t>Улучшение качества подготовки специалистов</w:t>
            </w:r>
          </w:p>
        </w:tc>
      </w:tr>
      <w:tr w:rsidR="00053754" w:rsidTr="00D9285C">
        <w:tc>
          <w:tcPr>
            <w:tcW w:w="560" w:type="dxa"/>
          </w:tcPr>
          <w:p w:rsidR="00053754" w:rsidRDefault="00E0594E" w:rsidP="00D9285C">
            <w:pPr>
              <w:jc w:val="center"/>
            </w:pPr>
            <w:r>
              <w:t>3.6</w:t>
            </w:r>
          </w:p>
        </w:tc>
        <w:tc>
          <w:tcPr>
            <w:tcW w:w="5644" w:type="dxa"/>
          </w:tcPr>
          <w:p w:rsidR="00053754" w:rsidRDefault="00053754" w:rsidP="00D9285C">
            <w:r>
              <w:t xml:space="preserve">Организация совместно с работодателями подготовки кадров (включая ОПОП СПО, программы профессионального обучения и дополнительные профессиональные программы) </w:t>
            </w:r>
            <w:r w:rsidRPr="00AB038A">
              <w:t>по профессиям и специальностям из перечня ТОП-50, по актуализированным стандартам</w:t>
            </w:r>
          </w:p>
        </w:tc>
        <w:tc>
          <w:tcPr>
            <w:tcW w:w="2410" w:type="dxa"/>
          </w:tcPr>
          <w:p w:rsidR="00053754" w:rsidRDefault="00053754" w:rsidP="00D9285C">
            <w:pPr>
              <w:jc w:val="center"/>
            </w:pPr>
            <w:r w:rsidRPr="0041497E">
              <w:t>2020-2025</w:t>
            </w:r>
          </w:p>
        </w:tc>
        <w:tc>
          <w:tcPr>
            <w:tcW w:w="2693" w:type="dxa"/>
          </w:tcPr>
          <w:p w:rsidR="00053754" w:rsidRDefault="00053754" w:rsidP="00D9285C">
            <w:r w:rsidRPr="00973021">
              <w:t xml:space="preserve">Зам. директора по </w:t>
            </w:r>
            <w:proofErr w:type="gramStart"/>
            <w:r w:rsidRPr="00973021">
              <w:t>УПР</w:t>
            </w:r>
            <w:proofErr w:type="gramEnd"/>
          </w:p>
        </w:tc>
        <w:tc>
          <w:tcPr>
            <w:tcW w:w="4110" w:type="dxa"/>
            <w:vMerge/>
          </w:tcPr>
          <w:p w:rsidR="00053754" w:rsidRDefault="00053754" w:rsidP="00D9285C"/>
        </w:tc>
      </w:tr>
      <w:tr w:rsidR="00053754" w:rsidTr="00D9285C">
        <w:tc>
          <w:tcPr>
            <w:tcW w:w="560" w:type="dxa"/>
          </w:tcPr>
          <w:p w:rsidR="00053754" w:rsidRDefault="00E0594E" w:rsidP="00D9285C">
            <w:pPr>
              <w:jc w:val="center"/>
            </w:pPr>
            <w:r>
              <w:t>3.7</w:t>
            </w:r>
          </w:p>
        </w:tc>
        <w:tc>
          <w:tcPr>
            <w:tcW w:w="5644" w:type="dxa"/>
          </w:tcPr>
          <w:p w:rsidR="00053754" w:rsidRDefault="00053754" w:rsidP="00D9285C">
            <w:r>
              <w:t>Организация на базе предприятий базовых кафедр</w:t>
            </w:r>
          </w:p>
        </w:tc>
        <w:tc>
          <w:tcPr>
            <w:tcW w:w="2410" w:type="dxa"/>
          </w:tcPr>
          <w:p w:rsidR="00053754" w:rsidRDefault="00053754" w:rsidP="00D9285C">
            <w:pPr>
              <w:jc w:val="center"/>
            </w:pPr>
            <w:r w:rsidRPr="0041497E">
              <w:t>2020-2025</w:t>
            </w:r>
          </w:p>
        </w:tc>
        <w:tc>
          <w:tcPr>
            <w:tcW w:w="2693" w:type="dxa"/>
          </w:tcPr>
          <w:p w:rsidR="00053754" w:rsidRDefault="00053754" w:rsidP="00D9285C">
            <w:r w:rsidRPr="00973021">
              <w:t xml:space="preserve">Зам. директора по </w:t>
            </w:r>
            <w:proofErr w:type="gramStart"/>
            <w:r w:rsidRPr="00973021">
              <w:t>УПР</w:t>
            </w:r>
            <w:proofErr w:type="gramEnd"/>
          </w:p>
        </w:tc>
        <w:tc>
          <w:tcPr>
            <w:tcW w:w="4110" w:type="dxa"/>
            <w:vMerge/>
          </w:tcPr>
          <w:p w:rsidR="00053754" w:rsidRDefault="00053754" w:rsidP="00D9285C"/>
        </w:tc>
      </w:tr>
      <w:tr w:rsidR="00053754" w:rsidTr="00D9285C">
        <w:tc>
          <w:tcPr>
            <w:tcW w:w="560" w:type="dxa"/>
          </w:tcPr>
          <w:p w:rsidR="00053754" w:rsidRDefault="00E0594E" w:rsidP="00D9285C">
            <w:pPr>
              <w:jc w:val="center"/>
            </w:pPr>
            <w:r>
              <w:t>3.8</w:t>
            </w:r>
          </w:p>
        </w:tc>
        <w:tc>
          <w:tcPr>
            <w:tcW w:w="5644" w:type="dxa"/>
          </w:tcPr>
          <w:p w:rsidR="00053754" w:rsidRDefault="00053754" w:rsidP="00D9285C">
            <w:r>
              <w:t>Заключение с работодателями соглашений о дуальной форме обучения</w:t>
            </w:r>
          </w:p>
        </w:tc>
        <w:tc>
          <w:tcPr>
            <w:tcW w:w="2410" w:type="dxa"/>
          </w:tcPr>
          <w:p w:rsidR="00053754" w:rsidRDefault="00053754" w:rsidP="00D9285C">
            <w:pPr>
              <w:jc w:val="center"/>
            </w:pPr>
            <w:r w:rsidRPr="0041497E">
              <w:t>2020-2025</w:t>
            </w:r>
          </w:p>
        </w:tc>
        <w:tc>
          <w:tcPr>
            <w:tcW w:w="2693" w:type="dxa"/>
          </w:tcPr>
          <w:p w:rsidR="00053754" w:rsidRDefault="00053754" w:rsidP="00D9285C">
            <w:r w:rsidRPr="009E44BA">
              <w:t xml:space="preserve">Зам. директора по </w:t>
            </w:r>
            <w:proofErr w:type="gramStart"/>
            <w:r w:rsidRPr="009E44BA">
              <w:t>УПР</w:t>
            </w:r>
            <w:proofErr w:type="gramEnd"/>
          </w:p>
        </w:tc>
        <w:tc>
          <w:tcPr>
            <w:tcW w:w="4110" w:type="dxa"/>
          </w:tcPr>
          <w:p w:rsidR="00053754" w:rsidRDefault="00053754" w:rsidP="00D9285C"/>
        </w:tc>
      </w:tr>
      <w:tr w:rsidR="00053754" w:rsidTr="00D9285C">
        <w:tc>
          <w:tcPr>
            <w:tcW w:w="560" w:type="dxa"/>
          </w:tcPr>
          <w:p w:rsidR="00053754" w:rsidRDefault="00E0594E" w:rsidP="00D9285C">
            <w:pPr>
              <w:jc w:val="center"/>
            </w:pPr>
            <w:r>
              <w:lastRenderedPageBreak/>
              <w:t>3.9</w:t>
            </w:r>
          </w:p>
        </w:tc>
        <w:tc>
          <w:tcPr>
            <w:tcW w:w="5644" w:type="dxa"/>
          </w:tcPr>
          <w:p w:rsidR="00053754" w:rsidRDefault="00053754" w:rsidP="00D9285C">
            <w:r>
              <w:t>Организация стажировок преподавателей на базе предприятий</w:t>
            </w:r>
          </w:p>
        </w:tc>
        <w:tc>
          <w:tcPr>
            <w:tcW w:w="2410" w:type="dxa"/>
          </w:tcPr>
          <w:p w:rsidR="00053754" w:rsidRDefault="00053754" w:rsidP="00D9285C">
            <w:pPr>
              <w:jc w:val="center"/>
            </w:pPr>
            <w:r w:rsidRPr="0041497E">
              <w:t>2020-2025</w:t>
            </w:r>
          </w:p>
        </w:tc>
        <w:tc>
          <w:tcPr>
            <w:tcW w:w="2693" w:type="dxa"/>
          </w:tcPr>
          <w:p w:rsidR="00053754" w:rsidRDefault="00053754" w:rsidP="00D9285C">
            <w:r w:rsidRPr="009E44BA">
              <w:t xml:space="preserve">Зам. директора по </w:t>
            </w:r>
            <w:proofErr w:type="gramStart"/>
            <w:r w:rsidRPr="009E44BA">
              <w:t>УПР</w:t>
            </w:r>
            <w:proofErr w:type="gramEnd"/>
          </w:p>
        </w:tc>
        <w:tc>
          <w:tcPr>
            <w:tcW w:w="4110" w:type="dxa"/>
            <w:vMerge w:val="restart"/>
          </w:tcPr>
          <w:p w:rsidR="00053754" w:rsidRDefault="00053754" w:rsidP="00D9285C">
            <w:r>
              <w:t>Повышение уровня профессиональной квалификации педагогических работников Колледжа</w:t>
            </w:r>
          </w:p>
        </w:tc>
      </w:tr>
      <w:tr w:rsidR="00053754" w:rsidTr="00D9285C">
        <w:tc>
          <w:tcPr>
            <w:tcW w:w="560" w:type="dxa"/>
          </w:tcPr>
          <w:p w:rsidR="00053754" w:rsidRDefault="00E0594E" w:rsidP="00D9285C">
            <w:pPr>
              <w:jc w:val="center"/>
            </w:pPr>
            <w:r>
              <w:t>3.10</w:t>
            </w:r>
          </w:p>
        </w:tc>
        <w:tc>
          <w:tcPr>
            <w:tcW w:w="5644" w:type="dxa"/>
          </w:tcPr>
          <w:p w:rsidR="00053754" w:rsidRDefault="00053754" w:rsidP="00D9285C">
            <w:r>
              <w:t>Организация системы наставничества в рамках дуального обучения</w:t>
            </w:r>
          </w:p>
        </w:tc>
        <w:tc>
          <w:tcPr>
            <w:tcW w:w="2410" w:type="dxa"/>
          </w:tcPr>
          <w:p w:rsidR="00053754" w:rsidRDefault="00053754" w:rsidP="00D9285C">
            <w:pPr>
              <w:jc w:val="center"/>
            </w:pPr>
            <w:r w:rsidRPr="0041497E">
              <w:t>2020-2025</w:t>
            </w:r>
          </w:p>
        </w:tc>
        <w:tc>
          <w:tcPr>
            <w:tcW w:w="2693" w:type="dxa"/>
          </w:tcPr>
          <w:p w:rsidR="00053754" w:rsidRDefault="00053754" w:rsidP="00D9285C">
            <w:r w:rsidRPr="009E44BA">
              <w:t xml:space="preserve">Зам. директора по </w:t>
            </w:r>
            <w:proofErr w:type="gramStart"/>
            <w:r w:rsidRPr="009E44BA">
              <w:t>УПР</w:t>
            </w:r>
            <w:proofErr w:type="gramEnd"/>
          </w:p>
        </w:tc>
        <w:tc>
          <w:tcPr>
            <w:tcW w:w="4110" w:type="dxa"/>
            <w:vMerge/>
          </w:tcPr>
          <w:p w:rsidR="00053754" w:rsidRDefault="00053754" w:rsidP="00D9285C"/>
        </w:tc>
      </w:tr>
      <w:tr w:rsidR="00053754" w:rsidTr="00D9285C">
        <w:tc>
          <w:tcPr>
            <w:tcW w:w="560" w:type="dxa"/>
          </w:tcPr>
          <w:p w:rsidR="00053754" w:rsidRDefault="00E0594E" w:rsidP="00D9285C">
            <w:pPr>
              <w:jc w:val="center"/>
            </w:pPr>
            <w:r>
              <w:t>3.11</w:t>
            </w:r>
          </w:p>
        </w:tc>
        <w:tc>
          <w:tcPr>
            <w:tcW w:w="5644" w:type="dxa"/>
          </w:tcPr>
          <w:p w:rsidR="00053754" w:rsidRDefault="00053754" w:rsidP="00D9285C">
            <w:r>
              <w:t xml:space="preserve">Разработка совместно с работодателями и согласование с социальными партнерами ОПОП СПО, </w:t>
            </w:r>
            <w:proofErr w:type="gramStart"/>
            <w:r>
              <w:t>реализуемой</w:t>
            </w:r>
            <w:proofErr w:type="gramEnd"/>
            <w:r>
              <w:t xml:space="preserve"> в рамках дуального обучения</w:t>
            </w:r>
          </w:p>
        </w:tc>
        <w:tc>
          <w:tcPr>
            <w:tcW w:w="2410" w:type="dxa"/>
          </w:tcPr>
          <w:p w:rsidR="00053754" w:rsidRDefault="00053754" w:rsidP="00D9285C">
            <w:pPr>
              <w:jc w:val="center"/>
            </w:pPr>
            <w:r w:rsidRPr="0041497E">
              <w:t>2020-2025</w:t>
            </w:r>
          </w:p>
        </w:tc>
        <w:tc>
          <w:tcPr>
            <w:tcW w:w="2693" w:type="dxa"/>
          </w:tcPr>
          <w:p w:rsidR="00053754" w:rsidRDefault="00053754" w:rsidP="00D9285C">
            <w:r w:rsidRPr="009E44BA">
              <w:t xml:space="preserve">Зам. директора по </w:t>
            </w:r>
            <w:proofErr w:type="gramStart"/>
            <w:r w:rsidRPr="009E44BA">
              <w:t>УПР</w:t>
            </w:r>
            <w:proofErr w:type="gramEnd"/>
          </w:p>
        </w:tc>
        <w:tc>
          <w:tcPr>
            <w:tcW w:w="4110" w:type="dxa"/>
          </w:tcPr>
          <w:p w:rsidR="00053754" w:rsidRDefault="00053754" w:rsidP="00D9285C">
            <w:r>
              <w:t>Улучшение качества подготовки специалистов</w:t>
            </w:r>
          </w:p>
        </w:tc>
      </w:tr>
    </w:tbl>
    <w:p w:rsidR="00053754" w:rsidRDefault="00053754" w:rsidP="006A654A">
      <w:pPr>
        <w:pStyle w:val="Default"/>
        <w:jc w:val="center"/>
        <w:rPr>
          <w:color w:val="auto"/>
          <w:szCs w:val="28"/>
        </w:rPr>
      </w:pPr>
    </w:p>
    <w:p w:rsidR="00F064BA" w:rsidRPr="003E3C75" w:rsidRDefault="00F064BA" w:rsidP="006A654A">
      <w:pPr>
        <w:pStyle w:val="a4"/>
        <w:numPr>
          <w:ilvl w:val="1"/>
          <w:numId w:val="21"/>
        </w:numPr>
        <w:jc w:val="center"/>
        <w:rPr>
          <w:iCs/>
          <w:szCs w:val="28"/>
          <w:shd w:val="clear" w:color="auto" w:fill="FFFFFF"/>
          <w:lang w:eastAsia="ru-RU"/>
        </w:rPr>
      </w:pPr>
      <w:r>
        <w:rPr>
          <w:iCs/>
          <w:szCs w:val="28"/>
          <w:shd w:val="clear" w:color="auto" w:fill="FFFFFF"/>
          <w:lang w:eastAsia="ru-RU"/>
        </w:rPr>
        <w:t>Целевое обучение-шаг в будущее</w:t>
      </w:r>
      <w:r w:rsidRPr="003E3C75">
        <w:rPr>
          <w:iCs/>
          <w:szCs w:val="28"/>
          <w:shd w:val="clear" w:color="auto" w:fill="FFFFFF"/>
          <w:lang w:eastAsia="ru-RU"/>
        </w:rPr>
        <w:t>.</w:t>
      </w:r>
    </w:p>
    <w:tbl>
      <w:tblPr>
        <w:tblStyle w:val="a5"/>
        <w:tblW w:w="15417" w:type="dxa"/>
        <w:tblLook w:val="04A0" w:firstRow="1" w:lastRow="0" w:firstColumn="1" w:lastColumn="0" w:noHBand="0" w:noVBand="1"/>
      </w:tblPr>
      <w:tblGrid>
        <w:gridCol w:w="560"/>
        <w:gridCol w:w="5644"/>
        <w:gridCol w:w="2410"/>
        <w:gridCol w:w="2693"/>
        <w:gridCol w:w="4110"/>
      </w:tblGrid>
      <w:tr w:rsidR="00F064BA" w:rsidTr="000F25AA">
        <w:tc>
          <w:tcPr>
            <w:tcW w:w="560" w:type="dxa"/>
          </w:tcPr>
          <w:p w:rsidR="00F064BA" w:rsidRDefault="00F064BA" w:rsidP="000F25AA">
            <w:pPr>
              <w:jc w:val="center"/>
              <w:rPr>
                <w:b/>
              </w:rPr>
            </w:pPr>
            <w:r>
              <w:rPr>
                <w:b/>
              </w:rPr>
              <w:t>№</w:t>
            </w:r>
          </w:p>
          <w:p w:rsidR="00F064BA" w:rsidRDefault="00F064BA" w:rsidP="000F25AA">
            <w:pPr>
              <w:jc w:val="center"/>
              <w:rPr>
                <w:b/>
              </w:rPr>
            </w:pPr>
            <w:proofErr w:type="gramStart"/>
            <w:r>
              <w:rPr>
                <w:b/>
              </w:rPr>
              <w:t>п</w:t>
            </w:r>
            <w:proofErr w:type="gramEnd"/>
            <w:r>
              <w:rPr>
                <w:b/>
              </w:rPr>
              <w:t>/п</w:t>
            </w:r>
          </w:p>
        </w:tc>
        <w:tc>
          <w:tcPr>
            <w:tcW w:w="5644" w:type="dxa"/>
          </w:tcPr>
          <w:p w:rsidR="00F064BA" w:rsidRDefault="00F064BA" w:rsidP="000F25AA">
            <w:pPr>
              <w:jc w:val="center"/>
              <w:rPr>
                <w:b/>
              </w:rPr>
            </w:pPr>
            <w:r>
              <w:rPr>
                <w:b/>
              </w:rPr>
              <w:t>Наименование мероприятия</w:t>
            </w:r>
          </w:p>
        </w:tc>
        <w:tc>
          <w:tcPr>
            <w:tcW w:w="2410" w:type="dxa"/>
          </w:tcPr>
          <w:p w:rsidR="00F064BA" w:rsidRDefault="00F064BA" w:rsidP="000F25AA">
            <w:pPr>
              <w:jc w:val="center"/>
              <w:rPr>
                <w:b/>
              </w:rPr>
            </w:pPr>
            <w:r>
              <w:rPr>
                <w:b/>
              </w:rPr>
              <w:t>Сроки исполнения</w:t>
            </w:r>
          </w:p>
        </w:tc>
        <w:tc>
          <w:tcPr>
            <w:tcW w:w="2693" w:type="dxa"/>
          </w:tcPr>
          <w:p w:rsidR="00F064BA" w:rsidRDefault="00F064BA" w:rsidP="000F25AA">
            <w:pPr>
              <w:jc w:val="center"/>
              <w:rPr>
                <w:b/>
              </w:rPr>
            </w:pPr>
            <w:r>
              <w:rPr>
                <w:b/>
              </w:rPr>
              <w:t xml:space="preserve">Ответственные </w:t>
            </w:r>
          </w:p>
        </w:tc>
        <w:tc>
          <w:tcPr>
            <w:tcW w:w="4110" w:type="dxa"/>
          </w:tcPr>
          <w:p w:rsidR="00F064BA" w:rsidRDefault="00F064BA" w:rsidP="000F25AA">
            <w:pPr>
              <w:jc w:val="center"/>
              <w:rPr>
                <w:b/>
              </w:rPr>
            </w:pPr>
            <w:r>
              <w:rPr>
                <w:b/>
              </w:rPr>
              <w:t>Ожидаемый результат</w:t>
            </w:r>
          </w:p>
        </w:tc>
      </w:tr>
      <w:tr w:rsidR="006A654A" w:rsidTr="000F25AA">
        <w:tc>
          <w:tcPr>
            <w:tcW w:w="560" w:type="dxa"/>
          </w:tcPr>
          <w:p w:rsidR="006A654A" w:rsidRDefault="00053754" w:rsidP="000F25AA">
            <w:pPr>
              <w:jc w:val="center"/>
              <w:rPr>
                <w:b/>
              </w:rPr>
            </w:pPr>
            <w:r>
              <w:rPr>
                <w:b/>
              </w:rPr>
              <w:t>4</w:t>
            </w:r>
            <w:r w:rsidR="006A654A">
              <w:rPr>
                <w:b/>
              </w:rPr>
              <w:t>.1</w:t>
            </w:r>
          </w:p>
        </w:tc>
        <w:tc>
          <w:tcPr>
            <w:tcW w:w="5644" w:type="dxa"/>
          </w:tcPr>
          <w:p w:rsidR="006A654A" w:rsidRPr="00B95D03" w:rsidRDefault="006A654A" w:rsidP="000F25AA">
            <w:r w:rsidRPr="00B95D03">
              <w:t>Выявление кадровой потребности работодателей – социальных партнёров</w:t>
            </w:r>
          </w:p>
        </w:tc>
        <w:tc>
          <w:tcPr>
            <w:tcW w:w="2410" w:type="dxa"/>
          </w:tcPr>
          <w:p w:rsidR="006A654A" w:rsidRPr="00B95D03" w:rsidRDefault="006A654A" w:rsidP="000F25AA">
            <w:pPr>
              <w:jc w:val="center"/>
            </w:pPr>
            <w:r>
              <w:t>2020-2025</w:t>
            </w:r>
          </w:p>
        </w:tc>
        <w:tc>
          <w:tcPr>
            <w:tcW w:w="2693" w:type="dxa"/>
          </w:tcPr>
          <w:p w:rsidR="006A654A" w:rsidRPr="00B95D03" w:rsidRDefault="006A654A" w:rsidP="000F25AA">
            <w:pPr>
              <w:jc w:val="center"/>
            </w:pPr>
            <w:r>
              <w:t xml:space="preserve">Зам. директора по </w:t>
            </w:r>
            <w:proofErr w:type="gramStart"/>
            <w:r>
              <w:t>УПР</w:t>
            </w:r>
            <w:proofErr w:type="gramEnd"/>
          </w:p>
        </w:tc>
        <w:tc>
          <w:tcPr>
            <w:tcW w:w="4110" w:type="dxa"/>
            <w:vMerge w:val="restart"/>
          </w:tcPr>
          <w:p w:rsidR="006A654A" w:rsidRDefault="006A654A" w:rsidP="000F25AA">
            <w:pPr>
              <w:jc w:val="center"/>
              <w:rPr>
                <w:b/>
              </w:rPr>
            </w:pPr>
            <w:r>
              <w:t>Определение кадровой потребности предприятий - работодателей</w:t>
            </w:r>
          </w:p>
        </w:tc>
      </w:tr>
      <w:tr w:rsidR="006A654A" w:rsidTr="000F25AA">
        <w:tc>
          <w:tcPr>
            <w:tcW w:w="560" w:type="dxa"/>
          </w:tcPr>
          <w:p w:rsidR="006A654A" w:rsidRDefault="00053754" w:rsidP="000F25AA">
            <w:pPr>
              <w:jc w:val="center"/>
              <w:rPr>
                <w:b/>
              </w:rPr>
            </w:pPr>
            <w:r>
              <w:rPr>
                <w:b/>
              </w:rPr>
              <w:t>4</w:t>
            </w:r>
            <w:r w:rsidR="006A654A">
              <w:rPr>
                <w:b/>
              </w:rPr>
              <w:t>.2</w:t>
            </w:r>
          </w:p>
        </w:tc>
        <w:tc>
          <w:tcPr>
            <w:tcW w:w="5644" w:type="dxa"/>
          </w:tcPr>
          <w:p w:rsidR="006A654A" w:rsidRPr="00B95D03" w:rsidRDefault="006A654A" w:rsidP="000F25AA">
            <w:r>
              <w:t>Планирование КЦП по профессиям и специальностям и подготовка предложений учредителю по формированию КЦП</w:t>
            </w:r>
          </w:p>
        </w:tc>
        <w:tc>
          <w:tcPr>
            <w:tcW w:w="2410" w:type="dxa"/>
          </w:tcPr>
          <w:p w:rsidR="006A654A" w:rsidRPr="00B95D03" w:rsidRDefault="006A654A" w:rsidP="000F25AA">
            <w:pPr>
              <w:jc w:val="center"/>
            </w:pPr>
            <w:r>
              <w:t>2020-2025</w:t>
            </w:r>
          </w:p>
        </w:tc>
        <w:tc>
          <w:tcPr>
            <w:tcW w:w="2693" w:type="dxa"/>
          </w:tcPr>
          <w:p w:rsidR="006A654A" w:rsidRDefault="006A654A" w:rsidP="000F25AA">
            <w:pPr>
              <w:jc w:val="center"/>
            </w:pPr>
            <w:r>
              <w:t xml:space="preserve">Зам. директора по УР </w:t>
            </w:r>
          </w:p>
          <w:p w:rsidR="006A654A" w:rsidRPr="00B95D03" w:rsidRDefault="006A654A" w:rsidP="000F25AA">
            <w:pPr>
              <w:jc w:val="center"/>
            </w:pPr>
            <w:r>
              <w:t xml:space="preserve">Зам. директора по </w:t>
            </w:r>
            <w:proofErr w:type="gramStart"/>
            <w:r>
              <w:t>УПР</w:t>
            </w:r>
            <w:proofErr w:type="gramEnd"/>
          </w:p>
        </w:tc>
        <w:tc>
          <w:tcPr>
            <w:tcW w:w="4110" w:type="dxa"/>
            <w:vMerge/>
          </w:tcPr>
          <w:p w:rsidR="006A654A" w:rsidRDefault="006A654A" w:rsidP="000F25AA">
            <w:pPr>
              <w:jc w:val="center"/>
              <w:rPr>
                <w:b/>
              </w:rPr>
            </w:pPr>
          </w:p>
        </w:tc>
      </w:tr>
      <w:tr w:rsidR="006A654A" w:rsidTr="000F25AA">
        <w:tc>
          <w:tcPr>
            <w:tcW w:w="560" w:type="dxa"/>
          </w:tcPr>
          <w:p w:rsidR="006A654A" w:rsidRDefault="00053754" w:rsidP="000F25AA">
            <w:pPr>
              <w:jc w:val="center"/>
              <w:rPr>
                <w:b/>
              </w:rPr>
            </w:pPr>
            <w:r>
              <w:rPr>
                <w:b/>
              </w:rPr>
              <w:t>4.3</w:t>
            </w:r>
          </w:p>
        </w:tc>
        <w:tc>
          <w:tcPr>
            <w:tcW w:w="5644" w:type="dxa"/>
          </w:tcPr>
          <w:p w:rsidR="006A654A" w:rsidRDefault="006A654A" w:rsidP="000F25AA">
            <w:r>
              <w:t>Заключение соглашений о целевом обучении</w:t>
            </w:r>
          </w:p>
        </w:tc>
        <w:tc>
          <w:tcPr>
            <w:tcW w:w="2410" w:type="dxa"/>
          </w:tcPr>
          <w:p w:rsidR="006A654A" w:rsidRPr="00B95D03" w:rsidRDefault="006A654A" w:rsidP="000F25AA">
            <w:pPr>
              <w:jc w:val="center"/>
            </w:pPr>
            <w:r>
              <w:t>2020-2025</w:t>
            </w:r>
          </w:p>
        </w:tc>
        <w:tc>
          <w:tcPr>
            <w:tcW w:w="2693" w:type="dxa"/>
          </w:tcPr>
          <w:p w:rsidR="006A654A" w:rsidRDefault="006A654A" w:rsidP="000F25AA">
            <w:pPr>
              <w:jc w:val="center"/>
            </w:pPr>
            <w:r>
              <w:t xml:space="preserve">Зам. директора по УР </w:t>
            </w:r>
          </w:p>
          <w:p w:rsidR="006A654A" w:rsidRPr="00B95D03" w:rsidRDefault="006A654A" w:rsidP="000F25AA">
            <w:pPr>
              <w:jc w:val="center"/>
            </w:pPr>
            <w:r>
              <w:t xml:space="preserve">Зам. директора по </w:t>
            </w:r>
            <w:proofErr w:type="gramStart"/>
            <w:r>
              <w:t>УПР</w:t>
            </w:r>
            <w:proofErr w:type="gramEnd"/>
          </w:p>
        </w:tc>
        <w:tc>
          <w:tcPr>
            <w:tcW w:w="4110" w:type="dxa"/>
          </w:tcPr>
          <w:p w:rsidR="006A654A" w:rsidRDefault="006A654A" w:rsidP="000F25AA">
            <w:pPr>
              <w:jc w:val="center"/>
              <w:rPr>
                <w:b/>
              </w:rPr>
            </w:pPr>
            <w:r>
              <w:t>Взаимодействие с предприятиями-работодателями по подготовке квалифицированных рабочих кадров</w:t>
            </w:r>
          </w:p>
        </w:tc>
      </w:tr>
    </w:tbl>
    <w:p w:rsidR="00F064BA" w:rsidRDefault="00F064BA" w:rsidP="00F064BA">
      <w:pPr>
        <w:pStyle w:val="Default"/>
        <w:jc w:val="both"/>
        <w:rPr>
          <w:color w:val="auto"/>
          <w:szCs w:val="28"/>
        </w:rPr>
      </w:pPr>
    </w:p>
    <w:p w:rsidR="00F064BA" w:rsidRPr="0051429B" w:rsidRDefault="00F064BA" w:rsidP="006A654A">
      <w:pPr>
        <w:pStyle w:val="27"/>
        <w:numPr>
          <w:ilvl w:val="1"/>
          <w:numId w:val="21"/>
        </w:numPr>
        <w:shd w:val="clear" w:color="auto" w:fill="auto"/>
        <w:tabs>
          <w:tab w:val="left" w:pos="4395"/>
        </w:tabs>
        <w:ind w:right="20"/>
        <w:jc w:val="center"/>
        <w:rPr>
          <w:sz w:val="24"/>
          <w:szCs w:val="28"/>
        </w:rPr>
      </w:pPr>
      <w:r w:rsidRPr="0051429B">
        <w:rPr>
          <w:sz w:val="24"/>
          <w:szCs w:val="28"/>
        </w:rPr>
        <w:t>Студенческое самоуправление как средство профессионального и личностного становления будущего специалиста.</w:t>
      </w:r>
    </w:p>
    <w:p w:rsidR="00F064BA" w:rsidRPr="0051429B" w:rsidRDefault="00F064BA" w:rsidP="00C5677C">
      <w:pPr>
        <w:pStyle w:val="Default"/>
        <w:ind w:left="720"/>
        <w:jc w:val="both"/>
        <w:rPr>
          <w:color w:val="auto"/>
          <w:szCs w:val="28"/>
        </w:rPr>
      </w:pPr>
    </w:p>
    <w:tbl>
      <w:tblPr>
        <w:tblStyle w:val="a5"/>
        <w:tblW w:w="15417" w:type="dxa"/>
        <w:tblLook w:val="04A0" w:firstRow="1" w:lastRow="0" w:firstColumn="1" w:lastColumn="0" w:noHBand="0" w:noVBand="1"/>
      </w:tblPr>
      <w:tblGrid>
        <w:gridCol w:w="636"/>
        <w:gridCol w:w="5607"/>
        <w:gridCol w:w="2400"/>
        <w:gridCol w:w="2685"/>
        <w:gridCol w:w="4089"/>
      </w:tblGrid>
      <w:tr w:rsidR="0051429B" w:rsidRPr="0051429B" w:rsidTr="000F25AA">
        <w:tc>
          <w:tcPr>
            <w:tcW w:w="560" w:type="dxa"/>
          </w:tcPr>
          <w:p w:rsidR="001F3101" w:rsidRPr="0051429B" w:rsidRDefault="001F3101" w:rsidP="000F25AA">
            <w:pPr>
              <w:jc w:val="center"/>
              <w:rPr>
                <w:b/>
              </w:rPr>
            </w:pPr>
            <w:r w:rsidRPr="0051429B">
              <w:rPr>
                <w:b/>
              </w:rPr>
              <w:t>№</w:t>
            </w:r>
          </w:p>
          <w:p w:rsidR="001F3101" w:rsidRPr="0051429B" w:rsidRDefault="001F3101" w:rsidP="000F25AA">
            <w:pPr>
              <w:jc w:val="center"/>
              <w:rPr>
                <w:b/>
              </w:rPr>
            </w:pPr>
            <w:proofErr w:type="gramStart"/>
            <w:r w:rsidRPr="0051429B">
              <w:rPr>
                <w:b/>
              </w:rPr>
              <w:t>п</w:t>
            </w:r>
            <w:proofErr w:type="gramEnd"/>
            <w:r w:rsidRPr="0051429B">
              <w:rPr>
                <w:b/>
              </w:rPr>
              <w:t>/п</w:t>
            </w:r>
          </w:p>
        </w:tc>
        <w:tc>
          <w:tcPr>
            <w:tcW w:w="5644" w:type="dxa"/>
          </w:tcPr>
          <w:p w:rsidR="001F3101" w:rsidRPr="0051429B" w:rsidRDefault="001F3101" w:rsidP="000F25AA">
            <w:pPr>
              <w:jc w:val="center"/>
              <w:rPr>
                <w:b/>
              </w:rPr>
            </w:pPr>
            <w:r w:rsidRPr="0051429B">
              <w:rPr>
                <w:b/>
              </w:rPr>
              <w:t>Наименование мероприятия</w:t>
            </w:r>
          </w:p>
        </w:tc>
        <w:tc>
          <w:tcPr>
            <w:tcW w:w="2410" w:type="dxa"/>
          </w:tcPr>
          <w:p w:rsidR="001F3101" w:rsidRPr="0051429B" w:rsidRDefault="001F3101" w:rsidP="000F25AA">
            <w:pPr>
              <w:jc w:val="center"/>
              <w:rPr>
                <w:b/>
              </w:rPr>
            </w:pPr>
            <w:r w:rsidRPr="0051429B">
              <w:rPr>
                <w:b/>
              </w:rPr>
              <w:t>Сроки исполнения</w:t>
            </w:r>
          </w:p>
        </w:tc>
        <w:tc>
          <w:tcPr>
            <w:tcW w:w="2693" w:type="dxa"/>
          </w:tcPr>
          <w:p w:rsidR="001F3101" w:rsidRPr="0051429B" w:rsidRDefault="001F3101" w:rsidP="000F25AA">
            <w:pPr>
              <w:jc w:val="center"/>
              <w:rPr>
                <w:b/>
              </w:rPr>
            </w:pPr>
            <w:r w:rsidRPr="0051429B">
              <w:rPr>
                <w:b/>
              </w:rPr>
              <w:t xml:space="preserve">Ответственные </w:t>
            </w:r>
          </w:p>
        </w:tc>
        <w:tc>
          <w:tcPr>
            <w:tcW w:w="4110" w:type="dxa"/>
          </w:tcPr>
          <w:p w:rsidR="001F3101" w:rsidRPr="0051429B" w:rsidRDefault="001F3101" w:rsidP="000F25AA">
            <w:pPr>
              <w:jc w:val="center"/>
              <w:rPr>
                <w:b/>
              </w:rPr>
            </w:pPr>
            <w:r w:rsidRPr="0051429B">
              <w:rPr>
                <w:b/>
              </w:rPr>
              <w:t>Ожидаемый результат</w:t>
            </w:r>
          </w:p>
        </w:tc>
      </w:tr>
      <w:tr w:rsidR="0051429B" w:rsidRPr="0051429B" w:rsidTr="000F25AA">
        <w:tc>
          <w:tcPr>
            <w:tcW w:w="560" w:type="dxa"/>
          </w:tcPr>
          <w:p w:rsidR="0051429B" w:rsidRPr="0051429B" w:rsidRDefault="0051429B" w:rsidP="000F25AA">
            <w:pPr>
              <w:jc w:val="center"/>
              <w:rPr>
                <w:b/>
              </w:rPr>
            </w:pPr>
            <w:r w:rsidRPr="0051429B">
              <w:rPr>
                <w:b/>
              </w:rPr>
              <w:t>5.1</w:t>
            </w:r>
          </w:p>
        </w:tc>
        <w:tc>
          <w:tcPr>
            <w:tcW w:w="5644" w:type="dxa"/>
          </w:tcPr>
          <w:p w:rsidR="0051429B" w:rsidRPr="0051429B" w:rsidRDefault="0051429B" w:rsidP="00445E33">
            <w:r w:rsidRPr="0051429B">
              <w:rPr>
                <w:rFonts w:cs="Times New Roman"/>
                <w:sz w:val="22"/>
                <w:szCs w:val="22"/>
              </w:rPr>
              <w:t xml:space="preserve">Провести мониторинг оценки уровня </w:t>
            </w:r>
            <w:proofErr w:type="spellStart"/>
            <w:r w:rsidRPr="0051429B">
              <w:rPr>
                <w:rFonts w:cs="Times New Roman"/>
                <w:sz w:val="22"/>
                <w:szCs w:val="22"/>
              </w:rPr>
              <w:t>сформированности</w:t>
            </w:r>
            <w:proofErr w:type="spellEnd"/>
            <w:r w:rsidRPr="0051429B">
              <w:rPr>
                <w:rFonts w:cs="Times New Roman"/>
                <w:sz w:val="22"/>
                <w:szCs w:val="22"/>
              </w:rPr>
              <w:t xml:space="preserve"> социальной активности будущего профессионала</w:t>
            </w:r>
          </w:p>
        </w:tc>
        <w:tc>
          <w:tcPr>
            <w:tcW w:w="2410" w:type="dxa"/>
          </w:tcPr>
          <w:p w:rsidR="0051429B" w:rsidRPr="0051429B" w:rsidRDefault="0051429B" w:rsidP="000F25AA">
            <w:pPr>
              <w:jc w:val="center"/>
            </w:pPr>
            <w:r w:rsidRPr="0051429B">
              <w:t>2020</w:t>
            </w:r>
          </w:p>
        </w:tc>
        <w:tc>
          <w:tcPr>
            <w:tcW w:w="2693" w:type="dxa"/>
          </w:tcPr>
          <w:p w:rsidR="0051429B" w:rsidRPr="0051429B" w:rsidRDefault="0051429B" w:rsidP="000F25AA">
            <w:pPr>
              <w:jc w:val="center"/>
            </w:pPr>
            <w:r w:rsidRPr="0051429B">
              <w:t xml:space="preserve">Зам. директора по УВР </w:t>
            </w:r>
          </w:p>
          <w:p w:rsidR="0051429B" w:rsidRPr="0051429B" w:rsidRDefault="0051429B" w:rsidP="000F25AA">
            <w:pPr>
              <w:jc w:val="center"/>
            </w:pPr>
            <w:r w:rsidRPr="0051429B">
              <w:t>Педагог-психолог</w:t>
            </w:r>
          </w:p>
        </w:tc>
        <w:tc>
          <w:tcPr>
            <w:tcW w:w="4110" w:type="dxa"/>
            <w:vMerge w:val="restart"/>
          </w:tcPr>
          <w:p w:rsidR="0051429B" w:rsidRPr="0051429B" w:rsidRDefault="0051429B" w:rsidP="00445E33">
            <w:pPr>
              <w:rPr>
                <w:rFonts w:cs="Times New Roman"/>
                <w:sz w:val="22"/>
                <w:szCs w:val="22"/>
              </w:rPr>
            </w:pPr>
            <w:r w:rsidRPr="0051429B">
              <w:rPr>
                <w:rFonts w:cs="Times New Roman"/>
                <w:sz w:val="22"/>
                <w:szCs w:val="22"/>
              </w:rPr>
              <w:t xml:space="preserve">Модель формирования социальной активности студентов будет использована в профессиональном воспитании и ориентирована на эффективную специализацию в современном обществе. </w:t>
            </w:r>
          </w:p>
          <w:p w:rsidR="0051429B" w:rsidRPr="0051429B" w:rsidRDefault="0051429B" w:rsidP="00445E33">
            <w:pPr>
              <w:rPr>
                <w:rFonts w:cs="Times New Roman"/>
                <w:sz w:val="22"/>
                <w:szCs w:val="22"/>
              </w:rPr>
            </w:pPr>
            <w:r w:rsidRPr="0051429B">
              <w:rPr>
                <w:rFonts w:cs="Times New Roman"/>
                <w:sz w:val="22"/>
                <w:szCs w:val="22"/>
              </w:rPr>
              <w:t xml:space="preserve"> Оценочн</w:t>
            </w:r>
            <w:proofErr w:type="gramStart"/>
            <w:r w:rsidRPr="0051429B">
              <w:rPr>
                <w:rFonts w:cs="Times New Roman"/>
                <w:sz w:val="22"/>
                <w:szCs w:val="22"/>
              </w:rPr>
              <w:t>о-</w:t>
            </w:r>
            <w:proofErr w:type="gramEnd"/>
            <w:r w:rsidRPr="0051429B">
              <w:rPr>
                <w:rFonts w:cs="Times New Roman"/>
                <w:sz w:val="22"/>
                <w:szCs w:val="22"/>
              </w:rPr>
              <w:t xml:space="preserve"> результативный блок модели формирования социальной активности обучающихся представлен комплексов критериев</w:t>
            </w:r>
          </w:p>
          <w:p w:rsidR="0051429B" w:rsidRPr="0051429B" w:rsidRDefault="0051429B" w:rsidP="00445E33">
            <w:pPr>
              <w:rPr>
                <w:rFonts w:cs="Times New Roman"/>
                <w:sz w:val="22"/>
                <w:szCs w:val="22"/>
              </w:rPr>
            </w:pPr>
            <w:r w:rsidRPr="0051429B">
              <w:rPr>
                <w:rFonts w:cs="Times New Roman"/>
                <w:sz w:val="22"/>
                <w:szCs w:val="22"/>
              </w:rPr>
              <w:lastRenderedPageBreak/>
              <w:t>Достижение творческого уровня у 90% обучающихся – социальная активность становится ценностью, формируется способность к самостоятельной социальн</w:t>
            </w:r>
            <w:proofErr w:type="gramStart"/>
            <w:r w:rsidRPr="0051429B">
              <w:rPr>
                <w:rFonts w:cs="Times New Roman"/>
                <w:sz w:val="22"/>
                <w:szCs w:val="22"/>
              </w:rPr>
              <w:t>о-</w:t>
            </w:r>
            <w:proofErr w:type="gramEnd"/>
            <w:r w:rsidRPr="0051429B">
              <w:rPr>
                <w:rFonts w:cs="Times New Roman"/>
                <w:sz w:val="22"/>
                <w:szCs w:val="22"/>
              </w:rPr>
              <w:t xml:space="preserve"> значимой деятельности.</w:t>
            </w:r>
          </w:p>
          <w:p w:rsidR="0051429B" w:rsidRPr="0051429B" w:rsidRDefault="0051429B" w:rsidP="00445E33">
            <w:pPr>
              <w:rPr>
                <w:rFonts w:cs="Times New Roman"/>
                <w:sz w:val="22"/>
                <w:szCs w:val="22"/>
              </w:rPr>
            </w:pPr>
            <w:r w:rsidRPr="0051429B">
              <w:rPr>
                <w:rFonts w:cs="Times New Roman"/>
                <w:sz w:val="22"/>
                <w:szCs w:val="22"/>
              </w:rPr>
              <w:t xml:space="preserve">Проведение тренингов на </w:t>
            </w:r>
            <w:proofErr w:type="spellStart"/>
            <w:r w:rsidRPr="0051429B">
              <w:rPr>
                <w:rFonts w:cs="Times New Roman"/>
                <w:sz w:val="22"/>
                <w:szCs w:val="22"/>
              </w:rPr>
              <w:t>командообразование</w:t>
            </w:r>
            <w:proofErr w:type="spellEnd"/>
            <w:r w:rsidRPr="0051429B">
              <w:rPr>
                <w:rFonts w:cs="Times New Roman"/>
                <w:sz w:val="22"/>
                <w:szCs w:val="22"/>
              </w:rPr>
              <w:t xml:space="preserve">  позволит обучающимся слаженно работать в коллективе и команде, эффективно взаимодействовать с коллегами, руководством.</w:t>
            </w:r>
          </w:p>
          <w:p w:rsidR="0051429B" w:rsidRPr="0051429B" w:rsidRDefault="0051429B" w:rsidP="0051429B">
            <w:pPr>
              <w:rPr>
                <w:b/>
              </w:rPr>
            </w:pPr>
            <w:r w:rsidRPr="0051429B">
              <w:rPr>
                <w:rFonts w:cs="Times New Roman"/>
                <w:sz w:val="22"/>
                <w:szCs w:val="22"/>
              </w:rPr>
              <w:t>Создание студенческого волонтерского отряда «Содружество» будет способствовать активизации добровольческого движения в колледже. Проведение мероприятий на повышение социальной активности ярко раскроет  гражданског</w:t>
            </w:r>
            <w:proofErr w:type="gramStart"/>
            <w:r w:rsidRPr="0051429B">
              <w:rPr>
                <w:rFonts w:cs="Times New Roman"/>
                <w:sz w:val="22"/>
                <w:szCs w:val="22"/>
              </w:rPr>
              <w:t>о-</w:t>
            </w:r>
            <w:proofErr w:type="gramEnd"/>
            <w:r w:rsidRPr="0051429B">
              <w:rPr>
                <w:rFonts w:cs="Times New Roman"/>
                <w:sz w:val="22"/>
                <w:szCs w:val="22"/>
              </w:rPr>
              <w:t xml:space="preserve"> патриотическую позицию обучающихся, </w:t>
            </w:r>
            <w:proofErr w:type="spellStart"/>
            <w:r w:rsidRPr="0051429B">
              <w:rPr>
                <w:rFonts w:cs="Times New Roman"/>
                <w:sz w:val="22"/>
                <w:szCs w:val="22"/>
              </w:rPr>
              <w:t>иннициативнось</w:t>
            </w:r>
            <w:proofErr w:type="spellEnd"/>
            <w:r w:rsidRPr="0051429B">
              <w:rPr>
                <w:rFonts w:cs="Times New Roman"/>
                <w:sz w:val="22"/>
                <w:szCs w:val="22"/>
              </w:rPr>
              <w:t>, ответственность, осознанное поведение на основе традиционных  общечеловеческих ценностей</w:t>
            </w:r>
          </w:p>
        </w:tc>
      </w:tr>
      <w:tr w:rsidR="0051429B" w:rsidRPr="0051429B" w:rsidTr="000F25AA">
        <w:tc>
          <w:tcPr>
            <w:tcW w:w="560" w:type="dxa"/>
          </w:tcPr>
          <w:p w:rsidR="0051429B" w:rsidRPr="0051429B" w:rsidRDefault="0051429B" w:rsidP="000F25AA">
            <w:pPr>
              <w:jc w:val="center"/>
              <w:rPr>
                <w:b/>
              </w:rPr>
            </w:pPr>
            <w:r w:rsidRPr="0051429B">
              <w:rPr>
                <w:b/>
              </w:rPr>
              <w:t>5.2</w:t>
            </w:r>
          </w:p>
        </w:tc>
        <w:tc>
          <w:tcPr>
            <w:tcW w:w="5644" w:type="dxa"/>
          </w:tcPr>
          <w:p w:rsidR="0051429B" w:rsidRPr="0051429B" w:rsidRDefault="0051429B" w:rsidP="00445E33">
            <w:r w:rsidRPr="0051429B">
              <w:rPr>
                <w:rFonts w:cs="Times New Roman"/>
                <w:sz w:val="22"/>
                <w:szCs w:val="22"/>
              </w:rPr>
              <w:t xml:space="preserve">Провести тренинги на </w:t>
            </w:r>
            <w:proofErr w:type="spellStart"/>
            <w:r w:rsidRPr="0051429B">
              <w:rPr>
                <w:rFonts w:cs="Times New Roman"/>
                <w:sz w:val="22"/>
                <w:szCs w:val="22"/>
              </w:rPr>
              <w:t>командообразование</w:t>
            </w:r>
            <w:proofErr w:type="spellEnd"/>
          </w:p>
        </w:tc>
        <w:tc>
          <w:tcPr>
            <w:tcW w:w="2410" w:type="dxa"/>
          </w:tcPr>
          <w:p w:rsidR="0051429B" w:rsidRPr="0051429B" w:rsidRDefault="0051429B" w:rsidP="000F25AA">
            <w:pPr>
              <w:jc w:val="center"/>
            </w:pPr>
            <w:r w:rsidRPr="0051429B">
              <w:t>2020</w:t>
            </w:r>
          </w:p>
        </w:tc>
        <w:tc>
          <w:tcPr>
            <w:tcW w:w="2693" w:type="dxa"/>
          </w:tcPr>
          <w:p w:rsidR="0051429B" w:rsidRPr="0051429B" w:rsidRDefault="0051429B" w:rsidP="00445E33">
            <w:pPr>
              <w:jc w:val="center"/>
            </w:pPr>
            <w:r w:rsidRPr="0051429B">
              <w:t xml:space="preserve">Зам. директора по УВР </w:t>
            </w:r>
          </w:p>
          <w:p w:rsidR="0051429B" w:rsidRPr="0051429B" w:rsidRDefault="0051429B" w:rsidP="00445E33">
            <w:pPr>
              <w:jc w:val="center"/>
            </w:pPr>
            <w:r w:rsidRPr="0051429B">
              <w:t>Педагог-психолог</w:t>
            </w:r>
          </w:p>
          <w:p w:rsidR="0051429B" w:rsidRPr="0051429B" w:rsidRDefault="0051429B" w:rsidP="00445E33">
            <w:pPr>
              <w:jc w:val="center"/>
            </w:pPr>
            <w:r w:rsidRPr="0051429B">
              <w:t>Социальный педагог</w:t>
            </w: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t>5.3</w:t>
            </w:r>
          </w:p>
        </w:tc>
        <w:tc>
          <w:tcPr>
            <w:tcW w:w="5644" w:type="dxa"/>
          </w:tcPr>
          <w:p w:rsidR="0051429B" w:rsidRPr="0051429B" w:rsidRDefault="0051429B" w:rsidP="00230FD1">
            <w:pPr>
              <w:rPr>
                <w:rFonts w:cs="Times New Roman"/>
                <w:sz w:val="22"/>
                <w:szCs w:val="22"/>
              </w:rPr>
            </w:pPr>
            <w:r w:rsidRPr="0051429B">
              <w:rPr>
                <w:rFonts w:cs="Times New Roman"/>
                <w:sz w:val="22"/>
                <w:szCs w:val="22"/>
              </w:rPr>
              <w:t>Создать студенческий отряд «Содружество по пяти направлениям»:</w:t>
            </w:r>
          </w:p>
          <w:p w:rsidR="0051429B" w:rsidRPr="0051429B" w:rsidRDefault="0051429B" w:rsidP="00230FD1">
            <w:pPr>
              <w:rPr>
                <w:rFonts w:cs="Times New Roman"/>
                <w:sz w:val="22"/>
                <w:szCs w:val="22"/>
              </w:rPr>
            </w:pPr>
            <w:r w:rsidRPr="0051429B">
              <w:rPr>
                <w:rFonts w:cs="Times New Roman"/>
                <w:sz w:val="22"/>
                <w:szCs w:val="22"/>
              </w:rPr>
              <w:t>а) Социально – профилактическое;</w:t>
            </w:r>
          </w:p>
          <w:p w:rsidR="0051429B" w:rsidRPr="0051429B" w:rsidRDefault="0051429B" w:rsidP="00230FD1">
            <w:pPr>
              <w:rPr>
                <w:rFonts w:cs="Times New Roman"/>
                <w:sz w:val="22"/>
                <w:szCs w:val="22"/>
              </w:rPr>
            </w:pPr>
            <w:r w:rsidRPr="0051429B">
              <w:rPr>
                <w:rFonts w:cs="Times New Roman"/>
                <w:sz w:val="22"/>
                <w:szCs w:val="22"/>
              </w:rPr>
              <w:t xml:space="preserve">б) </w:t>
            </w:r>
            <w:proofErr w:type="spellStart"/>
            <w:r w:rsidRPr="0051429B">
              <w:rPr>
                <w:rFonts w:cs="Times New Roman"/>
                <w:sz w:val="22"/>
                <w:szCs w:val="22"/>
              </w:rPr>
              <w:t>Гражданско</w:t>
            </w:r>
            <w:proofErr w:type="spellEnd"/>
            <w:r w:rsidRPr="0051429B">
              <w:rPr>
                <w:rFonts w:cs="Times New Roman"/>
                <w:sz w:val="22"/>
                <w:szCs w:val="22"/>
              </w:rPr>
              <w:t xml:space="preserve"> – патриотическое;</w:t>
            </w:r>
          </w:p>
          <w:p w:rsidR="0051429B" w:rsidRPr="0051429B" w:rsidRDefault="0051429B" w:rsidP="00230FD1">
            <w:pPr>
              <w:rPr>
                <w:rFonts w:cs="Times New Roman"/>
                <w:sz w:val="22"/>
                <w:szCs w:val="22"/>
              </w:rPr>
            </w:pPr>
            <w:r w:rsidRPr="0051429B">
              <w:rPr>
                <w:rFonts w:cs="Times New Roman"/>
                <w:sz w:val="22"/>
                <w:szCs w:val="22"/>
              </w:rPr>
              <w:t>в) Спортивно – оздоровительное;</w:t>
            </w:r>
          </w:p>
          <w:p w:rsidR="0051429B" w:rsidRPr="0051429B" w:rsidRDefault="0051429B" w:rsidP="00230FD1">
            <w:pPr>
              <w:rPr>
                <w:rFonts w:cs="Times New Roman"/>
                <w:sz w:val="22"/>
                <w:szCs w:val="22"/>
              </w:rPr>
            </w:pPr>
            <w:r w:rsidRPr="0051429B">
              <w:rPr>
                <w:rFonts w:cs="Times New Roman"/>
                <w:sz w:val="22"/>
                <w:szCs w:val="22"/>
              </w:rPr>
              <w:lastRenderedPageBreak/>
              <w:t>г) Культурно – творческое;</w:t>
            </w:r>
          </w:p>
          <w:p w:rsidR="0051429B" w:rsidRPr="0051429B" w:rsidRDefault="0051429B" w:rsidP="00230FD1">
            <w:pPr>
              <w:rPr>
                <w:rFonts w:cs="Times New Roman"/>
                <w:sz w:val="22"/>
                <w:szCs w:val="22"/>
              </w:rPr>
            </w:pPr>
            <w:r w:rsidRPr="0051429B">
              <w:rPr>
                <w:rFonts w:cs="Times New Roman"/>
                <w:sz w:val="22"/>
                <w:szCs w:val="22"/>
              </w:rPr>
              <w:t>д) Профессионально – ориентирующее.</w:t>
            </w:r>
          </w:p>
          <w:p w:rsidR="0051429B" w:rsidRPr="0051429B" w:rsidRDefault="0051429B" w:rsidP="00445E33">
            <w:pPr>
              <w:rPr>
                <w:rFonts w:cs="Times New Roman"/>
                <w:sz w:val="22"/>
                <w:szCs w:val="22"/>
              </w:rPr>
            </w:pPr>
          </w:p>
        </w:tc>
        <w:tc>
          <w:tcPr>
            <w:tcW w:w="2410" w:type="dxa"/>
          </w:tcPr>
          <w:p w:rsidR="0051429B" w:rsidRPr="0051429B" w:rsidRDefault="0051429B" w:rsidP="000F25AA">
            <w:pPr>
              <w:jc w:val="center"/>
            </w:pPr>
            <w:r w:rsidRPr="0051429B">
              <w:lastRenderedPageBreak/>
              <w:t>2020</w:t>
            </w:r>
          </w:p>
        </w:tc>
        <w:tc>
          <w:tcPr>
            <w:tcW w:w="2693" w:type="dxa"/>
          </w:tcPr>
          <w:p w:rsidR="0051429B" w:rsidRPr="0051429B" w:rsidRDefault="0051429B" w:rsidP="00445E33">
            <w:pPr>
              <w:jc w:val="center"/>
            </w:pPr>
            <w:proofErr w:type="spellStart"/>
            <w:r w:rsidRPr="0051429B">
              <w:t>Студсовет</w:t>
            </w:r>
            <w:proofErr w:type="spellEnd"/>
          </w:p>
          <w:p w:rsidR="0051429B" w:rsidRPr="0051429B" w:rsidRDefault="0051429B" w:rsidP="00230FD1">
            <w:pPr>
              <w:jc w:val="center"/>
            </w:pPr>
            <w:r w:rsidRPr="0051429B">
              <w:t xml:space="preserve">Зам. директора по УВР </w:t>
            </w:r>
          </w:p>
          <w:p w:rsidR="0051429B" w:rsidRPr="0051429B" w:rsidRDefault="0051429B" w:rsidP="00230FD1">
            <w:pPr>
              <w:jc w:val="center"/>
            </w:pPr>
            <w:r w:rsidRPr="0051429B">
              <w:t>Педагог-психолог</w:t>
            </w:r>
          </w:p>
          <w:p w:rsidR="0051429B" w:rsidRPr="0051429B" w:rsidRDefault="0051429B" w:rsidP="00445E33">
            <w:pPr>
              <w:jc w:val="center"/>
            </w:pP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lastRenderedPageBreak/>
              <w:t>5.4</w:t>
            </w:r>
          </w:p>
        </w:tc>
        <w:tc>
          <w:tcPr>
            <w:tcW w:w="5644" w:type="dxa"/>
          </w:tcPr>
          <w:p w:rsidR="0051429B" w:rsidRPr="0051429B" w:rsidRDefault="0051429B" w:rsidP="00230FD1">
            <w:pPr>
              <w:rPr>
                <w:rFonts w:cs="Times New Roman"/>
                <w:sz w:val="22"/>
                <w:szCs w:val="22"/>
              </w:rPr>
            </w:pPr>
            <w:r w:rsidRPr="0051429B">
              <w:rPr>
                <w:rFonts w:cs="Times New Roman"/>
                <w:sz w:val="22"/>
                <w:szCs w:val="22"/>
              </w:rPr>
              <w:t xml:space="preserve">Разработать программу социальной активности </w:t>
            </w:r>
            <w:proofErr w:type="gramStart"/>
            <w:r w:rsidRPr="0051429B">
              <w:rPr>
                <w:rFonts w:cs="Times New Roman"/>
                <w:sz w:val="22"/>
                <w:szCs w:val="22"/>
              </w:rPr>
              <w:t>обучающихся</w:t>
            </w:r>
            <w:proofErr w:type="gramEnd"/>
            <w:r w:rsidRPr="0051429B">
              <w:rPr>
                <w:rFonts w:cs="Times New Roman"/>
                <w:sz w:val="22"/>
                <w:szCs w:val="22"/>
              </w:rPr>
              <w:t xml:space="preserve"> «Движение к успеху»</w:t>
            </w:r>
          </w:p>
          <w:p w:rsidR="0051429B" w:rsidRPr="0051429B" w:rsidRDefault="0051429B" w:rsidP="00230FD1">
            <w:pPr>
              <w:rPr>
                <w:rFonts w:cs="Times New Roman"/>
                <w:sz w:val="22"/>
                <w:szCs w:val="22"/>
              </w:rPr>
            </w:pPr>
          </w:p>
        </w:tc>
        <w:tc>
          <w:tcPr>
            <w:tcW w:w="2410" w:type="dxa"/>
          </w:tcPr>
          <w:p w:rsidR="0051429B" w:rsidRPr="0051429B" w:rsidRDefault="0051429B" w:rsidP="000F25AA">
            <w:pPr>
              <w:jc w:val="center"/>
            </w:pPr>
            <w:r w:rsidRPr="0051429B">
              <w:t>2020</w:t>
            </w:r>
          </w:p>
        </w:tc>
        <w:tc>
          <w:tcPr>
            <w:tcW w:w="2693" w:type="dxa"/>
          </w:tcPr>
          <w:p w:rsidR="0051429B" w:rsidRPr="0051429B" w:rsidRDefault="0051429B" w:rsidP="00230FD1">
            <w:pPr>
              <w:jc w:val="center"/>
            </w:pPr>
            <w:proofErr w:type="spellStart"/>
            <w:r w:rsidRPr="0051429B">
              <w:t>Студсовет</w:t>
            </w:r>
            <w:proofErr w:type="spellEnd"/>
          </w:p>
          <w:p w:rsidR="0051429B" w:rsidRPr="0051429B" w:rsidRDefault="0051429B" w:rsidP="00230FD1">
            <w:pPr>
              <w:jc w:val="center"/>
            </w:pPr>
            <w:r w:rsidRPr="0051429B">
              <w:t xml:space="preserve">Зам. директора по УВР </w:t>
            </w:r>
          </w:p>
          <w:p w:rsidR="0051429B" w:rsidRPr="0051429B" w:rsidRDefault="0051429B" w:rsidP="00230FD1">
            <w:pPr>
              <w:jc w:val="center"/>
            </w:pPr>
            <w:r w:rsidRPr="0051429B">
              <w:t>Педагог-психолог</w:t>
            </w:r>
          </w:p>
          <w:p w:rsidR="0051429B" w:rsidRPr="0051429B" w:rsidRDefault="0051429B" w:rsidP="00445E33">
            <w:pPr>
              <w:jc w:val="center"/>
            </w:pP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t>5.5</w:t>
            </w:r>
          </w:p>
        </w:tc>
        <w:tc>
          <w:tcPr>
            <w:tcW w:w="5644" w:type="dxa"/>
          </w:tcPr>
          <w:p w:rsidR="0051429B" w:rsidRPr="0051429B" w:rsidRDefault="0051429B" w:rsidP="00230FD1">
            <w:pPr>
              <w:rPr>
                <w:rFonts w:cs="Times New Roman"/>
                <w:sz w:val="22"/>
                <w:szCs w:val="22"/>
              </w:rPr>
            </w:pPr>
            <w:r w:rsidRPr="0051429B">
              <w:rPr>
                <w:rFonts w:cs="Times New Roman"/>
                <w:sz w:val="22"/>
                <w:szCs w:val="22"/>
              </w:rPr>
              <w:t>Провести конкурс молодых талантов «Мы – лучшие»</w:t>
            </w:r>
          </w:p>
          <w:p w:rsidR="0051429B" w:rsidRPr="0051429B" w:rsidRDefault="0051429B" w:rsidP="00230FD1">
            <w:pPr>
              <w:rPr>
                <w:rFonts w:cs="Times New Roman"/>
                <w:sz w:val="22"/>
                <w:szCs w:val="22"/>
              </w:rPr>
            </w:pPr>
          </w:p>
        </w:tc>
        <w:tc>
          <w:tcPr>
            <w:tcW w:w="2410" w:type="dxa"/>
          </w:tcPr>
          <w:p w:rsidR="0051429B" w:rsidRPr="0051429B" w:rsidRDefault="0051429B" w:rsidP="000F25AA">
            <w:pPr>
              <w:jc w:val="center"/>
            </w:pPr>
            <w:r w:rsidRPr="0051429B">
              <w:t>2020-2022</w:t>
            </w:r>
          </w:p>
        </w:tc>
        <w:tc>
          <w:tcPr>
            <w:tcW w:w="2693" w:type="dxa"/>
          </w:tcPr>
          <w:p w:rsidR="0051429B" w:rsidRPr="0051429B" w:rsidRDefault="0051429B" w:rsidP="00230FD1">
            <w:pPr>
              <w:jc w:val="center"/>
            </w:pPr>
            <w:proofErr w:type="spellStart"/>
            <w:r w:rsidRPr="0051429B">
              <w:t>Студсовет</w:t>
            </w:r>
            <w:proofErr w:type="spellEnd"/>
          </w:p>
          <w:p w:rsidR="0051429B" w:rsidRPr="0051429B" w:rsidRDefault="0051429B" w:rsidP="00230FD1">
            <w:pPr>
              <w:jc w:val="center"/>
            </w:pP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t>5.6</w:t>
            </w:r>
          </w:p>
        </w:tc>
        <w:tc>
          <w:tcPr>
            <w:tcW w:w="5644" w:type="dxa"/>
          </w:tcPr>
          <w:p w:rsidR="0051429B" w:rsidRPr="0051429B" w:rsidRDefault="0051429B" w:rsidP="00230FD1">
            <w:pPr>
              <w:rPr>
                <w:rFonts w:cs="Times New Roman"/>
                <w:sz w:val="22"/>
                <w:szCs w:val="22"/>
              </w:rPr>
            </w:pPr>
            <w:r w:rsidRPr="0051429B">
              <w:rPr>
                <w:rFonts w:cs="Times New Roman"/>
                <w:sz w:val="22"/>
                <w:szCs w:val="22"/>
              </w:rPr>
              <w:t>Принимать активное участие в региональном этапе «Арт-Профи-Форум»</w:t>
            </w:r>
          </w:p>
          <w:p w:rsidR="0051429B" w:rsidRPr="0051429B" w:rsidRDefault="0051429B" w:rsidP="00230FD1">
            <w:pPr>
              <w:rPr>
                <w:rFonts w:cs="Times New Roman"/>
                <w:sz w:val="22"/>
                <w:szCs w:val="22"/>
              </w:rPr>
            </w:pPr>
          </w:p>
        </w:tc>
        <w:tc>
          <w:tcPr>
            <w:tcW w:w="2410" w:type="dxa"/>
          </w:tcPr>
          <w:p w:rsidR="0051429B" w:rsidRPr="0051429B" w:rsidRDefault="0051429B" w:rsidP="000F25AA">
            <w:pPr>
              <w:jc w:val="center"/>
            </w:pPr>
            <w:r w:rsidRPr="0051429B">
              <w:t>2020-2025</w:t>
            </w:r>
          </w:p>
        </w:tc>
        <w:tc>
          <w:tcPr>
            <w:tcW w:w="2693" w:type="dxa"/>
          </w:tcPr>
          <w:p w:rsidR="0051429B" w:rsidRPr="0051429B" w:rsidRDefault="0051429B" w:rsidP="00230FD1">
            <w:pPr>
              <w:jc w:val="center"/>
            </w:pPr>
            <w:proofErr w:type="spellStart"/>
            <w:r w:rsidRPr="0051429B">
              <w:t>Студсовет</w:t>
            </w:r>
            <w:proofErr w:type="spellEnd"/>
          </w:p>
          <w:p w:rsidR="0051429B" w:rsidRPr="0051429B" w:rsidRDefault="0051429B" w:rsidP="00230FD1">
            <w:pPr>
              <w:jc w:val="center"/>
            </w:pP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t>5.7</w:t>
            </w:r>
          </w:p>
        </w:tc>
        <w:tc>
          <w:tcPr>
            <w:tcW w:w="5644" w:type="dxa"/>
          </w:tcPr>
          <w:p w:rsidR="0051429B" w:rsidRPr="0051429B" w:rsidRDefault="0051429B" w:rsidP="00230FD1">
            <w:pPr>
              <w:rPr>
                <w:rFonts w:cs="Times New Roman"/>
                <w:sz w:val="22"/>
                <w:szCs w:val="22"/>
              </w:rPr>
            </w:pPr>
            <w:r w:rsidRPr="0051429B">
              <w:rPr>
                <w:rFonts w:cs="Times New Roman"/>
                <w:sz w:val="22"/>
                <w:szCs w:val="22"/>
              </w:rPr>
              <w:t xml:space="preserve">Организовать </w:t>
            </w:r>
            <w:proofErr w:type="spellStart"/>
            <w:r w:rsidRPr="0051429B">
              <w:rPr>
                <w:rFonts w:cs="Times New Roman"/>
                <w:sz w:val="22"/>
                <w:szCs w:val="22"/>
              </w:rPr>
              <w:t>гражданско</w:t>
            </w:r>
            <w:proofErr w:type="spellEnd"/>
            <w:r w:rsidRPr="0051429B">
              <w:rPr>
                <w:rFonts w:cs="Times New Roman"/>
                <w:sz w:val="22"/>
                <w:szCs w:val="22"/>
              </w:rPr>
              <w:t xml:space="preserve"> – патриотическую акцию «Мы памяти своей верны</w:t>
            </w:r>
          </w:p>
        </w:tc>
        <w:tc>
          <w:tcPr>
            <w:tcW w:w="2410" w:type="dxa"/>
          </w:tcPr>
          <w:p w:rsidR="0051429B" w:rsidRPr="0051429B" w:rsidRDefault="0051429B" w:rsidP="000F25AA">
            <w:pPr>
              <w:jc w:val="center"/>
            </w:pPr>
            <w:r w:rsidRPr="0051429B">
              <w:t>2020-2025</w:t>
            </w:r>
          </w:p>
        </w:tc>
        <w:tc>
          <w:tcPr>
            <w:tcW w:w="2693" w:type="dxa"/>
          </w:tcPr>
          <w:p w:rsidR="0051429B" w:rsidRPr="0051429B" w:rsidRDefault="0051429B" w:rsidP="00230FD1">
            <w:pPr>
              <w:jc w:val="center"/>
            </w:pPr>
            <w:proofErr w:type="spellStart"/>
            <w:r w:rsidRPr="0051429B">
              <w:t>Студсовет</w:t>
            </w:r>
            <w:proofErr w:type="spellEnd"/>
          </w:p>
          <w:p w:rsidR="0051429B" w:rsidRPr="0051429B" w:rsidRDefault="0051429B" w:rsidP="00230FD1">
            <w:pPr>
              <w:jc w:val="center"/>
            </w:pPr>
            <w:r w:rsidRPr="0051429B">
              <w:t xml:space="preserve">Зам. директора по УВР </w:t>
            </w:r>
          </w:p>
          <w:p w:rsidR="0051429B" w:rsidRPr="0051429B" w:rsidRDefault="0051429B" w:rsidP="00230FD1">
            <w:pPr>
              <w:jc w:val="center"/>
            </w:pPr>
            <w:r w:rsidRPr="0051429B">
              <w:t>Педагог-психолог</w:t>
            </w:r>
          </w:p>
          <w:p w:rsidR="0051429B" w:rsidRPr="0051429B" w:rsidRDefault="0051429B" w:rsidP="00230FD1">
            <w:pPr>
              <w:jc w:val="center"/>
            </w:pP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t>5.8</w:t>
            </w:r>
          </w:p>
        </w:tc>
        <w:tc>
          <w:tcPr>
            <w:tcW w:w="5644" w:type="dxa"/>
          </w:tcPr>
          <w:p w:rsidR="0051429B" w:rsidRPr="0051429B" w:rsidRDefault="0051429B" w:rsidP="00230FD1">
            <w:pPr>
              <w:rPr>
                <w:rFonts w:cs="Times New Roman"/>
                <w:sz w:val="22"/>
                <w:szCs w:val="22"/>
              </w:rPr>
            </w:pPr>
            <w:r w:rsidRPr="0051429B">
              <w:rPr>
                <w:rFonts w:cs="Times New Roman"/>
                <w:sz w:val="22"/>
                <w:szCs w:val="22"/>
              </w:rPr>
              <w:t>Участвовать в акции «Твори добро»</w:t>
            </w:r>
          </w:p>
          <w:p w:rsidR="0051429B" w:rsidRPr="0051429B" w:rsidRDefault="0051429B" w:rsidP="00230FD1">
            <w:pPr>
              <w:rPr>
                <w:rFonts w:cs="Times New Roman"/>
                <w:sz w:val="22"/>
                <w:szCs w:val="22"/>
              </w:rPr>
            </w:pPr>
          </w:p>
        </w:tc>
        <w:tc>
          <w:tcPr>
            <w:tcW w:w="2410" w:type="dxa"/>
          </w:tcPr>
          <w:p w:rsidR="0051429B" w:rsidRPr="0051429B" w:rsidRDefault="0051429B" w:rsidP="006351B0">
            <w:pPr>
              <w:jc w:val="center"/>
            </w:pPr>
            <w:r w:rsidRPr="0051429B">
              <w:t>2020-2025</w:t>
            </w:r>
          </w:p>
        </w:tc>
        <w:tc>
          <w:tcPr>
            <w:tcW w:w="2693" w:type="dxa"/>
          </w:tcPr>
          <w:p w:rsidR="0051429B" w:rsidRPr="0051429B" w:rsidRDefault="0051429B" w:rsidP="006351B0">
            <w:pPr>
              <w:jc w:val="center"/>
            </w:pPr>
            <w:proofErr w:type="spellStart"/>
            <w:r w:rsidRPr="0051429B">
              <w:t>Студсовет</w:t>
            </w:r>
            <w:proofErr w:type="spellEnd"/>
          </w:p>
          <w:p w:rsidR="0051429B" w:rsidRPr="0051429B" w:rsidRDefault="0051429B" w:rsidP="006351B0">
            <w:pPr>
              <w:jc w:val="center"/>
            </w:pP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t>5.9</w:t>
            </w:r>
          </w:p>
        </w:tc>
        <w:tc>
          <w:tcPr>
            <w:tcW w:w="5644" w:type="dxa"/>
          </w:tcPr>
          <w:p w:rsidR="0051429B" w:rsidRPr="0051429B" w:rsidRDefault="0051429B" w:rsidP="00230FD1">
            <w:pPr>
              <w:rPr>
                <w:rFonts w:cs="Times New Roman"/>
                <w:sz w:val="22"/>
                <w:szCs w:val="22"/>
              </w:rPr>
            </w:pPr>
            <w:r w:rsidRPr="0051429B">
              <w:rPr>
                <w:rFonts w:cs="Times New Roman"/>
                <w:sz w:val="22"/>
                <w:szCs w:val="22"/>
              </w:rPr>
              <w:t>Организовать литературный праздник «Белые журавли»</w:t>
            </w:r>
          </w:p>
        </w:tc>
        <w:tc>
          <w:tcPr>
            <w:tcW w:w="2410" w:type="dxa"/>
          </w:tcPr>
          <w:p w:rsidR="0051429B" w:rsidRPr="0051429B" w:rsidRDefault="0051429B" w:rsidP="006351B0">
            <w:pPr>
              <w:jc w:val="center"/>
            </w:pPr>
            <w:r w:rsidRPr="0051429B">
              <w:t>2020-2025</w:t>
            </w:r>
          </w:p>
        </w:tc>
        <w:tc>
          <w:tcPr>
            <w:tcW w:w="2693" w:type="dxa"/>
          </w:tcPr>
          <w:p w:rsidR="0051429B" w:rsidRPr="0051429B" w:rsidRDefault="0051429B" w:rsidP="006351B0">
            <w:pPr>
              <w:jc w:val="center"/>
            </w:pPr>
            <w:proofErr w:type="spellStart"/>
            <w:r w:rsidRPr="0051429B">
              <w:t>Студсовет</w:t>
            </w:r>
            <w:proofErr w:type="spellEnd"/>
          </w:p>
          <w:p w:rsidR="0051429B" w:rsidRPr="0051429B" w:rsidRDefault="0051429B" w:rsidP="006351B0">
            <w:pPr>
              <w:jc w:val="center"/>
            </w:pP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t>5.10</w:t>
            </w:r>
          </w:p>
        </w:tc>
        <w:tc>
          <w:tcPr>
            <w:tcW w:w="5644" w:type="dxa"/>
          </w:tcPr>
          <w:p w:rsidR="0051429B" w:rsidRPr="0051429B" w:rsidRDefault="0051429B" w:rsidP="00230FD1">
            <w:pPr>
              <w:rPr>
                <w:rFonts w:cs="Times New Roman"/>
                <w:sz w:val="22"/>
                <w:szCs w:val="22"/>
              </w:rPr>
            </w:pPr>
            <w:r w:rsidRPr="0051429B">
              <w:rPr>
                <w:rFonts w:cs="Times New Roman"/>
                <w:sz w:val="22"/>
                <w:szCs w:val="22"/>
              </w:rPr>
              <w:t xml:space="preserve">Организовать </w:t>
            </w:r>
            <w:proofErr w:type="spellStart"/>
            <w:r w:rsidRPr="0051429B">
              <w:rPr>
                <w:rFonts w:cs="Times New Roman"/>
                <w:sz w:val="22"/>
                <w:szCs w:val="22"/>
              </w:rPr>
              <w:t>флеш</w:t>
            </w:r>
            <w:proofErr w:type="spellEnd"/>
            <w:r w:rsidRPr="0051429B">
              <w:rPr>
                <w:rFonts w:cs="Times New Roman"/>
                <w:sz w:val="22"/>
                <w:szCs w:val="22"/>
              </w:rPr>
              <w:t xml:space="preserve"> – моб «Это будет трезвый мир»</w:t>
            </w:r>
          </w:p>
        </w:tc>
        <w:tc>
          <w:tcPr>
            <w:tcW w:w="2410" w:type="dxa"/>
          </w:tcPr>
          <w:p w:rsidR="0051429B" w:rsidRPr="0051429B" w:rsidRDefault="0051429B" w:rsidP="006351B0">
            <w:pPr>
              <w:jc w:val="center"/>
            </w:pPr>
          </w:p>
        </w:tc>
        <w:tc>
          <w:tcPr>
            <w:tcW w:w="2693" w:type="dxa"/>
          </w:tcPr>
          <w:p w:rsidR="0051429B" w:rsidRPr="0051429B" w:rsidRDefault="0051429B" w:rsidP="006351B0">
            <w:pPr>
              <w:jc w:val="center"/>
            </w:pPr>
            <w:proofErr w:type="spellStart"/>
            <w:r w:rsidRPr="0051429B">
              <w:t>Студсовет</w:t>
            </w:r>
            <w:proofErr w:type="spellEnd"/>
          </w:p>
          <w:p w:rsidR="0051429B" w:rsidRPr="0051429B" w:rsidRDefault="0051429B" w:rsidP="0051429B">
            <w:pPr>
              <w:jc w:val="center"/>
            </w:pPr>
            <w:r w:rsidRPr="0051429B">
              <w:t xml:space="preserve">Зам. директора по УВР </w:t>
            </w:r>
          </w:p>
          <w:p w:rsidR="0051429B" w:rsidRPr="0051429B" w:rsidRDefault="0051429B" w:rsidP="0051429B">
            <w:pPr>
              <w:jc w:val="center"/>
            </w:pPr>
            <w:r w:rsidRPr="0051429B">
              <w:t>Педагог-психолог</w:t>
            </w:r>
          </w:p>
          <w:p w:rsidR="0051429B" w:rsidRPr="0051429B" w:rsidRDefault="0051429B" w:rsidP="0051429B">
            <w:pPr>
              <w:jc w:val="center"/>
            </w:pPr>
            <w:r w:rsidRPr="0051429B">
              <w:t>Социальный педагог</w:t>
            </w: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t>5.11</w:t>
            </w:r>
          </w:p>
        </w:tc>
        <w:tc>
          <w:tcPr>
            <w:tcW w:w="5644" w:type="dxa"/>
          </w:tcPr>
          <w:p w:rsidR="0051429B" w:rsidRPr="0051429B" w:rsidRDefault="0051429B" w:rsidP="00230FD1">
            <w:pPr>
              <w:rPr>
                <w:rFonts w:cs="Times New Roman"/>
                <w:sz w:val="22"/>
                <w:szCs w:val="22"/>
              </w:rPr>
            </w:pPr>
            <w:r w:rsidRPr="0051429B">
              <w:rPr>
                <w:rFonts w:cs="Times New Roman"/>
                <w:sz w:val="22"/>
                <w:szCs w:val="22"/>
              </w:rPr>
              <w:t xml:space="preserve">Проведение </w:t>
            </w:r>
            <w:proofErr w:type="spellStart"/>
            <w:r w:rsidRPr="0051429B">
              <w:rPr>
                <w:rFonts w:cs="Times New Roman"/>
                <w:sz w:val="22"/>
                <w:szCs w:val="22"/>
              </w:rPr>
              <w:t>социалогического</w:t>
            </w:r>
            <w:proofErr w:type="spellEnd"/>
            <w:r w:rsidRPr="0051429B">
              <w:rPr>
                <w:rFonts w:cs="Times New Roman"/>
                <w:sz w:val="22"/>
                <w:szCs w:val="22"/>
              </w:rPr>
              <w:t xml:space="preserve"> исследования «Я могу»</w:t>
            </w:r>
          </w:p>
        </w:tc>
        <w:tc>
          <w:tcPr>
            <w:tcW w:w="2410" w:type="dxa"/>
          </w:tcPr>
          <w:p w:rsidR="0051429B" w:rsidRPr="0051429B" w:rsidRDefault="0051429B" w:rsidP="006351B0">
            <w:pPr>
              <w:jc w:val="center"/>
            </w:pPr>
            <w:r w:rsidRPr="0051429B">
              <w:t>2020-2025</w:t>
            </w:r>
          </w:p>
        </w:tc>
        <w:tc>
          <w:tcPr>
            <w:tcW w:w="2693" w:type="dxa"/>
          </w:tcPr>
          <w:p w:rsidR="0051429B" w:rsidRPr="0051429B" w:rsidRDefault="0051429B" w:rsidP="0051429B">
            <w:pPr>
              <w:jc w:val="center"/>
            </w:pPr>
            <w:proofErr w:type="spellStart"/>
            <w:r w:rsidRPr="0051429B">
              <w:t>Студсовет</w:t>
            </w:r>
            <w:proofErr w:type="spellEnd"/>
          </w:p>
          <w:p w:rsidR="0051429B" w:rsidRPr="0051429B" w:rsidRDefault="0051429B" w:rsidP="0051429B">
            <w:pPr>
              <w:jc w:val="center"/>
            </w:pPr>
            <w:r w:rsidRPr="0051429B">
              <w:t xml:space="preserve">Зам. директора по УВР </w:t>
            </w:r>
          </w:p>
          <w:p w:rsidR="0051429B" w:rsidRPr="0051429B" w:rsidRDefault="0051429B" w:rsidP="0051429B">
            <w:pPr>
              <w:jc w:val="center"/>
            </w:pPr>
            <w:r w:rsidRPr="0051429B">
              <w:t>Педагог-психолог</w:t>
            </w:r>
          </w:p>
          <w:p w:rsidR="0051429B" w:rsidRPr="0051429B" w:rsidRDefault="0051429B" w:rsidP="0051429B">
            <w:pPr>
              <w:jc w:val="center"/>
            </w:pPr>
            <w:r w:rsidRPr="0051429B">
              <w:t>Социальный педагог</w:t>
            </w: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t>5.12</w:t>
            </w:r>
          </w:p>
        </w:tc>
        <w:tc>
          <w:tcPr>
            <w:tcW w:w="5644" w:type="dxa"/>
          </w:tcPr>
          <w:p w:rsidR="0051429B" w:rsidRPr="0051429B" w:rsidRDefault="0051429B" w:rsidP="00230FD1">
            <w:pPr>
              <w:rPr>
                <w:rFonts w:cs="Times New Roman"/>
                <w:sz w:val="22"/>
                <w:szCs w:val="22"/>
              </w:rPr>
            </w:pPr>
            <w:r w:rsidRPr="0051429B">
              <w:rPr>
                <w:rFonts w:cs="Times New Roman"/>
                <w:sz w:val="22"/>
                <w:szCs w:val="22"/>
              </w:rPr>
              <w:t>Организация и проведение праздничной встречи «Не стареют душой ветераны»</w:t>
            </w:r>
          </w:p>
        </w:tc>
        <w:tc>
          <w:tcPr>
            <w:tcW w:w="2410" w:type="dxa"/>
          </w:tcPr>
          <w:p w:rsidR="0051429B" w:rsidRPr="0051429B" w:rsidRDefault="0051429B" w:rsidP="006351B0">
            <w:pPr>
              <w:jc w:val="center"/>
            </w:pPr>
            <w:r w:rsidRPr="0051429B">
              <w:t>2020-2025</w:t>
            </w:r>
          </w:p>
        </w:tc>
        <w:tc>
          <w:tcPr>
            <w:tcW w:w="2693" w:type="dxa"/>
          </w:tcPr>
          <w:p w:rsidR="0051429B" w:rsidRPr="0051429B" w:rsidRDefault="0051429B" w:rsidP="006351B0">
            <w:pPr>
              <w:jc w:val="center"/>
            </w:pPr>
            <w:proofErr w:type="spellStart"/>
            <w:r w:rsidRPr="0051429B">
              <w:t>Студсовет</w:t>
            </w:r>
            <w:proofErr w:type="spellEnd"/>
          </w:p>
          <w:p w:rsidR="0051429B" w:rsidRPr="0051429B" w:rsidRDefault="0051429B" w:rsidP="006351B0">
            <w:pPr>
              <w:jc w:val="center"/>
            </w:pPr>
            <w:r w:rsidRPr="0051429B">
              <w:t xml:space="preserve">Зам. директора по УВР </w:t>
            </w:r>
          </w:p>
          <w:p w:rsidR="0051429B" w:rsidRPr="0051429B" w:rsidRDefault="0051429B" w:rsidP="006351B0">
            <w:pPr>
              <w:jc w:val="center"/>
            </w:pPr>
            <w:r w:rsidRPr="0051429B">
              <w:t>Педагог-психолог</w:t>
            </w:r>
          </w:p>
          <w:p w:rsidR="0051429B" w:rsidRPr="0051429B" w:rsidRDefault="0051429B" w:rsidP="006351B0">
            <w:pPr>
              <w:jc w:val="center"/>
            </w:pPr>
            <w:r w:rsidRPr="0051429B">
              <w:t>Социальный педагог</w:t>
            </w: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t>5.13</w:t>
            </w:r>
          </w:p>
        </w:tc>
        <w:tc>
          <w:tcPr>
            <w:tcW w:w="5644" w:type="dxa"/>
          </w:tcPr>
          <w:p w:rsidR="0051429B" w:rsidRPr="0051429B" w:rsidRDefault="0051429B" w:rsidP="00230FD1">
            <w:pPr>
              <w:rPr>
                <w:rFonts w:cs="Times New Roman"/>
                <w:sz w:val="22"/>
                <w:szCs w:val="22"/>
              </w:rPr>
            </w:pPr>
            <w:r w:rsidRPr="0051429B">
              <w:rPr>
                <w:rFonts w:cs="Times New Roman"/>
                <w:sz w:val="22"/>
                <w:szCs w:val="22"/>
              </w:rPr>
              <w:t>Разработка и утверждение Положения о проведении военно-спортивной игры «Орленок»</w:t>
            </w:r>
          </w:p>
        </w:tc>
        <w:tc>
          <w:tcPr>
            <w:tcW w:w="2410" w:type="dxa"/>
          </w:tcPr>
          <w:p w:rsidR="0051429B" w:rsidRPr="0051429B" w:rsidRDefault="0051429B" w:rsidP="006351B0">
            <w:pPr>
              <w:jc w:val="center"/>
            </w:pPr>
            <w:r w:rsidRPr="0051429B">
              <w:t>2020</w:t>
            </w:r>
          </w:p>
        </w:tc>
        <w:tc>
          <w:tcPr>
            <w:tcW w:w="2693" w:type="dxa"/>
          </w:tcPr>
          <w:p w:rsidR="0051429B" w:rsidRPr="0051429B" w:rsidRDefault="0051429B" w:rsidP="006351B0">
            <w:pPr>
              <w:jc w:val="center"/>
            </w:pPr>
            <w:proofErr w:type="spellStart"/>
            <w:r w:rsidRPr="0051429B">
              <w:t>Студсовет</w:t>
            </w:r>
            <w:proofErr w:type="spellEnd"/>
          </w:p>
          <w:p w:rsidR="0051429B" w:rsidRPr="0051429B" w:rsidRDefault="0051429B" w:rsidP="006351B0">
            <w:pPr>
              <w:jc w:val="center"/>
            </w:pPr>
            <w:r w:rsidRPr="0051429B">
              <w:t>Педагог-</w:t>
            </w:r>
            <w:proofErr w:type="spellStart"/>
            <w:r w:rsidRPr="0051429B">
              <w:t>организотор</w:t>
            </w:r>
            <w:proofErr w:type="spellEnd"/>
            <w:r w:rsidRPr="0051429B">
              <w:t xml:space="preserve"> ОБЖ</w:t>
            </w:r>
          </w:p>
          <w:p w:rsidR="0051429B" w:rsidRPr="0051429B" w:rsidRDefault="0051429B" w:rsidP="006351B0">
            <w:pPr>
              <w:jc w:val="center"/>
            </w:pPr>
            <w:r w:rsidRPr="0051429B">
              <w:lastRenderedPageBreak/>
              <w:t>Кафедра физвоспитания</w:t>
            </w:r>
          </w:p>
        </w:tc>
        <w:tc>
          <w:tcPr>
            <w:tcW w:w="4110" w:type="dxa"/>
            <w:vMerge/>
          </w:tcPr>
          <w:p w:rsidR="0051429B" w:rsidRPr="0051429B" w:rsidRDefault="0051429B" w:rsidP="000F25AA">
            <w:pPr>
              <w:jc w:val="center"/>
              <w:rPr>
                <w:b/>
              </w:rPr>
            </w:pPr>
          </w:p>
        </w:tc>
      </w:tr>
      <w:tr w:rsidR="0051429B" w:rsidRPr="0051429B" w:rsidTr="000F25AA">
        <w:tc>
          <w:tcPr>
            <w:tcW w:w="560" w:type="dxa"/>
          </w:tcPr>
          <w:p w:rsidR="0051429B" w:rsidRPr="0051429B" w:rsidRDefault="0051429B" w:rsidP="000F25AA">
            <w:pPr>
              <w:jc w:val="center"/>
              <w:rPr>
                <w:b/>
              </w:rPr>
            </w:pPr>
            <w:r>
              <w:rPr>
                <w:b/>
              </w:rPr>
              <w:lastRenderedPageBreak/>
              <w:t>5.14</w:t>
            </w:r>
          </w:p>
        </w:tc>
        <w:tc>
          <w:tcPr>
            <w:tcW w:w="5644" w:type="dxa"/>
          </w:tcPr>
          <w:p w:rsidR="0051429B" w:rsidRPr="0051429B" w:rsidRDefault="0051429B" w:rsidP="00230FD1">
            <w:pPr>
              <w:rPr>
                <w:rFonts w:cs="Times New Roman"/>
                <w:sz w:val="22"/>
                <w:szCs w:val="22"/>
              </w:rPr>
            </w:pPr>
            <w:r w:rsidRPr="0051429B">
              <w:rPr>
                <w:rFonts w:cs="Times New Roman"/>
                <w:sz w:val="22"/>
                <w:szCs w:val="22"/>
              </w:rPr>
              <w:t>Организация и проведение военно-спортивной игры «Орленок»</w:t>
            </w:r>
          </w:p>
        </w:tc>
        <w:tc>
          <w:tcPr>
            <w:tcW w:w="2410" w:type="dxa"/>
          </w:tcPr>
          <w:p w:rsidR="0051429B" w:rsidRPr="0051429B" w:rsidRDefault="0051429B" w:rsidP="006351B0">
            <w:pPr>
              <w:jc w:val="center"/>
            </w:pPr>
          </w:p>
        </w:tc>
        <w:tc>
          <w:tcPr>
            <w:tcW w:w="2693" w:type="dxa"/>
          </w:tcPr>
          <w:p w:rsidR="0051429B" w:rsidRPr="0051429B" w:rsidRDefault="0051429B" w:rsidP="0051429B">
            <w:pPr>
              <w:jc w:val="center"/>
            </w:pPr>
            <w:proofErr w:type="spellStart"/>
            <w:r w:rsidRPr="0051429B">
              <w:t>Студсовет</w:t>
            </w:r>
            <w:proofErr w:type="spellEnd"/>
          </w:p>
          <w:p w:rsidR="0051429B" w:rsidRPr="0051429B" w:rsidRDefault="0051429B" w:rsidP="0051429B">
            <w:pPr>
              <w:jc w:val="center"/>
            </w:pPr>
            <w:r w:rsidRPr="0051429B">
              <w:t>Педагог-</w:t>
            </w:r>
            <w:proofErr w:type="spellStart"/>
            <w:r w:rsidRPr="0051429B">
              <w:t>организотор</w:t>
            </w:r>
            <w:proofErr w:type="spellEnd"/>
            <w:r w:rsidRPr="0051429B">
              <w:t xml:space="preserve"> ОБЖ</w:t>
            </w:r>
          </w:p>
          <w:p w:rsidR="0051429B" w:rsidRPr="0051429B" w:rsidRDefault="0051429B" w:rsidP="006351B0">
            <w:pPr>
              <w:jc w:val="center"/>
            </w:pPr>
          </w:p>
        </w:tc>
        <w:tc>
          <w:tcPr>
            <w:tcW w:w="4110" w:type="dxa"/>
            <w:vMerge/>
          </w:tcPr>
          <w:p w:rsidR="0051429B" w:rsidRPr="0051429B" w:rsidRDefault="0051429B" w:rsidP="000F25AA">
            <w:pPr>
              <w:jc w:val="center"/>
              <w:rPr>
                <w:b/>
              </w:rPr>
            </w:pPr>
          </w:p>
        </w:tc>
      </w:tr>
    </w:tbl>
    <w:p w:rsidR="00F064BA" w:rsidRDefault="00F064BA" w:rsidP="00C5677C">
      <w:pPr>
        <w:pStyle w:val="Default"/>
        <w:ind w:left="720"/>
        <w:jc w:val="both"/>
        <w:rPr>
          <w:color w:val="auto"/>
          <w:szCs w:val="28"/>
        </w:rPr>
      </w:pPr>
    </w:p>
    <w:p w:rsidR="004741E5" w:rsidRDefault="004741E5" w:rsidP="00C5677C">
      <w:pPr>
        <w:pStyle w:val="Default"/>
        <w:ind w:left="720"/>
        <w:jc w:val="both"/>
        <w:rPr>
          <w:color w:val="auto"/>
          <w:szCs w:val="28"/>
        </w:rPr>
      </w:pPr>
    </w:p>
    <w:p w:rsidR="004741E5" w:rsidRDefault="004741E5" w:rsidP="00C5677C">
      <w:pPr>
        <w:pStyle w:val="Default"/>
        <w:ind w:left="720"/>
        <w:jc w:val="both"/>
        <w:rPr>
          <w:color w:val="auto"/>
          <w:szCs w:val="28"/>
        </w:rPr>
      </w:pPr>
    </w:p>
    <w:p w:rsidR="001F3101" w:rsidRDefault="001F3101" w:rsidP="006A654A">
      <w:pPr>
        <w:pStyle w:val="a4"/>
        <w:numPr>
          <w:ilvl w:val="1"/>
          <w:numId w:val="21"/>
        </w:numPr>
        <w:jc w:val="center"/>
      </w:pPr>
      <w:r w:rsidRPr="00365EC8">
        <w:rPr>
          <w:rFonts w:eastAsia="Times New Roman" w:cs="Times New Roman"/>
          <w:b/>
          <w:color w:val="22272F"/>
          <w:lang w:eastAsia="ru-RU"/>
        </w:rPr>
        <w:t>Сопровождения инвалидов молодого возраста при получении ими профессионального образования и содействия в последующем трудоустройстве.</w:t>
      </w:r>
    </w:p>
    <w:tbl>
      <w:tblPr>
        <w:tblStyle w:val="a5"/>
        <w:tblW w:w="15417" w:type="dxa"/>
        <w:tblLook w:val="04A0" w:firstRow="1" w:lastRow="0" w:firstColumn="1" w:lastColumn="0" w:noHBand="0" w:noVBand="1"/>
      </w:tblPr>
      <w:tblGrid>
        <w:gridCol w:w="636"/>
        <w:gridCol w:w="5607"/>
        <w:gridCol w:w="2399"/>
        <w:gridCol w:w="2684"/>
        <w:gridCol w:w="4091"/>
      </w:tblGrid>
      <w:tr w:rsidR="001F3101" w:rsidRPr="004F3880" w:rsidTr="00F66F84">
        <w:tc>
          <w:tcPr>
            <w:tcW w:w="636" w:type="dxa"/>
          </w:tcPr>
          <w:p w:rsidR="001F3101" w:rsidRPr="004F3880" w:rsidRDefault="001F3101" w:rsidP="000F25AA">
            <w:pPr>
              <w:jc w:val="center"/>
              <w:rPr>
                <w:b/>
              </w:rPr>
            </w:pPr>
            <w:r w:rsidRPr="004F3880">
              <w:rPr>
                <w:b/>
              </w:rPr>
              <w:t>№</w:t>
            </w:r>
          </w:p>
          <w:p w:rsidR="001F3101" w:rsidRPr="004F3880" w:rsidRDefault="001F3101" w:rsidP="000F25AA">
            <w:pPr>
              <w:jc w:val="center"/>
              <w:rPr>
                <w:b/>
              </w:rPr>
            </w:pPr>
            <w:proofErr w:type="gramStart"/>
            <w:r w:rsidRPr="004F3880">
              <w:rPr>
                <w:b/>
              </w:rPr>
              <w:t>п</w:t>
            </w:r>
            <w:proofErr w:type="gramEnd"/>
            <w:r w:rsidRPr="004F3880">
              <w:rPr>
                <w:b/>
              </w:rPr>
              <w:t>/п</w:t>
            </w:r>
          </w:p>
        </w:tc>
        <w:tc>
          <w:tcPr>
            <w:tcW w:w="5607" w:type="dxa"/>
          </w:tcPr>
          <w:p w:rsidR="001F3101" w:rsidRPr="004F3880" w:rsidRDefault="001F3101" w:rsidP="000F25AA">
            <w:pPr>
              <w:jc w:val="center"/>
              <w:rPr>
                <w:b/>
              </w:rPr>
            </w:pPr>
            <w:r w:rsidRPr="004F3880">
              <w:rPr>
                <w:b/>
              </w:rPr>
              <w:t>Наименование мероприятия</w:t>
            </w:r>
          </w:p>
        </w:tc>
        <w:tc>
          <w:tcPr>
            <w:tcW w:w="2399" w:type="dxa"/>
          </w:tcPr>
          <w:p w:rsidR="001F3101" w:rsidRPr="004F3880" w:rsidRDefault="001F3101" w:rsidP="000F25AA">
            <w:pPr>
              <w:jc w:val="center"/>
              <w:rPr>
                <w:b/>
              </w:rPr>
            </w:pPr>
            <w:r w:rsidRPr="004F3880">
              <w:rPr>
                <w:b/>
              </w:rPr>
              <w:t>Сроки исполнения</w:t>
            </w:r>
          </w:p>
        </w:tc>
        <w:tc>
          <w:tcPr>
            <w:tcW w:w="2684" w:type="dxa"/>
          </w:tcPr>
          <w:p w:rsidR="001F3101" w:rsidRPr="004F3880" w:rsidRDefault="001F3101" w:rsidP="000F25AA">
            <w:pPr>
              <w:jc w:val="center"/>
              <w:rPr>
                <w:b/>
              </w:rPr>
            </w:pPr>
            <w:r w:rsidRPr="004F3880">
              <w:rPr>
                <w:b/>
              </w:rPr>
              <w:t xml:space="preserve">Ответственные </w:t>
            </w:r>
          </w:p>
        </w:tc>
        <w:tc>
          <w:tcPr>
            <w:tcW w:w="4091" w:type="dxa"/>
          </w:tcPr>
          <w:p w:rsidR="001F3101" w:rsidRPr="004F3880" w:rsidRDefault="001F3101" w:rsidP="000F25AA">
            <w:pPr>
              <w:jc w:val="center"/>
              <w:rPr>
                <w:b/>
              </w:rPr>
            </w:pPr>
            <w:r w:rsidRPr="004F3880">
              <w:rPr>
                <w:b/>
              </w:rPr>
              <w:t>Ожидаемый результат</w:t>
            </w:r>
          </w:p>
        </w:tc>
      </w:tr>
      <w:tr w:rsidR="00605598" w:rsidRPr="004F3880" w:rsidTr="00C02387">
        <w:tc>
          <w:tcPr>
            <w:tcW w:w="15417" w:type="dxa"/>
            <w:gridSpan w:val="5"/>
          </w:tcPr>
          <w:p w:rsidR="00605598" w:rsidRPr="004F3880" w:rsidRDefault="00605598" w:rsidP="00D9285C">
            <w:pPr>
              <w:jc w:val="center"/>
              <w:rPr>
                <w:b/>
              </w:rPr>
            </w:pPr>
            <w:r w:rsidRPr="004F3880">
              <w:rPr>
                <w:b/>
                <w:bCs/>
                <w:i/>
                <w:iCs/>
              </w:rPr>
              <w:t xml:space="preserve">1.Обеспечение доступности зданий в профессиональной образовательной организации </w:t>
            </w:r>
          </w:p>
        </w:tc>
      </w:tr>
      <w:tr w:rsidR="004F3880" w:rsidRPr="004F3880" w:rsidTr="00F66F84">
        <w:tc>
          <w:tcPr>
            <w:tcW w:w="636" w:type="dxa"/>
          </w:tcPr>
          <w:p w:rsidR="004F3880" w:rsidRPr="004F3880" w:rsidRDefault="004F3880" w:rsidP="000F25AA">
            <w:pPr>
              <w:jc w:val="center"/>
              <w:rPr>
                <w:b/>
              </w:rPr>
            </w:pPr>
            <w:r w:rsidRPr="004F3880">
              <w:rPr>
                <w:b/>
              </w:rPr>
              <w:t>6.1</w:t>
            </w:r>
          </w:p>
        </w:tc>
        <w:tc>
          <w:tcPr>
            <w:tcW w:w="5607" w:type="dxa"/>
          </w:tcPr>
          <w:p w:rsidR="004F3880" w:rsidRPr="004F3880" w:rsidRDefault="004F3880" w:rsidP="006C45B2">
            <w:pPr>
              <w:rPr>
                <w:b/>
              </w:rPr>
            </w:pPr>
            <w:r w:rsidRPr="004F3880">
              <w:rPr>
                <w:b/>
              </w:rPr>
              <w:t xml:space="preserve">Устранение барьеров на пути следования, оборудование участков пола перед дверными проемами и входами на лестницы рельефными поверхностями </w:t>
            </w:r>
          </w:p>
        </w:tc>
        <w:tc>
          <w:tcPr>
            <w:tcW w:w="2399" w:type="dxa"/>
          </w:tcPr>
          <w:p w:rsidR="004F3880" w:rsidRPr="004F3880" w:rsidRDefault="004F3880" w:rsidP="000F25AA">
            <w:pPr>
              <w:jc w:val="center"/>
              <w:rPr>
                <w:b/>
              </w:rPr>
            </w:pPr>
            <w:r w:rsidRPr="004F3880">
              <w:rPr>
                <w:b/>
              </w:rPr>
              <w:t>2020-2025</w:t>
            </w:r>
          </w:p>
        </w:tc>
        <w:tc>
          <w:tcPr>
            <w:tcW w:w="2684" w:type="dxa"/>
            <w:vMerge w:val="restart"/>
          </w:tcPr>
          <w:p w:rsidR="004F3880" w:rsidRPr="004F3880" w:rsidRDefault="004F3880" w:rsidP="00D9285C">
            <w:pPr>
              <w:jc w:val="center"/>
              <w:rPr>
                <w:b/>
              </w:rPr>
            </w:pPr>
          </w:p>
          <w:p w:rsidR="004F3880" w:rsidRPr="004F3880" w:rsidRDefault="004F3880" w:rsidP="00D9285C">
            <w:pPr>
              <w:jc w:val="center"/>
              <w:rPr>
                <w:b/>
              </w:rPr>
            </w:pPr>
          </w:p>
          <w:p w:rsidR="004F3880" w:rsidRPr="004F3880" w:rsidRDefault="004F3880" w:rsidP="00D9285C">
            <w:pPr>
              <w:jc w:val="center"/>
              <w:rPr>
                <w:b/>
              </w:rPr>
            </w:pPr>
          </w:p>
          <w:p w:rsidR="004F3880" w:rsidRPr="004F3880" w:rsidRDefault="004F3880" w:rsidP="00D9285C">
            <w:pPr>
              <w:jc w:val="center"/>
              <w:rPr>
                <w:b/>
              </w:rPr>
            </w:pPr>
          </w:p>
          <w:p w:rsidR="004F3880" w:rsidRPr="004F3880" w:rsidRDefault="004F3880" w:rsidP="006C45B2">
            <w:pPr>
              <w:jc w:val="center"/>
              <w:rPr>
                <w:b/>
              </w:rPr>
            </w:pPr>
            <w:r w:rsidRPr="004F3880">
              <w:rPr>
                <w:b/>
              </w:rPr>
              <w:t>Зам. директора по АХЧ</w:t>
            </w:r>
          </w:p>
        </w:tc>
        <w:tc>
          <w:tcPr>
            <w:tcW w:w="4091" w:type="dxa"/>
            <w:vMerge w:val="restart"/>
          </w:tcPr>
          <w:p w:rsidR="004F3880" w:rsidRPr="004F3880" w:rsidRDefault="004F3880" w:rsidP="000F25AA">
            <w:pPr>
              <w:jc w:val="center"/>
              <w:rPr>
                <w:b/>
                <w:color w:val="000000"/>
                <w:shd w:val="clear" w:color="auto" w:fill="FFFFFF"/>
              </w:rPr>
            </w:pPr>
          </w:p>
          <w:p w:rsidR="004F3880" w:rsidRPr="004F3880" w:rsidRDefault="004F3880" w:rsidP="000F25AA">
            <w:pPr>
              <w:jc w:val="center"/>
              <w:rPr>
                <w:b/>
                <w:color w:val="000000"/>
                <w:shd w:val="clear" w:color="auto" w:fill="FFFFFF"/>
              </w:rPr>
            </w:pPr>
          </w:p>
          <w:p w:rsidR="004F3880" w:rsidRPr="004F3880" w:rsidRDefault="004F3880" w:rsidP="000F25AA">
            <w:pPr>
              <w:jc w:val="center"/>
              <w:rPr>
                <w:b/>
                <w:color w:val="000000"/>
                <w:shd w:val="clear" w:color="auto" w:fill="FFFFFF"/>
              </w:rPr>
            </w:pPr>
          </w:p>
          <w:p w:rsidR="004F3880" w:rsidRPr="004F3880" w:rsidRDefault="004F3880" w:rsidP="000F25AA">
            <w:pPr>
              <w:jc w:val="center"/>
              <w:rPr>
                <w:b/>
                <w:color w:val="000000"/>
                <w:shd w:val="clear" w:color="auto" w:fill="FFFFFF"/>
              </w:rPr>
            </w:pPr>
          </w:p>
          <w:p w:rsidR="004F3880" w:rsidRPr="004F3880" w:rsidRDefault="004F3880" w:rsidP="000F25AA">
            <w:pPr>
              <w:jc w:val="center"/>
              <w:rPr>
                <w:b/>
              </w:rPr>
            </w:pPr>
            <w:r w:rsidRPr="004F3880">
              <w:rPr>
                <w:b/>
                <w:color w:val="000000"/>
                <w:shd w:val="clear" w:color="auto" w:fill="FFFFFF"/>
              </w:rPr>
              <w:t>Обеспечение состояния доступности</w:t>
            </w:r>
          </w:p>
        </w:tc>
      </w:tr>
      <w:tr w:rsidR="004F3880" w:rsidRPr="004F3880" w:rsidTr="00F66F84">
        <w:tc>
          <w:tcPr>
            <w:tcW w:w="636" w:type="dxa"/>
          </w:tcPr>
          <w:p w:rsidR="004F3880" w:rsidRPr="004F3880" w:rsidRDefault="004F3880" w:rsidP="000F25AA">
            <w:pPr>
              <w:jc w:val="center"/>
              <w:rPr>
                <w:b/>
              </w:rPr>
            </w:pPr>
            <w:r w:rsidRPr="004F3880">
              <w:rPr>
                <w:b/>
              </w:rPr>
              <w:t>6.2</w:t>
            </w:r>
          </w:p>
        </w:tc>
        <w:tc>
          <w:tcPr>
            <w:tcW w:w="5607" w:type="dxa"/>
          </w:tcPr>
          <w:p w:rsidR="004F3880" w:rsidRPr="004F3880" w:rsidRDefault="004F3880" w:rsidP="00D9285C">
            <w:pPr>
              <w:rPr>
                <w:b/>
              </w:rPr>
            </w:pPr>
            <w:r w:rsidRPr="004F3880">
              <w:rPr>
                <w:b/>
              </w:rPr>
              <w:t xml:space="preserve">Нанесение контрастной маркировки ступеней лестничных маршей </w:t>
            </w:r>
          </w:p>
        </w:tc>
        <w:tc>
          <w:tcPr>
            <w:tcW w:w="2399" w:type="dxa"/>
          </w:tcPr>
          <w:p w:rsidR="004F3880" w:rsidRPr="004F3880" w:rsidRDefault="004F3880" w:rsidP="000F25AA">
            <w:pPr>
              <w:jc w:val="center"/>
              <w:rPr>
                <w:b/>
              </w:rPr>
            </w:pPr>
            <w:r w:rsidRPr="004F3880">
              <w:rPr>
                <w:b/>
              </w:rPr>
              <w:t>2020-2025</w:t>
            </w:r>
          </w:p>
        </w:tc>
        <w:tc>
          <w:tcPr>
            <w:tcW w:w="2684" w:type="dxa"/>
            <w:vMerge/>
          </w:tcPr>
          <w:p w:rsidR="004F3880" w:rsidRPr="004F3880" w:rsidRDefault="004F3880" w:rsidP="000F25AA">
            <w:pPr>
              <w:jc w:val="center"/>
              <w:rPr>
                <w:b/>
              </w:rPr>
            </w:pPr>
          </w:p>
        </w:tc>
        <w:tc>
          <w:tcPr>
            <w:tcW w:w="4091" w:type="dxa"/>
            <w:vMerge/>
          </w:tcPr>
          <w:p w:rsidR="004F3880" w:rsidRPr="004F3880" w:rsidRDefault="004F3880" w:rsidP="000F25AA">
            <w:pPr>
              <w:jc w:val="center"/>
              <w:rPr>
                <w:b/>
              </w:rPr>
            </w:pPr>
          </w:p>
        </w:tc>
      </w:tr>
      <w:tr w:rsidR="004F3880" w:rsidRPr="004F3880" w:rsidTr="00F66F84">
        <w:tc>
          <w:tcPr>
            <w:tcW w:w="636" w:type="dxa"/>
          </w:tcPr>
          <w:p w:rsidR="004F3880" w:rsidRPr="004F3880" w:rsidRDefault="004F3880" w:rsidP="000F25AA">
            <w:pPr>
              <w:jc w:val="center"/>
              <w:rPr>
                <w:b/>
              </w:rPr>
            </w:pPr>
            <w:r w:rsidRPr="004F3880">
              <w:rPr>
                <w:b/>
              </w:rPr>
              <w:t>6.3</w:t>
            </w:r>
          </w:p>
        </w:tc>
        <w:tc>
          <w:tcPr>
            <w:tcW w:w="5607" w:type="dxa"/>
          </w:tcPr>
          <w:p w:rsidR="004F3880" w:rsidRPr="004F3880" w:rsidRDefault="004F3880" w:rsidP="00D9285C">
            <w:pPr>
              <w:rPr>
                <w:b/>
              </w:rPr>
            </w:pPr>
            <w:r w:rsidRPr="004F3880">
              <w:rPr>
                <w:b/>
              </w:rPr>
              <w:t xml:space="preserve">Обеспечение тактильными предупреждающими и направляющими разметками на путях движения </w:t>
            </w:r>
          </w:p>
        </w:tc>
        <w:tc>
          <w:tcPr>
            <w:tcW w:w="2399" w:type="dxa"/>
          </w:tcPr>
          <w:p w:rsidR="004F3880" w:rsidRPr="004F3880" w:rsidRDefault="004F3880" w:rsidP="000F25AA">
            <w:pPr>
              <w:jc w:val="center"/>
              <w:rPr>
                <w:b/>
              </w:rPr>
            </w:pPr>
            <w:r w:rsidRPr="004F3880">
              <w:rPr>
                <w:b/>
              </w:rPr>
              <w:t>2020-2025</w:t>
            </w:r>
          </w:p>
        </w:tc>
        <w:tc>
          <w:tcPr>
            <w:tcW w:w="2684" w:type="dxa"/>
            <w:vMerge/>
          </w:tcPr>
          <w:p w:rsidR="004F3880" w:rsidRPr="004F3880" w:rsidRDefault="004F3880" w:rsidP="000F25AA">
            <w:pPr>
              <w:jc w:val="center"/>
              <w:rPr>
                <w:b/>
              </w:rPr>
            </w:pPr>
          </w:p>
        </w:tc>
        <w:tc>
          <w:tcPr>
            <w:tcW w:w="4091" w:type="dxa"/>
            <w:vMerge/>
          </w:tcPr>
          <w:p w:rsidR="004F3880" w:rsidRPr="004F3880" w:rsidRDefault="004F3880" w:rsidP="000F25AA">
            <w:pPr>
              <w:jc w:val="center"/>
              <w:rPr>
                <w:b/>
              </w:rPr>
            </w:pPr>
          </w:p>
        </w:tc>
      </w:tr>
      <w:tr w:rsidR="004F3880" w:rsidRPr="004F3880" w:rsidTr="00F66F84">
        <w:tc>
          <w:tcPr>
            <w:tcW w:w="636" w:type="dxa"/>
          </w:tcPr>
          <w:p w:rsidR="004F3880" w:rsidRPr="004F3880" w:rsidRDefault="004F3880" w:rsidP="000F25AA">
            <w:pPr>
              <w:jc w:val="center"/>
              <w:rPr>
                <w:b/>
              </w:rPr>
            </w:pPr>
            <w:r w:rsidRPr="004F3880">
              <w:rPr>
                <w:b/>
              </w:rPr>
              <w:t>6.4</w:t>
            </w:r>
          </w:p>
        </w:tc>
        <w:tc>
          <w:tcPr>
            <w:tcW w:w="5607" w:type="dxa"/>
          </w:tcPr>
          <w:p w:rsidR="004F3880" w:rsidRPr="004F3880" w:rsidRDefault="004F3880" w:rsidP="00D9285C">
            <w:pPr>
              <w:rPr>
                <w:b/>
              </w:rPr>
            </w:pPr>
            <w:r w:rsidRPr="004F3880">
              <w:rPr>
                <w:b/>
              </w:rPr>
              <w:t xml:space="preserve">Оборудование табличками аудиторий и помещений, выполненных рельефно-точечным шрифтом </w:t>
            </w:r>
          </w:p>
        </w:tc>
        <w:tc>
          <w:tcPr>
            <w:tcW w:w="2399" w:type="dxa"/>
          </w:tcPr>
          <w:p w:rsidR="004F3880" w:rsidRPr="004F3880" w:rsidRDefault="004F3880" w:rsidP="000F25AA">
            <w:pPr>
              <w:jc w:val="center"/>
              <w:rPr>
                <w:b/>
              </w:rPr>
            </w:pPr>
            <w:r w:rsidRPr="004F3880">
              <w:rPr>
                <w:b/>
              </w:rPr>
              <w:t>2020-2025</w:t>
            </w:r>
          </w:p>
        </w:tc>
        <w:tc>
          <w:tcPr>
            <w:tcW w:w="2684" w:type="dxa"/>
            <w:vMerge/>
          </w:tcPr>
          <w:p w:rsidR="004F3880" w:rsidRPr="004F3880" w:rsidRDefault="004F3880" w:rsidP="000F25AA">
            <w:pPr>
              <w:jc w:val="center"/>
              <w:rPr>
                <w:b/>
              </w:rPr>
            </w:pPr>
          </w:p>
        </w:tc>
        <w:tc>
          <w:tcPr>
            <w:tcW w:w="4091" w:type="dxa"/>
            <w:vMerge/>
          </w:tcPr>
          <w:p w:rsidR="004F3880" w:rsidRPr="004F3880" w:rsidRDefault="004F3880" w:rsidP="000F25AA">
            <w:pPr>
              <w:jc w:val="center"/>
              <w:rPr>
                <w:b/>
              </w:rPr>
            </w:pPr>
          </w:p>
        </w:tc>
      </w:tr>
      <w:tr w:rsidR="004F3880" w:rsidRPr="004F3880" w:rsidTr="00F66F84">
        <w:tc>
          <w:tcPr>
            <w:tcW w:w="636" w:type="dxa"/>
          </w:tcPr>
          <w:p w:rsidR="004F3880" w:rsidRPr="004F3880" w:rsidRDefault="004F3880" w:rsidP="000F25AA">
            <w:pPr>
              <w:jc w:val="center"/>
              <w:rPr>
                <w:b/>
              </w:rPr>
            </w:pPr>
            <w:r w:rsidRPr="004F3880">
              <w:rPr>
                <w:b/>
              </w:rPr>
              <w:t>6.5</w:t>
            </w:r>
          </w:p>
        </w:tc>
        <w:tc>
          <w:tcPr>
            <w:tcW w:w="5607" w:type="dxa"/>
          </w:tcPr>
          <w:p w:rsidR="004F3880" w:rsidRPr="004F3880" w:rsidRDefault="004F3880" w:rsidP="00D9285C">
            <w:pPr>
              <w:rPr>
                <w:b/>
              </w:rPr>
            </w:pPr>
            <w:r w:rsidRPr="004F3880">
              <w:rPr>
                <w:b/>
              </w:rPr>
              <w:t xml:space="preserve">Оборудование санитарно-гигиенических помещений кабиной, оборудованной системой тревожной сигнализации </w:t>
            </w:r>
          </w:p>
        </w:tc>
        <w:tc>
          <w:tcPr>
            <w:tcW w:w="2399" w:type="dxa"/>
          </w:tcPr>
          <w:p w:rsidR="004F3880" w:rsidRPr="004F3880" w:rsidRDefault="004F3880" w:rsidP="000F25AA">
            <w:pPr>
              <w:jc w:val="center"/>
              <w:rPr>
                <w:b/>
              </w:rPr>
            </w:pPr>
            <w:r w:rsidRPr="004F3880">
              <w:rPr>
                <w:b/>
              </w:rPr>
              <w:t>2020-2025</w:t>
            </w:r>
          </w:p>
        </w:tc>
        <w:tc>
          <w:tcPr>
            <w:tcW w:w="2684" w:type="dxa"/>
            <w:vMerge/>
          </w:tcPr>
          <w:p w:rsidR="004F3880" w:rsidRPr="004F3880" w:rsidRDefault="004F3880" w:rsidP="000F25AA">
            <w:pPr>
              <w:jc w:val="center"/>
              <w:rPr>
                <w:b/>
              </w:rPr>
            </w:pPr>
          </w:p>
        </w:tc>
        <w:tc>
          <w:tcPr>
            <w:tcW w:w="4091" w:type="dxa"/>
            <w:vMerge/>
          </w:tcPr>
          <w:p w:rsidR="004F3880" w:rsidRPr="004F3880" w:rsidRDefault="004F3880" w:rsidP="000F25AA">
            <w:pPr>
              <w:jc w:val="center"/>
              <w:rPr>
                <w:b/>
              </w:rPr>
            </w:pPr>
          </w:p>
        </w:tc>
      </w:tr>
      <w:tr w:rsidR="004F3880" w:rsidRPr="004F3880" w:rsidTr="00F66F84">
        <w:tc>
          <w:tcPr>
            <w:tcW w:w="636" w:type="dxa"/>
          </w:tcPr>
          <w:p w:rsidR="004F3880" w:rsidRPr="004F3880" w:rsidRDefault="004F3880" w:rsidP="000F25AA">
            <w:pPr>
              <w:jc w:val="center"/>
              <w:rPr>
                <w:b/>
              </w:rPr>
            </w:pPr>
            <w:r w:rsidRPr="004F3880">
              <w:rPr>
                <w:b/>
              </w:rPr>
              <w:t>6.6</w:t>
            </w:r>
          </w:p>
        </w:tc>
        <w:tc>
          <w:tcPr>
            <w:tcW w:w="5607" w:type="dxa"/>
          </w:tcPr>
          <w:p w:rsidR="004F3880" w:rsidRPr="004F3880" w:rsidRDefault="004F3880" w:rsidP="00D9285C">
            <w:pPr>
              <w:rPr>
                <w:b/>
              </w:rPr>
            </w:pPr>
            <w:r w:rsidRPr="004F3880">
              <w:rPr>
                <w:b/>
              </w:rPr>
              <w:t>Установка унитазов и откидных или стационарных поручней к ним</w:t>
            </w:r>
          </w:p>
        </w:tc>
        <w:tc>
          <w:tcPr>
            <w:tcW w:w="2399" w:type="dxa"/>
          </w:tcPr>
          <w:p w:rsidR="004F3880" w:rsidRPr="004F3880" w:rsidRDefault="004F3880" w:rsidP="000F25AA">
            <w:pPr>
              <w:jc w:val="center"/>
              <w:rPr>
                <w:b/>
              </w:rPr>
            </w:pPr>
            <w:r w:rsidRPr="004F3880">
              <w:rPr>
                <w:b/>
              </w:rPr>
              <w:t>2020-2025</w:t>
            </w:r>
          </w:p>
        </w:tc>
        <w:tc>
          <w:tcPr>
            <w:tcW w:w="2684" w:type="dxa"/>
            <w:vMerge/>
          </w:tcPr>
          <w:p w:rsidR="004F3880" w:rsidRPr="004F3880" w:rsidRDefault="004F3880" w:rsidP="000F25AA">
            <w:pPr>
              <w:jc w:val="center"/>
              <w:rPr>
                <w:b/>
              </w:rPr>
            </w:pPr>
          </w:p>
        </w:tc>
        <w:tc>
          <w:tcPr>
            <w:tcW w:w="4091" w:type="dxa"/>
            <w:vMerge/>
          </w:tcPr>
          <w:p w:rsidR="004F3880" w:rsidRPr="004F3880" w:rsidRDefault="004F3880" w:rsidP="000F25AA">
            <w:pPr>
              <w:jc w:val="center"/>
              <w:rPr>
                <w:b/>
              </w:rPr>
            </w:pPr>
          </w:p>
        </w:tc>
      </w:tr>
      <w:tr w:rsidR="004F3880" w:rsidRPr="004F3880" w:rsidTr="00F66F84">
        <w:tc>
          <w:tcPr>
            <w:tcW w:w="636" w:type="dxa"/>
          </w:tcPr>
          <w:p w:rsidR="004F3880" w:rsidRPr="004F3880" w:rsidRDefault="004F3880" w:rsidP="000F25AA">
            <w:pPr>
              <w:jc w:val="center"/>
              <w:rPr>
                <w:b/>
              </w:rPr>
            </w:pPr>
            <w:r w:rsidRPr="004F3880">
              <w:rPr>
                <w:b/>
              </w:rPr>
              <w:t>6.7</w:t>
            </w:r>
          </w:p>
        </w:tc>
        <w:tc>
          <w:tcPr>
            <w:tcW w:w="5607" w:type="dxa"/>
          </w:tcPr>
          <w:p w:rsidR="004F3880" w:rsidRPr="004F3880" w:rsidRDefault="004F3880" w:rsidP="00D9285C">
            <w:pPr>
              <w:rPr>
                <w:b/>
              </w:rPr>
            </w:pPr>
            <w:r w:rsidRPr="004F3880">
              <w:rPr>
                <w:b/>
              </w:rPr>
              <w:t>Установка водопроводных кранов с рычажной рукояткой</w:t>
            </w:r>
          </w:p>
        </w:tc>
        <w:tc>
          <w:tcPr>
            <w:tcW w:w="2399" w:type="dxa"/>
          </w:tcPr>
          <w:p w:rsidR="004F3880" w:rsidRPr="004F3880" w:rsidRDefault="004F3880" w:rsidP="000F25AA">
            <w:pPr>
              <w:jc w:val="center"/>
              <w:rPr>
                <w:b/>
              </w:rPr>
            </w:pPr>
            <w:r w:rsidRPr="004F3880">
              <w:rPr>
                <w:b/>
              </w:rPr>
              <w:t>2020-2025</w:t>
            </w:r>
          </w:p>
        </w:tc>
        <w:tc>
          <w:tcPr>
            <w:tcW w:w="2684" w:type="dxa"/>
            <w:vMerge/>
          </w:tcPr>
          <w:p w:rsidR="004F3880" w:rsidRPr="004F3880" w:rsidRDefault="004F3880" w:rsidP="000F25AA">
            <w:pPr>
              <w:jc w:val="center"/>
              <w:rPr>
                <w:b/>
              </w:rPr>
            </w:pPr>
          </w:p>
        </w:tc>
        <w:tc>
          <w:tcPr>
            <w:tcW w:w="4091" w:type="dxa"/>
            <w:vMerge/>
          </w:tcPr>
          <w:p w:rsidR="004F3880" w:rsidRPr="004F3880" w:rsidRDefault="004F3880" w:rsidP="000F25AA">
            <w:pPr>
              <w:jc w:val="center"/>
              <w:rPr>
                <w:b/>
              </w:rPr>
            </w:pPr>
          </w:p>
        </w:tc>
      </w:tr>
      <w:tr w:rsidR="00D9285C" w:rsidRPr="004F3880" w:rsidTr="00D9285C">
        <w:tc>
          <w:tcPr>
            <w:tcW w:w="15417" w:type="dxa"/>
            <w:gridSpan w:val="5"/>
          </w:tcPr>
          <w:p w:rsidR="00D9285C" w:rsidRPr="004F3880" w:rsidRDefault="00605598" w:rsidP="00D9285C">
            <w:pPr>
              <w:jc w:val="center"/>
              <w:rPr>
                <w:b/>
              </w:rPr>
            </w:pPr>
            <w:r w:rsidRPr="004F3880">
              <w:rPr>
                <w:b/>
                <w:bCs/>
                <w:i/>
                <w:iCs/>
              </w:rPr>
              <w:lastRenderedPageBreak/>
              <w:t xml:space="preserve">2. </w:t>
            </w:r>
            <w:r w:rsidR="00D9285C" w:rsidRPr="004F3880">
              <w:rPr>
                <w:b/>
                <w:bCs/>
                <w:i/>
                <w:iCs/>
              </w:rPr>
              <w:t xml:space="preserve">Развитие материально-технического  обеспечения инклюзивного образовательного процесса </w:t>
            </w:r>
          </w:p>
        </w:tc>
      </w:tr>
      <w:tr w:rsidR="002D4478" w:rsidRPr="004F3880" w:rsidTr="00F66F84">
        <w:tc>
          <w:tcPr>
            <w:tcW w:w="636" w:type="dxa"/>
          </w:tcPr>
          <w:p w:rsidR="002D4478" w:rsidRPr="004F3880" w:rsidRDefault="00E0594E" w:rsidP="000F25AA">
            <w:pPr>
              <w:jc w:val="center"/>
              <w:rPr>
                <w:b/>
              </w:rPr>
            </w:pPr>
            <w:r w:rsidRPr="004F3880">
              <w:rPr>
                <w:b/>
              </w:rPr>
              <w:t>6.8</w:t>
            </w:r>
          </w:p>
        </w:tc>
        <w:tc>
          <w:tcPr>
            <w:tcW w:w="5607" w:type="dxa"/>
          </w:tcPr>
          <w:p w:rsidR="002D4478" w:rsidRPr="004F3880" w:rsidRDefault="002D4478" w:rsidP="00D9285C">
            <w:pPr>
              <w:rPr>
                <w:b/>
              </w:rPr>
            </w:pPr>
            <w:r w:rsidRPr="004F3880">
              <w:rPr>
                <w:b/>
              </w:rPr>
              <w:t xml:space="preserve">Оснащение спортивным оборудованием, адаптированным для инвалидов и лиц с ОВЗ </w:t>
            </w:r>
          </w:p>
        </w:tc>
        <w:tc>
          <w:tcPr>
            <w:tcW w:w="2399" w:type="dxa"/>
          </w:tcPr>
          <w:p w:rsidR="002D4478" w:rsidRPr="004F3880" w:rsidRDefault="002D4478" w:rsidP="000F25AA">
            <w:pPr>
              <w:jc w:val="center"/>
              <w:rPr>
                <w:b/>
              </w:rPr>
            </w:pPr>
            <w:r w:rsidRPr="004F3880">
              <w:rPr>
                <w:b/>
              </w:rPr>
              <w:t>2020-2025</w:t>
            </w:r>
          </w:p>
        </w:tc>
        <w:tc>
          <w:tcPr>
            <w:tcW w:w="2684" w:type="dxa"/>
            <w:vMerge w:val="restart"/>
          </w:tcPr>
          <w:p w:rsidR="002D4478" w:rsidRPr="004F3880" w:rsidRDefault="002D4478" w:rsidP="000F25AA">
            <w:pPr>
              <w:jc w:val="center"/>
              <w:rPr>
                <w:b/>
              </w:rPr>
            </w:pPr>
            <w:r w:rsidRPr="004F3880">
              <w:rPr>
                <w:b/>
              </w:rPr>
              <w:t xml:space="preserve">Зам. директора по АХЧ, гл. бухгалтер, зам. директора по УР, зам. директора по </w:t>
            </w:r>
            <w:proofErr w:type="gramStart"/>
            <w:r w:rsidRPr="004F3880">
              <w:rPr>
                <w:b/>
              </w:rPr>
              <w:t>УПР</w:t>
            </w:r>
            <w:proofErr w:type="gramEnd"/>
          </w:p>
        </w:tc>
        <w:tc>
          <w:tcPr>
            <w:tcW w:w="4091" w:type="dxa"/>
            <w:vMerge w:val="restart"/>
          </w:tcPr>
          <w:p w:rsidR="002D4478" w:rsidRPr="004F3880" w:rsidRDefault="002D4478" w:rsidP="002D4478">
            <w:pPr>
              <w:jc w:val="center"/>
              <w:rPr>
                <w:b/>
              </w:rPr>
            </w:pPr>
            <w:r w:rsidRPr="004F3880">
              <w:rPr>
                <w:b/>
                <w:color w:val="000000"/>
                <w:szCs w:val="28"/>
                <w:shd w:val="clear" w:color="auto" w:fill="FFFFFF"/>
              </w:rPr>
              <w:t>Качественное освоение учебной программы, овладение профессией, специальностью</w:t>
            </w:r>
          </w:p>
        </w:tc>
      </w:tr>
      <w:tr w:rsidR="002D4478" w:rsidRPr="004F3880" w:rsidTr="00F66F84">
        <w:tc>
          <w:tcPr>
            <w:tcW w:w="636" w:type="dxa"/>
          </w:tcPr>
          <w:p w:rsidR="002D4478" w:rsidRPr="004F3880" w:rsidRDefault="00E0594E" w:rsidP="000F25AA">
            <w:pPr>
              <w:jc w:val="center"/>
              <w:rPr>
                <w:b/>
              </w:rPr>
            </w:pPr>
            <w:r w:rsidRPr="004F3880">
              <w:rPr>
                <w:b/>
              </w:rPr>
              <w:t>6.9</w:t>
            </w:r>
          </w:p>
        </w:tc>
        <w:tc>
          <w:tcPr>
            <w:tcW w:w="5607" w:type="dxa"/>
          </w:tcPr>
          <w:p w:rsidR="002D4478" w:rsidRPr="004F3880" w:rsidRDefault="002D4478" w:rsidP="00D9285C">
            <w:pPr>
              <w:rPr>
                <w:b/>
              </w:rPr>
            </w:pPr>
            <w:r w:rsidRPr="004F3880">
              <w:rPr>
                <w:b/>
              </w:rPr>
              <w:t xml:space="preserve">Приобретение программ </w:t>
            </w:r>
            <w:proofErr w:type="spellStart"/>
            <w:r w:rsidRPr="004F3880">
              <w:rPr>
                <w:b/>
              </w:rPr>
              <w:t>невизуального</w:t>
            </w:r>
            <w:proofErr w:type="spellEnd"/>
            <w:r w:rsidRPr="004F3880">
              <w:rPr>
                <w:b/>
              </w:rPr>
              <w:t xml:space="preserve"> доступа к информации, программ-синтезаторов речи для приема-передачи учебной информации в доступных формах лицам с нарушением зрения </w:t>
            </w:r>
          </w:p>
        </w:tc>
        <w:tc>
          <w:tcPr>
            <w:tcW w:w="2399" w:type="dxa"/>
          </w:tcPr>
          <w:p w:rsidR="002D4478" w:rsidRPr="004F3880" w:rsidRDefault="002D4478" w:rsidP="000F25AA">
            <w:pPr>
              <w:jc w:val="center"/>
              <w:rPr>
                <w:b/>
              </w:rPr>
            </w:pPr>
            <w:r w:rsidRPr="004F3880">
              <w:rPr>
                <w:b/>
              </w:rPr>
              <w:t>2020-2025</w:t>
            </w:r>
          </w:p>
        </w:tc>
        <w:tc>
          <w:tcPr>
            <w:tcW w:w="2684" w:type="dxa"/>
            <w:vMerge/>
          </w:tcPr>
          <w:p w:rsidR="002D4478" w:rsidRPr="004F3880" w:rsidRDefault="002D4478" w:rsidP="000F25AA">
            <w:pPr>
              <w:jc w:val="center"/>
              <w:rPr>
                <w:b/>
              </w:rPr>
            </w:pPr>
          </w:p>
        </w:tc>
        <w:tc>
          <w:tcPr>
            <w:tcW w:w="4091" w:type="dxa"/>
            <w:vMerge/>
          </w:tcPr>
          <w:p w:rsidR="002D4478" w:rsidRPr="004F3880" w:rsidRDefault="002D4478" w:rsidP="000F25AA">
            <w:pPr>
              <w:jc w:val="center"/>
              <w:rPr>
                <w:b/>
              </w:rPr>
            </w:pPr>
          </w:p>
        </w:tc>
      </w:tr>
      <w:tr w:rsidR="002D4478" w:rsidRPr="004F3880" w:rsidTr="00F66F84">
        <w:tc>
          <w:tcPr>
            <w:tcW w:w="636" w:type="dxa"/>
          </w:tcPr>
          <w:p w:rsidR="002D4478" w:rsidRPr="004F3880" w:rsidRDefault="00E0594E" w:rsidP="000F25AA">
            <w:pPr>
              <w:jc w:val="center"/>
              <w:rPr>
                <w:b/>
              </w:rPr>
            </w:pPr>
            <w:r w:rsidRPr="004F3880">
              <w:rPr>
                <w:b/>
              </w:rPr>
              <w:t>6.10</w:t>
            </w:r>
          </w:p>
        </w:tc>
        <w:tc>
          <w:tcPr>
            <w:tcW w:w="5607" w:type="dxa"/>
          </w:tcPr>
          <w:p w:rsidR="002D4478" w:rsidRPr="004F3880" w:rsidRDefault="002D4478" w:rsidP="00D9285C">
            <w:pPr>
              <w:rPr>
                <w:b/>
              </w:rPr>
            </w:pPr>
            <w:r w:rsidRPr="004F3880">
              <w:rPr>
                <w:b/>
              </w:rPr>
              <w:t xml:space="preserve">Обеспечение тактильными предупреждающими и направляющими разметками на путях движения </w:t>
            </w:r>
          </w:p>
        </w:tc>
        <w:tc>
          <w:tcPr>
            <w:tcW w:w="2399" w:type="dxa"/>
          </w:tcPr>
          <w:p w:rsidR="002D4478" w:rsidRPr="004F3880" w:rsidRDefault="002D4478" w:rsidP="000F25AA">
            <w:pPr>
              <w:jc w:val="center"/>
              <w:rPr>
                <w:b/>
              </w:rPr>
            </w:pPr>
            <w:r w:rsidRPr="004F3880">
              <w:rPr>
                <w:b/>
              </w:rPr>
              <w:t>2020-2025</w:t>
            </w:r>
          </w:p>
        </w:tc>
        <w:tc>
          <w:tcPr>
            <w:tcW w:w="2684" w:type="dxa"/>
            <w:vMerge/>
          </w:tcPr>
          <w:p w:rsidR="002D4478" w:rsidRPr="004F3880" w:rsidRDefault="002D4478" w:rsidP="000F25AA">
            <w:pPr>
              <w:jc w:val="center"/>
              <w:rPr>
                <w:b/>
              </w:rPr>
            </w:pPr>
          </w:p>
        </w:tc>
        <w:tc>
          <w:tcPr>
            <w:tcW w:w="4091" w:type="dxa"/>
            <w:vMerge/>
          </w:tcPr>
          <w:p w:rsidR="002D4478" w:rsidRPr="004F3880" w:rsidRDefault="002D4478" w:rsidP="000F25AA">
            <w:pPr>
              <w:jc w:val="center"/>
              <w:rPr>
                <w:b/>
              </w:rPr>
            </w:pPr>
          </w:p>
        </w:tc>
      </w:tr>
      <w:tr w:rsidR="002D4478" w:rsidRPr="004F3880" w:rsidTr="00F66F84">
        <w:tc>
          <w:tcPr>
            <w:tcW w:w="636" w:type="dxa"/>
          </w:tcPr>
          <w:p w:rsidR="002D4478" w:rsidRPr="004F3880" w:rsidRDefault="00E0594E" w:rsidP="000F25AA">
            <w:pPr>
              <w:jc w:val="center"/>
              <w:rPr>
                <w:b/>
              </w:rPr>
            </w:pPr>
            <w:r w:rsidRPr="004F3880">
              <w:rPr>
                <w:b/>
              </w:rPr>
              <w:t>6.11</w:t>
            </w:r>
          </w:p>
        </w:tc>
        <w:tc>
          <w:tcPr>
            <w:tcW w:w="5607" w:type="dxa"/>
          </w:tcPr>
          <w:p w:rsidR="002D4478" w:rsidRPr="004F3880" w:rsidRDefault="002D4478" w:rsidP="00D9285C">
            <w:pPr>
              <w:rPr>
                <w:b/>
              </w:rPr>
            </w:pPr>
            <w:r w:rsidRPr="004F3880">
              <w:rPr>
                <w:b/>
              </w:rPr>
              <w:t xml:space="preserve">Приобретение дисплея Брайля и принтера для печати шрифтом Брайля </w:t>
            </w:r>
          </w:p>
          <w:p w:rsidR="004F3880" w:rsidRPr="004F3880" w:rsidRDefault="004F3880" w:rsidP="00D9285C">
            <w:pPr>
              <w:rPr>
                <w:b/>
              </w:rPr>
            </w:pPr>
          </w:p>
        </w:tc>
        <w:tc>
          <w:tcPr>
            <w:tcW w:w="2399" w:type="dxa"/>
          </w:tcPr>
          <w:p w:rsidR="002D4478" w:rsidRPr="004F3880" w:rsidRDefault="002D4478" w:rsidP="000F25AA">
            <w:pPr>
              <w:jc w:val="center"/>
              <w:rPr>
                <w:b/>
              </w:rPr>
            </w:pPr>
            <w:r w:rsidRPr="004F3880">
              <w:rPr>
                <w:b/>
              </w:rPr>
              <w:t>2020-2025</w:t>
            </w:r>
          </w:p>
        </w:tc>
        <w:tc>
          <w:tcPr>
            <w:tcW w:w="2684" w:type="dxa"/>
            <w:vMerge/>
          </w:tcPr>
          <w:p w:rsidR="002D4478" w:rsidRPr="004F3880" w:rsidRDefault="002D4478" w:rsidP="000F25AA">
            <w:pPr>
              <w:jc w:val="center"/>
              <w:rPr>
                <w:b/>
              </w:rPr>
            </w:pPr>
          </w:p>
        </w:tc>
        <w:tc>
          <w:tcPr>
            <w:tcW w:w="4091" w:type="dxa"/>
            <w:vMerge/>
          </w:tcPr>
          <w:p w:rsidR="002D4478" w:rsidRPr="004F3880" w:rsidRDefault="002D4478" w:rsidP="000F25AA">
            <w:pPr>
              <w:jc w:val="center"/>
              <w:rPr>
                <w:b/>
              </w:rPr>
            </w:pPr>
          </w:p>
        </w:tc>
      </w:tr>
      <w:tr w:rsidR="00D9285C" w:rsidRPr="004F3880" w:rsidTr="00D9285C">
        <w:tc>
          <w:tcPr>
            <w:tcW w:w="15417" w:type="dxa"/>
            <w:gridSpan w:val="5"/>
          </w:tcPr>
          <w:p w:rsidR="00D9285C" w:rsidRPr="004F3880" w:rsidRDefault="00605598" w:rsidP="00605598">
            <w:pPr>
              <w:pStyle w:val="a4"/>
              <w:jc w:val="center"/>
              <w:rPr>
                <w:b/>
              </w:rPr>
            </w:pPr>
            <w:r w:rsidRPr="004F3880">
              <w:rPr>
                <w:b/>
                <w:bCs/>
                <w:i/>
                <w:iCs/>
              </w:rPr>
              <w:t>3.</w:t>
            </w:r>
            <w:r w:rsidR="00D9285C" w:rsidRPr="004F3880">
              <w:rPr>
                <w:b/>
                <w:bCs/>
                <w:i/>
                <w:iCs/>
              </w:rPr>
              <w:t>Сопровождение образовательного процесса обучающихся с ОВЗ и инвалидностью и содействие их трудоустройству</w:t>
            </w:r>
          </w:p>
        </w:tc>
      </w:tr>
      <w:tr w:rsidR="004F3880" w:rsidRPr="004F3880" w:rsidTr="00F66F84">
        <w:tc>
          <w:tcPr>
            <w:tcW w:w="636" w:type="dxa"/>
          </w:tcPr>
          <w:p w:rsidR="004F3880" w:rsidRPr="004F3880" w:rsidRDefault="004F3880" w:rsidP="000F25AA">
            <w:pPr>
              <w:jc w:val="center"/>
              <w:rPr>
                <w:b/>
              </w:rPr>
            </w:pPr>
            <w:r w:rsidRPr="004F3880">
              <w:rPr>
                <w:b/>
              </w:rPr>
              <w:t>6.12</w:t>
            </w:r>
          </w:p>
        </w:tc>
        <w:tc>
          <w:tcPr>
            <w:tcW w:w="5607" w:type="dxa"/>
          </w:tcPr>
          <w:p w:rsidR="004F3880" w:rsidRPr="004F3880" w:rsidRDefault="004F3880" w:rsidP="00D9285C">
            <w:pPr>
              <w:rPr>
                <w:b/>
              </w:rPr>
            </w:pPr>
            <w:r w:rsidRPr="004F3880">
              <w:rPr>
                <w:b/>
              </w:rPr>
              <w:t xml:space="preserve">Организационно-педагогическое сопровождение инвалидов и лиц с ОВЗ в образовательном процессе (разработка индивидуальных образовательных программ с учетом ИПР) </w:t>
            </w:r>
          </w:p>
        </w:tc>
        <w:tc>
          <w:tcPr>
            <w:tcW w:w="2399" w:type="dxa"/>
          </w:tcPr>
          <w:p w:rsidR="004F3880" w:rsidRPr="004F3880" w:rsidRDefault="004F3880" w:rsidP="000F25AA">
            <w:pPr>
              <w:jc w:val="center"/>
              <w:rPr>
                <w:b/>
              </w:rPr>
            </w:pPr>
            <w:r w:rsidRPr="004F3880">
              <w:rPr>
                <w:b/>
              </w:rPr>
              <w:t>2020-2025</w:t>
            </w:r>
          </w:p>
        </w:tc>
        <w:tc>
          <w:tcPr>
            <w:tcW w:w="2684" w:type="dxa"/>
          </w:tcPr>
          <w:p w:rsidR="004F3880" w:rsidRPr="004F3880" w:rsidRDefault="004F3880" w:rsidP="00F94119">
            <w:pPr>
              <w:jc w:val="center"/>
              <w:rPr>
                <w:b/>
              </w:rPr>
            </w:pPr>
            <w:r w:rsidRPr="004F3880">
              <w:rPr>
                <w:b/>
              </w:rPr>
              <w:t xml:space="preserve">Зам. директора по УР, </w:t>
            </w:r>
          </w:p>
          <w:p w:rsidR="004F3880" w:rsidRPr="004F3880" w:rsidRDefault="004F3880" w:rsidP="00F94119">
            <w:pPr>
              <w:jc w:val="center"/>
              <w:rPr>
                <w:b/>
              </w:rPr>
            </w:pPr>
            <w:r w:rsidRPr="004F3880">
              <w:rPr>
                <w:b/>
              </w:rPr>
              <w:t xml:space="preserve">Зам. директора по НМР, зам. директора по УВР, зам. директора по </w:t>
            </w:r>
            <w:proofErr w:type="gramStart"/>
            <w:r w:rsidRPr="004F3880">
              <w:rPr>
                <w:b/>
              </w:rPr>
              <w:t>УПР</w:t>
            </w:r>
            <w:proofErr w:type="gramEnd"/>
            <w:r w:rsidRPr="004F3880">
              <w:rPr>
                <w:b/>
              </w:rPr>
              <w:t>, методист</w:t>
            </w:r>
          </w:p>
        </w:tc>
        <w:tc>
          <w:tcPr>
            <w:tcW w:w="4091" w:type="dxa"/>
            <w:vMerge w:val="restart"/>
          </w:tcPr>
          <w:p w:rsidR="004F3880" w:rsidRPr="004F3880" w:rsidRDefault="004F3880" w:rsidP="00F94119">
            <w:pPr>
              <w:jc w:val="center"/>
              <w:rPr>
                <w:b/>
              </w:rPr>
            </w:pPr>
            <w:r w:rsidRPr="004F3880">
              <w:rPr>
                <w:b/>
              </w:rPr>
              <w:t>Увеличение численности трудоустройства выпускников по полученной профессии после окончания Колледжа</w:t>
            </w:r>
          </w:p>
        </w:tc>
      </w:tr>
      <w:tr w:rsidR="004F3880" w:rsidRPr="004F3880" w:rsidTr="00F66F84">
        <w:tc>
          <w:tcPr>
            <w:tcW w:w="636" w:type="dxa"/>
          </w:tcPr>
          <w:p w:rsidR="004F3880" w:rsidRPr="004F3880" w:rsidRDefault="004F3880" w:rsidP="000F25AA">
            <w:pPr>
              <w:jc w:val="center"/>
              <w:rPr>
                <w:b/>
              </w:rPr>
            </w:pPr>
            <w:r w:rsidRPr="004F3880">
              <w:rPr>
                <w:b/>
              </w:rPr>
              <w:t>6.13</w:t>
            </w:r>
          </w:p>
        </w:tc>
        <w:tc>
          <w:tcPr>
            <w:tcW w:w="5607" w:type="dxa"/>
          </w:tcPr>
          <w:p w:rsidR="004F3880" w:rsidRPr="004F3880" w:rsidRDefault="004F3880" w:rsidP="006C45B2">
            <w:pPr>
              <w:rPr>
                <w:b/>
              </w:rPr>
            </w:pPr>
            <w:r w:rsidRPr="004F3880">
              <w:rPr>
                <w:b/>
              </w:rPr>
              <w:t>Выбор эффективных методов обучения</w:t>
            </w:r>
          </w:p>
        </w:tc>
        <w:tc>
          <w:tcPr>
            <w:tcW w:w="2399" w:type="dxa"/>
          </w:tcPr>
          <w:p w:rsidR="004F3880" w:rsidRPr="004F3880" w:rsidRDefault="004F3880" w:rsidP="000F25AA">
            <w:pPr>
              <w:jc w:val="center"/>
              <w:rPr>
                <w:b/>
              </w:rPr>
            </w:pPr>
            <w:r w:rsidRPr="004F3880">
              <w:rPr>
                <w:b/>
              </w:rPr>
              <w:t>2020-2025</w:t>
            </w:r>
          </w:p>
        </w:tc>
        <w:tc>
          <w:tcPr>
            <w:tcW w:w="2684" w:type="dxa"/>
          </w:tcPr>
          <w:p w:rsidR="004F3880" w:rsidRPr="004F3880" w:rsidRDefault="004F3880" w:rsidP="00F94119">
            <w:pPr>
              <w:jc w:val="center"/>
              <w:rPr>
                <w:b/>
              </w:rPr>
            </w:pPr>
            <w:r w:rsidRPr="004F3880">
              <w:rPr>
                <w:b/>
              </w:rPr>
              <w:t xml:space="preserve">Зам. директора по УР, </w:t>
            </w:r>
          </w:p>
          <w:p w:rsidR="004F3880" w:rsidRPr="004F3880" w:rsidRDefault="004F3880" w:rsidP="00F94119">
            <w:pPr>
              <w:jc w:val="center"/>
              <w:rPr>
                <w:b/>
              </w:rPr>
            </w:pPr>
            <w:r w:rsidRPr="004F3880">
              <w:rPr>
                <w:b/>
              </w:rPr>
              <w:t xml:space="preserve">Зам. директора по НМР, зам. директора по УВР, зам. директора по </w:t>
            </w:r>
            <w:proofErr w:type="gramStart"/>
            <w:r w:rsidRPr="004F3880">
              <w:rPr>
                <w:b/>
              </w:rPr>
              <w:t>УПР</w:t>
            </w:r>
            <w:proofErr w:type="gramEnd"/>
            <w:r w:rsidRPr="004F3880">
              <w:rPr>
                <w:b/>
              </w:rPr>
              <w:t>, методист</w:t>
            </w:r>
          </w:p>
        </w:tc>
        <w:tc>
          <w:tcPr>
            <w:tcW w:w="4091" w:type="dxa"/>
            <w:vMerge/>
          </w:tcPr>
          <w:p w:rsidR="004F3880" w:rsidRPr="004F3880" w:rsidRDefault="004F3880" w:rsidP="000F25AA">
            <w:pPr>
              <w:jc w:val="center"/>
              <w:rPr>
                <w:b/>
              </w:rPr>
            </w:pPr>
          </w:p>
        </w:tc>
      </w:tr>
      <w:tr w:rsidR="004F3880" w:rsidRPr="004F3880" w:rsidTr="00F66F84">
        <w:tc>
          <w:tcPr>
            <w:tcW w:w="636" w:type="dxa"/>
          </w:tcPr>
          <w:p w:rsidR="004F3880" w:rsidRPr="004F3880" w:rsidRDefault="004F3880" w:rsidP="000F25AA">
            <w:pPr>
              <w:jc w:val="center"/>
              <w:rPr>
                <w:b/>
              </w:rPr>
            </w:pPr>
            <w:r w:rsidRPr="004F3880">
              <w:rPr>
                <w:b/>
              </w:rPr>
              <w:t>6.14</w:t>
            </w:r>
          </w:p>
        </w:tc>
        <w:tc>
          <w:tcPr>
            <w:tcW w:w="5607" w:type="dxa"/>
          </w:tcPr>
          <w:p w:rsidR="004F3880" w:rsidRPr="004F3880" w:rsidRDefault="004F3880" w:rsidP="006C45B2">
            <w:pPr>
              <w:rPr>
                <w:b/>
              </w:rPr>
            </w:pPr>
            <w:r w:rsidRPr="004F3880">
              <w:rPr>
                <w:b/>
              </w:rPr>
              <w:t>Выбор мест прохождения практики с учетом требований доступности</w:t>
            </w:r>
          </w:p>
        </w:tc>
        <w:tc>
          <w:tcPr>
            <w:tcW w:w="2399" w:type="dxa"/>
          </w:tcPr>
          <w:p w:rsidR="004F3880" w:rsidRPr="004F3880" w:rsidRDefault="004F3880" w:rsidP="000F25AA">
            <w:pPr>
              <w:jc w:val="center"/>
              <w:rPr>
                <w:b/>
              </w:rPr>
            </w:pPr>
            <w:r w:rsidRPr="004F3880">
              <w:rPr>
                <w:b/>
              </w:rPr>
              <w:t>2020-2025</w:t>
            </w:r>
          </w:p>
        </w:tc>
        <w:tc>
          <w:tcPr>
            <w:tcW w:w="2684" w:type="dxa"/>
          </w:tcPr>
          <w:p w:rsidR="004F3880" w:rsidRPr="004F3880" w:rsidRDefault="004F3880" w:rsidP="00F94119">
            <w:pPr>
              <w:jc w:val="center"/>
              <w:rPr>
                <w:b/>
              </w:rPr>
            </w:pPr>
            <w:proofErr w:type="spellStart"/>
            <w:r w:rsidRPr="004F3880">
              <w:rPr>
                <w:b/>
              </w:rPr>
              <w:t>Зам</w:t>
            </w:r>
            <w:proofErr w:type="gramStart"/>
            <w:r w:rsidRPr="004F3880">
              <w:rPr>
                <w:b/>
              </w:rPr>
              <w:t>.д</w:t>
            </w:r>
            <w:proofErr w:type="gramEnd"/>
            <w:r w:rsidRPr="004F3880">
              <w:rPr>
                <w:b/>
              </w:rPr>
              <w:t>иректора</w:t>
            </w:r>
            <w:proofErr w:type="spellEnd"/>
            <w:r w:rsidRPr="004F3880">
              <w:rPr>
                <w:b/>
              </w:rPr>
              <w:t xml:space="preserve"> по УПР</w:t>
            </w:r>
          </w:p>
        </w:tc>
        <w:tc>
          <w:tcPr>
            <w:tcW w:w="4091" w:type="dxa"/>
            <w:vMerge/>
          </w:tcPr>
          <w:p w:rsidR="004F3880" w:rsidRPr="004F3880" w:rsidRDefault="004F3880" w:rsidP="000F25AA">
            <w:pPr>
              <w:jc w:val="center"/>
              <w:rPr>
                <w:b/>
              </w:rPr>
            </w:pPr>
          </w:p>
        </w:tc>
      </w:tr>
      <w:tr w:rsidR="004F3880" w:rsidRPr="004F3880" w:rsidTr="00F66F84">
        <w:tc>
          <w:tcPr>
            <w:tcW w:w="636" w:type="dxa"/>
          </w:tcPr>
          <w:p w:rsidR="004F3880" w:rsidRPr="004F3880" w:rsidRDefault="004F3880" w:rsidP="000F25AA">
            <w:pPr>
              <w:jc w:val="center"/>
              <w:rPr>
                <w:b/>
              </w:rPr>
            </w:pPr>
            <w:r w:rsidRPr="004F3880">
              <w:rPr>
                <w:b/>
              </w:rPr>
              <w:t>6.15</w:t>
            </w:r>
          </w:p>
        </w:tc>
        <w:tc>
          <w:tcPr>
            <w:tcW w:w="5607" w:type="dxa"/>
          </w:tcPr>
          <w:p w:rsidR="004F3880" w:rsidRPr="004F3880" w:rsidRDefault="004F3880" w:rsidP="006C45B2">
            <w:pPr>
              <w:rPr>
                <w:b/>
              </w:rPr>
            </w:pPr>
            <w:r w:rsidRPr="004F3880">
              <w:rPr>
                <w:b/>
              </w:rPr>
              <w:t>Проведение текущего контроля успеваемости, промежуточной и итоговой аттестации с учетом нарушений функций организма</w:t>
            </w:r>
          </w:p>
        </w:tc>
        <w:tc>
          <w:tcPr>
            <w:tcW w:w="2399" w:type="dxa"/>
          </w:tcPr>
          <w:p w:rsidR="004F3880" w:rsidRPr="004F3880" w:rsidRDefault="004F3880" w:rsidP="000F25AA">
            <w:pPr>
              <w:jc w:val="center"/>
              <w:rPr>
                <w:b/>
              </w:rPr>
            </w:pPr>
            <w:r w:rsidRPr="004F3880">
              <w:rPr>
                <w:b/>
              </w:rPr>
              <w:t>2020-2025</w:t>
            </w:r>
          </w:p>
        </w:tc>
        <w:tc>
          <w:tcPr>
            <w:tcW w:w="2684" w:type="dxa"/>
          </w:tcPr>
          <w:p w:rsidR="004F3880" w:rsidRPr="004F3880" w:rsidRDefault="004F3880" w:rsidP="006C45B2">
            <w:pPr>
              <w:jc w:val="center"/>
              <w:rPr>
                <w:b/>
              </w:rPr>
            </w:pPr>
            <w:r w:rsidRPr="004F3880">
              <w:rPr>
                <w:b/>
              </w:rPr>
              <w:t xml:space="preserve">Зам. директора по УР, </w:t>
            </w:r>
          </w:p>
          <w:p w:rsidR="004F3880" w:rsidRPr="004F3880" w:rsidRDefault="004F3880" w:rsidP="006C45B2">
            <w:pPr>
              <w:jc w:val="center"/>
              <w:rPr>
                <w:b/>
              </w:rPr>
            </w:pPr>
            <w:r w:rsidRPr="004F3880">
              <w:rPr>
                <w:b/>
              </w:rPr>
              <w:t xml:space="preserve">зам. директора по </w:t>
            </w:r>
            <w:proofErr w:type="gramStart"/>
            <w:r w:rsidRPr="004F3880">
              <w:rPr>
                <w:b/>
              </w:rPr>
              <w:t>УПР</w:t>
            </w:r>
            <w:proofErr w:type="gramEnd"/>
          </w:p>
        </w:tc>
        <w:tc>
          <w:tcPr>
            <w:tcW w:w="4091" w:type="dxa"/>
            <w:vMerge/>
          </w:tcPr>
          <w:p w:rsidR="004F3880" w:rsidRPr="004F3880" w:rsidRDefault="004F3880" w:rsidP="000F25AA">
            <w:pPr>
              <w:jc w:val="center"/>
              <w:rPr>
                <w:b/>
              </w:rPr>
            </w:pPr>
          </w:p>
        </w:tc>
      </w:tr>
      <w:tr w:rsidR="004F3880" w:rsidRPr="004F3880" w:rsidTr="00F66F84">
        <w:tc>
          <w:tcPr>
            <w:tcW w:w="636" w:type="dxa"/>
          </w:tcPr>
          <w:p w:rsidR="004F3880" w:rsidRPr="004F3880" w:rsidRDefault="004F3880" w:rsidP="000F25AA">
            <w:pPr>
              <w:jc w:val="center"/>
              <w:rPr>
                <w:b/>
              </w:rPr>
            </w:pPr>
            <w:r w:rsidRPr="004F3880">
              <w:rPr>
                <w:b/>
              </w:rPr>
              <w:t>6.16</w:t>
            </w:r>
          </w:p>
        </w:tc>
        <w:tc>
          <w:tcPr>
            <w:tcW w:w="5607" w:type="dxa"/>
          </w:tcPr>
          <w:p w:rsidR="004F3880" w:rsidRPr="004F3880" w:rsidRDefault="004F3880" w:rsidP="00D9285C">
            <w:pPr>
              <w:rPr>
                <w:b/>
              </w:rPr>
            </w:pPr>
            <w:r w:rsidRPr="004F3880">
              <w:rPr>
                <w:b/>
              </w:rPr>
              <w:t xml:space="preserve">Психолого-педагогическое и социальное сопровождение инвалидов и лиц с ОВЗ </w:t>
            </w:r>
          </w:p>
        </w:tc>
        <w:tc>
          <w:tcPr>
            <w:tcW w:w="2399" w:type="dxa"/>
          </w:tcPr>
          <w:p w:rsidR="004F3880" w:rsidRPr="004F3880" w:rsidRDefault="004F3880" w:rsidP="000F25AA">
            <w:pPr>
              <w:jc w:val="center"/>
              <w:rPr>
                <w:b/>
              </w:rPr>
            </w:pPr>
            <w:r w:rsidRPr="004F3880">
              <w:rPr>
                <w:b/>
              </w:rPr>
              <w:t>2020-2025</w:t>
            </w:r>
          </w:p>
        </w:tc>
        <w:tc>
          <w:tcPr>
            <w:tcW w:w="2684" w:type="dxa"/>
          </w:tcPr>
          <w:p w:rsidR="004F3880" w:rsidRPr="004F3880" w:rsidRDefault="004F3880" w:rsidP="00F94119">
            <w:pPr>
              <w:jc w:val="center"/>
              <w:rPr>
                <w:b/>
              </w:rPr>
            </w:pPr>
            <w:r w:rsidRPr="004F3880">
              <w:rPr>
                <w:b/>
              </w:rPr>
              <w:t xml:space="preserve">Зам. директора по УР, </w:t>
            </w:r>
          </w:p>
          <w:p w:rsidR="004F3880" w:rsidRPr="004F3880" w:rsidRDefault="004F3880" w:rsidP="00F94119">
            <w:pPr>
              <w:jc w:val="center"/>
              <w:rPr>
                <w:b/>
              </w:rPr>
            </w:pPr>
            <w:r w:rsidRPr="004F3880">
              <w:rPr>
                <w:b/>
              </w:rPr>
              <w:t xml:space="preserve">Зам. директора по НМР, зам. директора </w:t>
            </w:r>
            <w:r w:rsidRPr="004F3880">
              <w:rPr>
                <w:b/>
              </w:rPr>
              <w:lastRenderedPageBreak/>
              <w:t>по УВР, социальный педагог, педагог-психолог</w:t>
            </w:r>
          </w:p>
        </w:tc>
        <w:tc>
          <w:tcPr>
            <w:tcW w:w="4091" w:type="dxa"/>
            <w:vMerge/>
          </w:tcPr>
          <w:p w:rsidR="004F3880" w:rsidRPr="004F3880" w:rsidRDefault="004F3880" w:rsidP="000F25AA">
            <w:pPr>
              <w:jc w:val="center"/>
              <w:rPr>
                <w:b/>
              </w:rPr>
            </w:pPr>
          </w:p>
        </w:tc>
      </w:tr>
      <w:tr w:rsidR="004F3880" w:rsidRPr="004F3880" w:rsidTr="00F66F84">
        <w:tc>
          <w:tcPr>
            <w:tcW w:w="636" w:type="dxa"/>
          </w:tcPr>
          <w:p w:rsidR="004F3880" w:rsidRPr="004F3880" w:rsidRDefault="004F3880" w:rsidP="000F25AA">
            <w:pPr>
              <w:jc w:val="center"/>
              <w:rPr>
                <w:b/>
              </w:rPr>
            </w:pPr>
            <w:r w:rsidRPr="004F3880">
              <w:rPr>
                <w:b/>
              </w:rPr>
              <w:lastRenderedPageBreak/>
              <w:t>6.17</w:t>
            </w:r>
          </w:p>
        </w:tc>
        <w:tc>
          <w:tcPr>
            <w:tcW w:w="5607" w:type="dxa"/>
          </w:tcPr>
          <w:p w:rsidR="004F3880" w:rsidRPr="004F3880" w:rsidRDefault="004F3880" w:rsidP="00D9285C">
            <w:pPr>
              <w:rPr>
                <w:b/>
              </w:rPr>
            </w:pPr>
            <w:r w:rsidRPr="004F3880">
              <w:rPr>
                <w:b/>
              </w:rPr>
              <w:t xml:space="preserve">Разработка программы содействия трудоустройству </w:t>
            </w:r>
          </w:p>
        </w:tc>
        <w:tc>
          <w:tcPr>
            <w:tcW w:w="2399" w:type="dxa"/>
          </w:tcPr>
          <w:p w:rsidR="004F3880" w:rsidRPr="004F3880" w:rsidRDefault="004F3880" w:rsidP="000F25AA">
            <w:pPr>
              <w:jc w:val="center"/>
              <w:rPr>
                <w:b/>
              </w:rPr>
            </w:pPr>
            <w:r w:rsidRPr="004F3880">
              <w:rPr>
                <w:b/>
              </w:rPr>
              <w:t>2020-2025</w:t>
            </w:r>
          </w:p>
        </w:tc>
        <w:tc>
          <w:tcPr>
            <w:tcW w:w="2684" w:type="dxa"/>
          </w:tcPr>
          <w:p w:rsidR="004F3880" w:rsidRPr="004F3880" w:rsidRDefault="004F3880" w:rsidP="00F94119">
            <w:pPr>
              <w:jc w:val="center"/>
              <w:rPr>
                <w:b/>
              </w:rPr>
            </w:pPr>
            <w:r w:rsidRPr="004F3880">
              <w:rPr>
                <w:b/>
              </w:rPr>
              <w:t xml:space="preserve">Зам. директора по </w:t>
            </w:r>
            <w:proofErr w:type="gramStart"/>
            <w:r w:rsidRPr="004F3880">
              <w:rPr>
                <w:b/>
              </w:rPr>
              <w:t>УПР</w:t>
            </w:r>
            <w:proofErr w:type="gramEnd"/>
          </w:p>
        </w:tc>
        <w:tc>
          <w:tcPr>
            <w:tcW w:w="4091" w:type="dxa"/>
            <w:vMerge/>
          </w:tcPr>
          <w:p w:rsidR="004F3880" w:rsidRPr="004F3880" w:rsidRDefault="004F3880" w:rsidP="000F25AA">
            <w:pPr>
              <w:jc w:val="center"/>
              <w:rPr>
                <w:b/>
              </w:rPr>
            </w:pPr>
          </w:p>
        </w:tc>
      </w:tr>
      <w:tr w:rsidR="004F3880" w:rsidRPr="004F3880" w:rsidTr="00F66F84">
        <w:tc>
          <w:tcPr>
            <w:tcW w:w="636" w:type="dxa"/>
          </w:tcPr>
          <w:p w:rsidR="004F3880" w:rsidRPr="004F3880" w:rsidRDefault="004F3880" w:rsidP="000F25AA">
            <w:pPr>
              <w:jc w:val="center"/>
              <w:rPr>
                <w:b/>
              </w:rPr>
            </w:pPr>
            <w:r w:rsidRPr="004F3880">
              <w:rPr>
                <w:b/>
              </w:rPr>
              <w:t>6.18</w:t>
            </w:r>
          </w:p>
        </w:tc>
        <w:tc>
          <w:tcPr>
            <w:tcW w:w="5607" w:type="dxa"/>
          </w:tcPr>
          <w:p w:rsidR="004F3880" w:rsidRPr="004F3880" w:rsidRDefault="004F3880" w:rsidP="00D9285C">
            <w:pPr>
              <w:rPr>
                <w:b/>
              </w:rPr>
            </w:pPr>
            <w:r w:rsidRPr="004F3880">
              <w:rPr>
                <w:b/>
              </w:rPr>
              <w:t>Привлечение к реализации программы трудоустройства работодателей</w:t>
            </w:r>
          </w:p>
        </w:tc>
        <w:tc>
          <w:tcPr>
            <w:tcW w:w="2399" w:type="dxa"/>
          </w:tcPr>
          <w:p w:rsidR="004F3880" w:rsidRPr="004F3880" w:rsidRDefault="004F3880" w:rsidP="000F25AA">
            <w:pPr>
              <w:jc w:val="center"/>
              <w:rPr>
                <w:b/>
              </w:rPr>
            </w:pPr>
            <w:r w:rsidRPr="004F3880">
              <w:rPr>
                <w:b/>
              </w:rPr>
              <w:t>2020-2025</w:t>
            </w:r>
          </w:p>
        </w:tc>
        <w:tc>
          <w:tcPr>
            <w:tcW w:w="2684" w:type="dxa"/>
          </w:tcPr>
          <w:p w:rsidR="004F3880" w:rsidRPr="004F3880" w:rsidRDefault="004F3880" w:rsidP="000F25AA">
            <w:pPr>
              <w:jc w:val="center"/>
              <w:rPr>
                <w:b/>
              </w:rPr>
            </w:pPr>
            <w:r w:rsidRPr="004F3880">
              <w:rPr>
                <w:b/>
              </w:rPr>
              <w:t xml:space="preserve">Зам. директора по </w:t>
            </w:r>
            <w:proofErr w:type="gramStart"/>
            <w:r w:rsidRPr="004F3880">
              <w:rPr>
                <w:b/>
              </w:rPr>
              <w:t>УПР</w:t>
            </w:r>
            <w:proofErr w:type="gramEnd"/>
          </w:p>
        </w:tc>
        <w:tc>
          <w:tcPr>
            <w:tcW w:w="4091" w:type="dxa"/>
            <w:vMerge/>
          </w:tcPr>
          <w:p w:rsidR="004F3880" w:rsidRPr="004F3880" w:rsidRDefault="004F3880" w:rsidP="000F25AA">
            <w:pPr>
              <w:jc w:val="center"/>
              <w:rPr>
                <w:b/>
              </w:rPr>
            </w:pPr>
          </w:p>
        </w:tc>
      </w:tr>
      <w:tr w:rsidR="004F3880" w:rsidRPr="004F3880" w:rsidTr="00F66F84">
        <w:tc>
          <w:tcPr>
            <w:tcW w:w="636" w:type="dxa"/>
          </w:tcPr>
          <w:p w:rsidR="004F3880" w:rsidRPr="004F3880" w:rsidRDefault="004F3880" w:rsidP="000F25AA">
            <w:pPr>
              <w:jc w:val="center"/>
              <w:rPr>
                <w:b/>
              </w:rPr>
            </w:pPr>
            <w:r w:rsidRPr="004F3880">
              <w:rPr>
                <w:b/>
              </w:rPr>
              <w:t>6.19</w:t>
            </w:r>
          </w:p>
        </w:tc>
        <w:tc>
          <w:tcPr>
            <w:tcW w:w="5607" w:type="dxa"/>
          </w:tcPr>
          <w:p w:rsidR="004F3880" w:rsidRPr="004F3880" w:rsidRDefault="004F3880" w:rsidP="00F66F84">
            <w:pPr>
              <w:rPr>
                <w:b/>
              </w:rPr>
            </w:pPr>
            <w:r w:rsidRPr="004F3880">
              <w:rPr>
                <w:rFonts w:eastAsia="Times New Roman" w:cs="Times New Roman"/>
                <w:b/>
                <w:color w:val="000000"/>
                <w:lang w:eastAsia="ru-RU"/>
              </w:rPr>
              <w:t xml:space="preserve">Индивидуальные консультации и подготовка к прохождению собеседований, </w:t>
            </w:r>
            <w:proofErr w:type="spellStart"/>
            <w:r w:rsidRPr="004F3880">
              <w:rPr>
                <w:rFonts w:eastAsia="Times New Roman" w:cs="Times New Roman"/>
                <w:b/>
                <w:color w:val="000000"/>
                <w:lang w:eastAsia="ru-RU"/>
              </w:rPr>
              <w:t>самопрезентации</w:t>
            </w:r>
            <w:proofErr w:type="spellEnd"/>
            <w:r w:rsidRPr="004F3880">
              <w:rPr>
                <w:rFonts w:eastAsia="Times New Roman" w:cs="Times New Roman"/>
                <w:b/>
                <w:color w:val="000000"/>
                <w:lang w:eastAsia="ru-RU"/>
              </w:rPr>
              <w:t>, ведения переговоров. Сопровождение выпускников на ярмарках вакансий. Оказание психологической помощи при трудоустройстве, в начале трудовой деятельности, при взаимодействии с новым коллективом. Проведение мониторинга трудовых достижений и ситуации на рабочем месте</w:t>
            </w:r>
          </w:p>
        </w:tc>
        <w:tc>
          <w:tcPr>
            <w:tcW w:w="2399" w:type="dxa"/>
          </w:tcPr>
          <w:p w:rsidR="004F3880" w:rsidRPr="004F3880" w:rsidRDefault="004F3880" w:rsidP="000F25AA">
            <w:pPr>
              <w:jc w:val="center"/>
              <w:rPr>
                <w:b/>
              </w:rPr>
            </w:pPr>
          </w:p>
        </w:tc>
        <w:tc>
          <w:tcPr>
            <w:tcW w:w="2684" w:type="dxa"/>
          </w:tcPr>
          <w:p w:rsidR="004F3880" w:rsidRPr="004F3880" w:rsidRDefault="004F3880" w:rsidP="000F25AA">
            <w:pPr>
              <w:jc w:val="center"/>
              <w:rPr>
                <w:b/>
              </w:rPr>
            </w:pPr>
          </w:p>
        </w:tc>
        <w:tc>
          <w:tcPr>
            <w:tcW w:w="4091" w:type="dxa"/>
            <w:vMerge/>
          </w:tcPr>
          <w:p w:rsidR="004F3880" w:rsidRPr="004F3880" w:rsidRDefault="004F3880" w:rsidP="000F25AA">
            <w:pPr>
              <w:jc w:val="center"/>
              <w:rPr>
                <w:b/>
              </w:rPr>
            </w:pPr>
          </w:p>
        </w:tc>
      </w:tr>
      <w:tr w:rsidR="00F94119" w:rsidRPr="004F3880" w:rsidTr="00C02387">
        <w:tc>
          <w:tcPr>
            <w:tcW w:w="15417" w:type="dxa"/>
            <w:gridSpan w:val="5"/>
          </w:tcPr>
          <w:p w:rsidR="00F94119" w:rsidRPr="004F3880" w:rsidRDefault="00605598" w:rsidP="00F94119">
            <w:pPr>
              <w:jc w:val="center"/>
              <w:rPr>
                <w:b/>
              </w:rPr>
            </w:pPr>
            <w:r w:rsidRPr="004F3880">
              <w:rPr>
                <w:b/>
                <w:bCs/>
                <w:i/>
                <w:iCs/>
              </w:rPr>
              <w:t>4.</w:t>
            </w:r>
            <w:r w:rsidR="00F94119" w:rsidRPr="004F3880">
              <w:rPr>
                <w:b/>
                <w:bCs/>
                <w:i/>
                <w:iCs/>
              </w:rPr>
              <w:t>Развитие олимпиад и конкурсов профессионального мастерства, в т.ч. чемпионатов «</w:t>
            </w:r>
            <w:proofErr w:type="spellStart"/>
            <w:r w:rsidR="00F94119" w:rsidRPr="004F3880">
              <w:rPr>
                <w:b/>
                <w:bCs/>
                <w:i/>
                <w:iCs/>
              </w:rPr>
              <w:t>Абилимпикс</w:t>
            </w:r>
            <w:proofErr w:type="spellEnd"/>
            <w:r w:rsidR="00F94119" w:rsidRPr="004F3880">
              <w:rPr>
                <w:b/>
                <w:bCs/>
                <w:i/>
                <w:iCs/>
              </w:rPr>
              <w:t>», привлечение обучающихся с инвалидностью и ОВЗ к участию в этих мероприятиях</w:t>
            </w:r>
          </w:p>
        </w:tc>
      </w:tr>
      <w:tr w:rsidR="00F66F84" w:rsidRPr="004F3880" w:rsidTr="00F66F84">
        <w:tc>
          <w:tcPr>
            <w:tcW w:w="636" w:type="dxa"/>
          </w:tcPr>
          <w:p w:rsidR="00F66F84" w:rsidRPr="004F3880" w:rsidRDefault="00F66F84" w:rsidP="006351B0">
            <w:pPr>
              <w:jc w:val="center"/>
              <w:rPr>
                <w:b/>
              </w:rPr>
            </w:pPr>
            <w:r w:rsidRPr="004F3880">
              <w:rPr>
                <w:b/>
              </w:rPr>
              <w:t>6.20</w:t>
            </w:r>
          </w:p>
        </w:tc>
        <w:tc>
          <w:tcPr>
            <w:tcW w:w="5607" w:type="dxa"/>
          </w:tcPr>
          <w:p w:rsidR="00F66F84" w:rsidRPr="004F3880" w:rsidRDefault="00F66F84" w:rsidP="00F94119">
            <w:pPr>
              <w:rPr>
                <w:b/>
              </w:rPr>
            </w:pPr>
            <w:r w:rsidRPr="004F3880">
              <w:rPr>
                <w:b/>
              </w:rPr>
              <w:t xml:space="preserve">Выбор компетенций для участия в конкурсах </w:t>
            </w:r>
            <w:proofErr w:type="spellStart"/>
            <w:r w:rsidRPr="004F3880">
              <w:rPr>
                <w:b/>
              </w:rPr>
              <w:t>проф</w:t>
            </w:r>
            <w:proofErr w:type="gramStart"/>
            <w:r w:rsidRPr="004F3880">
              <w:rPr>
                <w:b/>
              </w:rPr>
              <w:t>.м</w:t>
            </w:r>
            <w:proofErr w:type="gramEnd"/>
            <w:r w:rsidRPr="004F3880">
              <w:rPr>
                <w:b/>
              </w:rPr>
              <w:t>астерства</w:t>
            </w:r>
            <w:proofErr w:type="spellEnd"/>
          </w:p>
        </w:tc>
        <w:tc>
          <w:tcPr>
            <w:tcW w:w="2399" w:type="dxa"/>
          </w:tcPr>
          <w:p w:rsidR="00F66F84" w:rsidRPr="004F3880" w:rsidRDefault="00F66F84" w:rsidP="000F25AA">
            <w:pPr>
              <w:jc w:val="center"/>
              <w:rPr>
                <w:b/>
              </w:rPr>
            </w:pPr>
            <w:r w:rsidRPr="004F3880">
              <w:rPr>
                <w:b/>
              </w:rPr>
              <w:t>2020-2025</w:t>
            </w:r>
          </w:p>
        </w:tc>
        <w:tc>
          <w:tcPr>
            <w:tcW w:w="2684" w:type="dxa"/>
            <w:vMerge w:val="restart"/>
          </w:tcPr>
          <w:p w:rsidR="00F66F84" w:rsidRPr="004F3880" w:rsidRDefault="00F66F84" w:rsidP="00F94119">
            <w:pPr>
              <w:jc w:val="center"/>
              <w:rPr>
                <w:b/>
              </w:rPr>
            </w:pPr>
            <w:r w:rsidRPr="004F3880">
              <w:rPr>
                <w:b/>
              </w:rPr>
              <w:t xml:space="preserve">Зам. директора по </w:t>
            </w:r>
            <w:proofErr w:type="gramStart"/>
            <w:r w:rsidRPr="004F3880">
              <w:rPr>
                <w:b/>
              </w:rPr>
              <w:t>УПР</w:t>
            </w:r>
            <w:proofErr w:type="gramEnd"/>
            <w:r w:rsidRPr="004F3880">
              <w:rPr>
                <w:b/>
              </w:rPr>
              <w:t xml:space="preserve">, </w:t>
            </w:r>
          </w:p>
          <w:p w:rsidR="00F66F84" w:rsidRPr="004F3880" w:rsidRDefault="00F66F84" w:rsidP="00F94119">
            <w:pPr>
              <w:jc w:val="center"/>
              <w:rPr>
                <w:b/>
              </w:rPr>
            </w:pPr>
            <w:r w:rsidRPr="004F3880">
              <w:rPr>
                <w:b/>
              </w:rPr>
              <w:t>Зам. директора по НМР, зам. директора по УР</w:t>
            </w:r>
          </w:p>
        </w:tc>
        <w:tc>
          <w:tcPr>
            <w:tcW w:w="4091" w:type="dxa"/>
            <w:vMerge w:val="restart"/>
          </w:tcPr>
          <w:p w:rsidR="00F66F84" w:rsidRPr="004F3880" w:rsidRDefault="00F66F84" w:rsidP="000F25AA">
            <w:pPr>
              <w:jc w:val="center"/>
              <w:rPr>
                <w:b/>
              </w:rPr>
            </w:pPr>
            <w:r w:rsidRPr="004F3880">
              <w:rPr>
                <w:b/>
              </w:rPr>
              <w:t>Совершенствование уровня освоения профессиональными компетенциями</w:t>
            </w:r>
          </w:p>
        </w:tc>
      </w:tr>
      <w:tr w:rsidR="00F66F84" w:rsidRPr="004F3880" w:rsidTr="00F66F84">
        <w:tc>
          <w:tcPr>
            <w:tcW w:w="636" w:type="dxa"/>
          </w:tcPr>
          <w:p w:rsidR="00F66F84" w:rsidRPr="004F3880" w:rsidRDefault="00F66F84" w:rsidP="006351B0">
            <w:pPr>
              <w:jc w:val="center"/>
              <w:rPr>
                <w:b/>
              </w:rPr>
            </w:pPr>
            <w:r w:rsidRPr="004F3880">
              <w:rPr>
                <w:b/>
              </w:rPr>
              <w:t>6.21</w:t>
            </w:r>
          </w:p>
        </w:tc>
        <w:tc>
          <w:tcPr>
            <w:tcW w:w="5607" w:type="dxa"/>
          </w:tcPr>
          <w:p w:rsidR="00F66F84" w:rsidRPr="004F3880" w:rsidRDefault="00F66F84" w:rsidP="00F94119">
            <w:pPr>
              <w:rPr>
                <w:b/>
              </w:rPr>
            </w:pPr>
            <w:r w:rsidRPr="004F3880">
              <w:rPr>
                <w:b/>
              </w:rPr>
              <w:t xml:space="preserve">Определение наставников, </w:t>
            </w:r>
            <w:r w:rsidRPr="004F3880">
              <w:rPr>
                <w:rFonts w:eastAsia="Times New Roman" w:cs="Times New Roman"/>
                <w:b/>
                <w:color w:val="000000"/>
                <w:lang w:eastAsia="ru-RU"/>
              </w:rPr>
              <w:t>которые будут готовить обучающихся с инвалидностью и ОВЗ к участию в конкурсах профессионального мастерства «</w:t>
            </w:r>
            <w:proofErr w:type="spellStart"/>
            <w:r w:rsidRPr="004F3880">
              <w:rPr>
                <w:rFonts w:eastAsia="Times New Roman" w:cs="Times New Roman"/>
                <w:b/>
                <w:color w:val="000000"/>
                <w:lang w:eastAsia="ru-RU"/>
              </w:rPr>
              <w:t>Абилимпикс</w:t>
            </w:r>
            <w:proofErr w:type="spellEnd"/>
            <w:r w:rsidRPr="004F3880">
              <w:rPr>
                <w:rFonts w:eastAsia="Times New Roman" w:cs="Times New Roman"/>
                <w:b/>
                <w:color w:val="000000"/>
                <w:lang w:eastAsia="ru-RU"/>
              </w:rPr>
              <w:t>»</w:t>
            </w:r>
          </w:p>
        </w:tc>
        <w:tc>
          <w:tcPr>
            <w:tcW w:w="2399" w:type="dxa"/>
          </w:tcPr>
          <w:p w:rsidR="00F66F84" w:rsidRPr="004F3880" w:rsidRDefault="00F66F84" w:rsidP="000F25AA">
            <w:pPr>
              <w:jc w:val="center"/>
              <w:rPr>
                <w:b/>
              </w:rPr>
            </w:pPr>
            <w:r w:rsidRPr="004F3880">
              <w:rPr>
                <w:b/>
              </w:rPr>
              <w:t>2020-2025</w:t>
            </w:r>
          </w:p>
        </w:tc>
        <w:tc>
          <w:tcPr>
            <w:tcW w:w="2684" w:type="dxa"/>
            <w:vMerge/>
          </w:tcPr>
          <w:p w:rsidR="00F66F84" w:rsidRPr="004F3880" w:rsidRDefault="00F66F84" w:rsidP="00F94119">
            <w:pPr>
              <w:jc w:val="center"/>
              <w:rPr>
                <w:b/>
              </w:rPr>
            </w:pPr>
          </w:p>
        </w:tc>
        <w:tc>
          <w:tcPr>
            <w:tcW w:w="4091" w:type="dxa"/>
            <w:vMerge/>
          </w:tcPr>
          <w:p w:rsidR="00F66F84" w:rsidRPr="004F3880" w:rsidRDefault="00F66F84" w:rsidP="000F25AA">
            <w:pPr>
              <w:jc w:val="center"/>
              <w:rPr>
                <w:b/>
              </w:rPr>
            </w:pPr>
          </w:p>
        </w:tc>
      </w:tr>
      <w:tr w:rsidR="00F66F84" w:rsidRPr="004F3880" w:rsidTr="00F66F84">
        <w:tc>
          <w:tcPr>
            <w:tcW w:w="636" w:type="dxa"/>
          </w:tcPr>
          <w:p w:rsidR="00F66F84" w:rsidRPr="004F3880" w:rsidRDefault="00F66F84" w:rsidP="006351B0">
            <w:pPr>
              <w:jc w:val="center"/>
              <w:rPr>
                <w:b/>
              </w:rPr>
            </w:pPr>
            <w:r w:rsidRPr="004F3880">
              <w:rPr>
                <w:b/>
              </w:rPr>
              <w:t>6.22</w:t>
            </w:r>
          </w:p>
        </w:tc>
        <w:tc>
          <w:tcPr>
            <w:tcW w:w="5607" w:type="dxa"/>
          </w:tcPr>
          <w:p w:rsidR="00F66F84" w:rsidRPr="004F3880" w:rsidRDefault="00F66F84" w:rsidP="00F94119">
            <w:pPr>
              <w:rPr>
                <w:b/>
              </w:rPr>
            </w:pPr>
            <w:r w:rsidRPr="004F3880">
              <w:rPr>
                <w:b/>
              </w:rPr>
              <w:t>Выбор потенциальных участников чемпионата «</w:t>
            </w:r>
            <w:proofErr w:type="spellStart"/>
            <w:r w:rsidRPr="004F3880">
              <w:rPr>
                <w:b/>
              </w:rPr>
              <w:t>Абилимпикс</w:t>
            </w:r>
            <w:proofErr w:type="spellEnd"/>
            <w:r w:rsidRPr="004F3880">
              <w:rPr>
                <w:b/>
              </w:rPr>
              <w:t xml:space="preserve">» </w:t>
            </w:r>
          </w:p>
        </w:tc>
        <w:tc>
          <w:tcPr>
            <w:tcW w:w="2399" w:type="dxa"/>
          </w:tcPr>
          <w:p w:rsidR="00F66F84" w:rsidRPr="004F3880" w:rsidRDefault="00F66F84" w:rsidP="000F25AA">
            <w:pPr>
              <w:jc w:val="center"/>
              <w:rPr>
                <w:b/>
              </w:rPr>
            </w:pPr>
            <w:r w:rsidRPr="004F3880">
              <w:rPr>
                <w:b/>
              </w:rPr>
              <w:t>2020-2025</w:t>
            </w:r>
          </w:p>
        </w:tc>
        <w:tc>
          <w:tcPr>
            <w:tcW w:w="2684" w:type="dxa"/>
            <w:vMerge/>
          </w:tcPr>
          <w:p w:rsidR="00F66F84" w:rsidRPr="004F3880" w:rsidRDefault="00F66F84" w:rsidP="00F94119">
            <w:pPr>
              <w:jc w:val="center"/>
              <w:rPr>
                <w:b/>
              </w:rPr>
            </w:pPr>
          </w:p>
        </w:tc>
        <w:tc>
          <w:tcPr>
            <w:tcW w:w="4091" w:type="dxa"/>
            <w:vMerge/>
          </w:tcPr>
          <w:p w:rsidR="00F66F84" w:rsidRPr="004F3880" w:rsidRDefault="00F66F84" w:rsidP="000F25AA">
            <w:pPr>
              <w:jc w:val="center"/>
              <w:rPr>
                <w:b/>
              </w:rPr>
            </w:pPr>
          </w:p>
        </w:tc>
      </w:tr>
      <w:tr w:rsidR="00F66F84" w:rsidRPr="004F3880" w:rsidTr="00F66F84">
        <w:tc>
          <w:tcPr>
            <w:tcW w:w="636" w:type="dxa"/>
          </w:tcPr>
          <w:p w:rsidR="00F66F84" w:rsidRPr="004F3880" w:rsidRDefault="00F66F84" w:rsidP="006351B0">
            <w:pPr>
              <w:jc w:val="center"/>
              <w:rPr>
                <w:b/>
              </w:rPr>
            </w:pPr>
            <w:r w:rsidRPr="004F3880">
              <w:rPr>
                <w:b/>
              </w:rPr>
              <w:t>6.23</w:t>
            </w:r>
          </w:p>
        </w:tc>
        <w:tc>
          <w:tcPr>
            <w:tcW w:w="5607" w:type="dxa"/>
          </w:tcPr>
          <w:p w:rsidR="00F66F84" w:rsidRPr="004F3880" w:rsidRDefault="00F66F84" w:rsidP="00F94119">
            <w:pPr>
              <w:rPr>
                <w:b/>
              </w:rPr>
            </w:pPr>
            <w:r w:rsidRPr="004F3880">
              <w:rPr>
                <w:b/>
              </w:rPr>
              <w:t xml:space="preserve">Изучение конкурсных материалов чемпионата и подготовка участников в соответствии с измененными условиями  </w:t>
            </w:r>
          </w:p>
        </w:tc>
        <w:tc>
          <w:tcPr>
            <w:tcW w:w="2399" w:type="dxa"/>
          </w:tcPr>
          <w:p w:rsidR="00F66F84" w:rsidRPr="004F3880" w:rsidRDefault="00F66F84" w:rsidP="000F25AA">
            <w:pPr>
              <w:jc w:val="center"/>
              <w:rPr>
                <w:b/>
              </w:rPr>
            </w:pPr>
            <w:r w:rsidRPr="004F3880">
              <w:rPr>
                <w:b/>
              </w:rPr>
              <w:t>2020-2025</w:t>
            </w:r>
          </w:p>
        </w:tc>
        <w:tc>
          <w:tcPr>
            <w:tcW w:w="2684" w:type="dxa"/>
            <w:vMerge/>
          </w:tcPr>
          <w:p w:rsidR="00F66F84" w:rsidRPr="004F3880" w:rsidRDefault="00F66F84" w:rsidP="000F25AA">
            <w:pPr>
              <w:jc w:val="center"/>
              <w:rPr>
                <w:b/>
              </w:rPr>
            </w:pPr>
          </w:p>
        </w:tc>
        <w:tc>
          <w:tcPr>
            <w:tcW w:w="4091" w:type="dxa"/>
            <w:vMerge/>
          </w:tcPr>
          <w:p w:rsidR="00F66F84" w:rsidRPr="004F3880" w:rsidRDefault="00F66F84" w:rsidP="000F25AA">
            <w:pPr>
              <w:jc w:val="center"/>
              <w:rPr>
                <w:b/>
              </w:rPr>
            </w:pPr>
          </w:p>
        </w:tc>
      </w:tr>
      <w:tr w:rsidR="00F66F84" w:rsidRPr="004F3880" w:rsidTr="00F66F84">
        <w:tc>
          <w:tcPr>
            <w:tcW w:w="636" w:type="dxa"/>
          </w:tcPr>
          <w:p w:rsidR="00F66F84" w:rsidRPr="004F3880" w:rsidRDefault="00F66F84" w:rsidP="006351B0">
            <w:pPr>
              <w:jc w:val="center"/>
              <w:rPr>
                <w:b/>
              </w:rPr>
            </w:pPr>
            <w:r w:rsidRPr="004F3880">
              <w:rPr>
                <w:b/>
              </w:rPr>
              <w:t>6.24</w:t>
            </w:r>
          </w:p>
        </w:tc>
        <w:tc>
          <w:tcPr>
            <w:tcW w:w="5607" w:type="dxa"/>
          </w:tcPr>
          <w:p w:rsidR="00F66F84" w:rsidRPr="004F3880" w:rsidRDefault="00F66F84" w:rsidP="00F94119">
            <w:pPr>
              <w:rPr>
                <w:b/>
              </w:rPr>
            </w:pPr>
            <w:r w:rsidRPr="004F3880">
              <w:rPr>
                <w:b/>
              </w:rPr>
              <w:t>Организация обучения экспертов на право проведения Чемпионатов «</w:t>
            </w:r>
            <w:proofErr w:type="spellStart"/>
            <w:r w:rsidRPr="004F3880">
              <w:rPr>
                <w:b/>
              </w:rPr>
              <w:t>Абилимпикс</w:t>
            </w:r>
            <w:proofErr w:type="spellEnd"/>
            <w:r w:rsidRPr="004F3880">
              <w:rPr>
                <w:b/>
              </w:rPr>
              <w:t xml:space="preserve">» </w:t>
            </w:r>
          </w:p>
        </w:tc>
        <w:tc>
          <w:tcPr>
            <w:tcW w:w="2399" w:type="dxa"/>
          </w:tcPr>
          <w:p w:rsidR="00F66F84" w:rsidRPr="004F3880" w:rsidRDefault="00F66F84" w:rsidP="000F25AA">
            <w:pPr>
              <w:jc w:val="center"/>
              <w:rPr>
                <w:b/>
              </w:rPr>
            </w:pPr>
            <w:r w:rsidRPr="004F3880">
              <w:rPr>
                <w:b/>
              </w:rPr>
              <w:t>2020-2025</w:t>
            </w:r>
          </w:p>
        </w:tc>
        <w:tc>
          <w:tcPr>
            <w:tcW w:w="2684" w:type="dxa"/>
            <w:vMerge/>
          </w:tcPr>
          <w:p w:rsidR="00F66F84" w:rsidRPr="004F3880" w:rsidRDefault="00F66F84" w:rsidP="000F25AA">
            <w:pPr>
              <w:jc w:val="center"/>
              <w:rPr>
                <w:b/>
              </w:rPr>
            </w:pPr>
          </w:p>
        </w:tc>
        <w:tc>
          <w:tcPr>
            <w:tcW w:w="4091" w:type="dxa"/>
            <w:vMerge/>
          </w:tcPr>
          <w:p w:rsidR="00F66F84" w:rsidRPr="004F3880" w:rsidRDefault="00F66F84" w:rsidP="000F25AA">
            <w:pPr>
              <w:jc w:val="center"/>
              <w:rPr>
                <w:b/>
              </w:rPr>
            </w:pPr>
          </w:p>
        </w:tc>
      </w:tr>
      <w:tr w:rsidR="00F66F84" w:rsidRPr="004F3880" w:rsidTr="00F66F84">
        <w:tc>
          <w:tcPr>
            <w:tcW w:w="636" w:type="dxa"/>
          </w:tcPr>
          <w:p w:rsidR="00F66F84" w:rsidRPr="004F3880" w:rsidRDefault="00F66F84" w:rsidP="000F25AA">
            <w:pPr>
              <w:jc w:val="center"/>
              <w:rPr>
                <w:b/>
              </w:rPr>
            </w:pPr>
            <w:r w:rsidRPr="004F3880">
              <w:rPr>
                <w:b/>
              </w:rPr>
              <w:t>6.25</w:t>
            </w:r>
          </w:p>
        </w:tc>
        <w:tc>
          <w:tcPr>
            <w:tcW w:w="5607" w:type="dxa"/>
          </w:tcPr>
          <w:p w:rsidR="00F66F84" w:rsidRPr="004F3880" w:rsidRDefault="00F66F84" w:rsidP="00F94119">
            <w:pPr>
              <w:rPr>
                <w:b/>
              </w:rPr>
            </w:pPr>
            <w:r w:rsidRPr="004F3880">
              <w:rPr>
                <w:rFonts w:eastAsia="Times New Roman" w:cs="Times New Roman"/>
                <w:b/>
                <w:color w:val="000000"/>
                <w:lang w:eastAsia="ru-RU"/>
              </w:rPr>
              <w:t xml:space="preserve">Размещение информации на сайте образовательной организации об участии в региональном и национальном этапах </w:t>
            </w:r>
            <w:r w:rsidRPr="004F3880">
              <w:rPr>
                <w:rFonts w:eastAsia="Times New Roman" w:cs="Times New Roman"/>
                <w:b/>
                <w:color w:val="000000"/>
                <w:lang w:eastAsia="ru-RU"/>
              </w:rPr>
              <w:lastRenderedPageBreak/>
              <w:t>чемпионата «</w:t>
            </w:r>
            <w:proofErr w:type="spellStart"/>
            <w:r w:rsidRPr="004F3880">
              <w:rPr>
                <w:rFonts w:eastAsia="Times New Roman" w:cs="Times New Roman"/>
                <w:b/>
                <w:color w:val="000000"/>
                <w:lang w:eastAsia="ru-RU"/>
              </w:rPr>
              <w:t>Абилимпикс</w:t>
            </w:r>
            <w:proofErr w:type="spellEnd"/>
            <w:r w:rsidRPr="004F3880">
              <w:rPr>
                <w:rFonts w:eastAsia="Times New Roman" w:cs="Times New Roman"/>
                <w:b/>
                <w:color w:val="000000"/>
                <w:lang w:eastAsia="ru-RU"/>
              </w:rPr>
              <w:t>»</w:t>
            </w:r>
          </w:p>
        </w:tc>
        <w:tc>
          <w:tcPr>
            <w:tcW w:w="2399" w:type="dxa"/>
          </w:tcPr>
          <w:p w:rsidR="00F66F84" w:rsidRPr="004F3880" w:rsidRDefault="00F66F84" w:rsidP="000F25AA">
            <w:pPr>
              <w:jc w:val="center"/>
              <w:rPr>
                <w:b/>
              </w:rPr>
            </w:pPr>
            <w:r w:rsidRPr="004F3880">
              <w:rPr>
                <w:b/>
              </w:rPr>
              <w:lastRenderedPageBreak/>
              <w:t>2020-2025</w:t>
            </w:r>
          </w:p>
        </w:tc>
        <w:tc>
          <w:tcPr>
            <w:tcW w:w="2684" w:type="dxa"/>
            <w:vMerge/>
          </w:tcPr>
          <w:p w:rsidR="00F66F84" w:rsidRPr="004F3880" w:rsidRDefault="00F66F84" w:rsidP="000F25AA">
            <w:pPr>
              <w:jc w:val="center"/>
              <w:rPr>
                <w:b/>
              </w:rPr>
            </w:pPr>
          </w:p>
        </w:tc>
        <w:tc>
          <w:tcPr>
            <w:tcW w:w="4091" w:type="dxa"/>
            <w:vMerge/>
          </w:tcPr>
          <w:p w:rsidR="00F66F84" w:rsidRPr="004F3880" w:rsidRDefault="00F66F84" w:rsidP="000F25AA">
            <w:pPr>
              <w:jc w:val="center"/>
              <w:rPr>
                <w:b/>
              </w:rPr>
            </w:pPr>
          </w:p>
        </w:tc>
      </w:tr>
      <w:tr w:rsidR="00F66F84" w:rsidRPr="004F3880" w:rsidTr="00C02387">
        <w:tc>
          <w:tcPr>
            <w:tcW w:w="15417" w:type="dxa"/>
            <w:gridSpan w:val="5"/>
          </w:tcPr>
          <w:p w:rsidR="00F66F84" w:rsidRPr="004F3880" w:rsidRDefault="00F66F84" w:rsidP="00F94119">
            <w:pPr>
              <w:jc w:val="center"/>
              <w:rPr>
                <w:b/>
              </w:rPr>
            </w:pPr>
            <w:r w:rsidRPr="004F3880">
              <w:rPr>
                <w:b/>
                <w:bCs/>
                <w:i/>
                <w:iCs/>
              </w:rPr>
              <w:lastRenderedPageBreak/>
              <w:t xml:space="preserve">5.Развитие кадрового потенциала, обеспечивающего возможность инклюзивного образования </w:t>
            </w:r>
          </w:p>
        </w:tc>
      </w:tr>
      <w:tr w:rsidR="00F66F84" w:rsidRPr="004F3880" w:rsidTr="00F66F84">
        <w:tc>
          <w:tcPr>
            <w:tcW w:w="636" w:type="dxa"/>
          </w:tcPr>
          <w:p w:rsidR="00F66F84" w:rsidRPr="004F3880" w:rsidRDefault="00F66F84" w:rsidP="006351B0">
            <w:pPr>
              <w:jc w:val="center"/>
              <w:rPr>
                <w:b/>
              </w:rPr>
            </w:pPr>
            <w:r w:rsidRPr="004F3880">
              <w:rPr>
                <w:b/>
              </w:rPr>
              <w:t>6.26</w:t>
            </w:r>
          </w:p>
        </w:tc>
        <w:tc>
          <w:tcPr>
            <w:tcW w:w="5607" w:type="dxa"/>
          </w:tcPr>
          <w:p w:rsidR="00F66F84" w:rsidRPr="004F3880" w:rsidRDefault="00F66F84" w:rsidP="00F94119">
            <w:pPr>
              <w:rPr>
                <w:b/>
              </w:rPr>
            </w:pPr>
            <w:r w:rsidRPr="004F3880">
              <w:rPr>
                <w:rFonts w:eastAsia="Times New Roman" w:cs="Times New Roman"/>
                <w:b/>
                <w:color w:val="000000"/>
                <w:lang w:eastAsia="ru-RU"/>
              </w:rPr>
              <w:t>Проведение инструктажа по работе с лицами с инвалидностью и ОВЗ</w:t>
            </w:r>
          </w:p>
        </w:tc>
        <w:tc>
          <w:tcPr>
            <w:tcW w:w="2399" w:type="dxa"/>
          </w:tcPr>
          <w:p w:rsidR="00F66F84" w:rsidRPr="004F3880" w:rsidRDefault="00F66F84" w:rsidP="000F25AA">
            <w:pPr>
              <w:jc w:val="center"/>
              <w:rPr>
                <w:b/>
              </w:rPr>
            </w:pPr>
            <w:r w:rsidRPr="004F3880">
              <w:rPr>
                <w:b/>
              </w:rPr>
              <w:t>2020-2025</w:t>
            </w:r>
          </w:p>
        </w:tc>
        <w:tc>
          <w:tcPr>
            <w:tcW w:w="2684" w:type="dxa"/>
            <w:vMerge w:val="restart"/>
          </w:tcPr>
          <w:p w:rsidR="00F66F84" w:rsidRPr="004F3880" w:rsidRDefault="00F66F84" w:rsidP="00F94119">
            <w:pPr>
              <w:jc w:val="center"/>
              <w:rPr>
                <w:b/>
              </w:rPr>
            </w:pPr>
            <w:r w:rsidRPr="004F3880">
              <w:rPr>
                <w:b/>
              </w:rPr>
              <w:t xml:space="preserve">Зам. директора по УР, </w:t>
            </w:r>
          </w:p>
          <w:p w:rsidR="00F66F84" w:rsidRPr="004F3880" w:rsidRDefault="00F66F84" w:rsidP="00F94119">
            <w:pPr>
              <w:jc w:val="center"/>
              <w:rPr>
                <w:b/>
              </w:rPr>
            </w:pPr>
            <w:r w:rsidRPr="004F3880">
              <w:rPr>
                <w:b/>
              </w:rPr>
              <w:t>Зам. директора по НМР, методист</w:t>
            </w:r>
          </w:p>
        </w:tc>
        <w:tc>
          <w:tcPr>
            <w:tcW w:w="4091" w:type="dxa"/>
            <w:vMerge w:val="restart"/>
          </w:tcPr>
          <w:p w:rsidR="00F66F84" w:rsidRPr="004F3880" w:rsidRDefault="00F66F84" w:rsidP="000F25AA">
            <w:pPr>
              <w:jc w:val="center"/>
              <w:rPr>
                <w:b/>
              </w:rPr>
            </w:pPr>
            <w:r w:rsidRPr="004F3880">
              <w:rPr>
                <w:b/>
              </w:rPr>
              <w:t>Повышение уровня профессиональной квалификации педагогических работников Колледжа</w:t>
            </w:r>
          </w:p>
        </w:tc>
      </w:tr>
      <w:tr w:rsidR="00F66F84" w:rsidRPr="004F3880" w:rsidTr="00F66F84">
        <w:tc>
          <w:tcPr>
            <w:tcW w:w="636" w:type="dxa"/>
          </w:tcPr>
          <w:p w:rsidR="00F66F84" w:rsidRPr="004F3880" w:rsidRDefault="00F66F84" w:rsidP="006351B0">
            <w:pPr>
              <w:jc w:val="center"/>
              <w:rPr>
                <w:b/>
              </w:rPr>
            </w:pPr>
            <w:r w:rsidRPr="004F3880">
              <w:rPr>
                <w:b/>
              </w:rPr>
              <w:t>6.27</w:t>
            </w:r>
          </w:p>
        </w:tc>
        <w:tc>
          <w:tcPr>
            <w:tcW w:w="5607" w:type="dxa"/>
          </w:tcPr>
          <w:p w:rsidR="00F66F84" w:rsidRPr="004F3880" w:rsidRDefault="00F66F84" w:rsidP="00F94119">
            <w:pPr>
              <w:rPr>
                <w:b/>
              </w:rPr>
            </w:pPr>
            <w:r w:rsidRPr="004F3880">
              <w:rPr>
                <w:b/>
              </w:rPr>
              <w:t>Повышение квалификации преподавателей по актуализации профессиональных компетенций в области инклюзивного образования</w:t>
            </w:r>
          </w:p>
        </w:tc>
        <w:tc>
          <w:tcPr>
            <w:tcW w:w="2399" w:type="dxa"/>
          </w:tcPr>
          <w:p w:rsidR="00F66F84" w:rsidRPr="004F3880" w:rsidRDefault="00F66F84" w:rsidP="000F25AA">
            <w:pPr>
              <w:jc w:val="center"/>
              <w:rPr>
                <w:b/>
              </w:rPr>
            </w:pPr>
          </w:p>
        </w:tc>
        <w:tc>
          <w:tcPr>
            <w:tcW w:w="2684" w:type="dxa"/>
            <w:vMerge/>
          </w:tcPr>
          <w:p w:rsidR="00F66F84" w:rsidRPr="004F3880" w:rsidRDefault="00F66F84" w:rsidP="00F94119">
            <w:pPr>
              <w:jc w:val="center"/>
              <w:rPr>
                <w:b/>
              </w:rPr>
            </w:pPr>
          </w:p>
        </w:tc>
        <w:tc>
          <w:tcPr>
            <w:tcW w:w="4091" w:type="dxa"/>
            <w:vMerge/>
          </w:tcPr>
          <w:p w:rsidR="00F66F84" w:rsidRPr="004F3880" w:rsidRDefault="00F66F84" w:rsidP="000F25AA">
            <w:pPr>
              <w:jc w:val="center"/>
              <w:rPr>
                <w:b/>
              </w:rPr>
            </w:pPr>
          </w:p>
        </w:tc>
      </w:tr>
      <w:tr w:rsidR="00F66F84" w:rsidRPr="004F3880" w:rsidTr="00F66F84">
        <w:tc>
          <w:tcPr>
            <w:tcW w:w="636" w:type="dxa"/>
          </w:tcPr>
          <w:p w:rsidR="00F66F84" w:rsidRPr="004F3880" w:rsidRDefault="00F66F84" w:rsidP="006351B0">
            <w:pPr>
              <w:jc w:val="center"/>
              <w:rPr>
                <w:b/>
              </w:rPr>
            </w:pPr>
            <w:r w:rsidRPr="004F3880">
              <w:rPr>
                <w:b/>
              </w:rPr>
              <w:t>6.28</w:t>
            </w:r>
          </w:p>
        </w:tc>
        <w:tc>
          <w:tcPr>
            <w:tcW w:w="5607" w:type="dxa"/>
          </w:tcPr>
          <w:p w:rsidR="00F66F84" w:rsidRPr="004F3880" w:rsidRDefault="00F66F84" w:rsidP="00F94119">
            <w:pPr>
              <w:rPr>
                <w:b/>
              </w:rPr>
            </w:pPr>
            <w:r w:rsidRPr="004F3880">
              <w:rPr>
                <w:b/>
              </w:rPr>
              <w:t xml:space="preserve">Повышение квалификации педагогических работников, занятых в использовании специального оборудования </w:t>
            </w:r>
          </w:p>
        </w:tc>
        <w:tc>
          <w:tcPr>
            <w:tcW w:w="2399" w:type="dxa"/>
          </w:tcPr>
          <w:p w:rsidR="00F66F84" w:rsidRPr="004F3880" w:rsidRDefault="00F66F84" w:rsidP="000F25AA">
            <w:pPr>
              <w:jc w:val="center"/>
              <w:rPr>
                <w:b/>
              </w:rPr>
            </w:pPr>
            <w:r w:rsidRPr="004F3880">
              <w:rPr>
                <w:b/>
              </w:rPr>
              <w:t>2020-2025</w:t>
            </w:r>
          </w:p>
        </w:tc>
        <w:tc>
          <w:tcPr>
            <w:tcW w:w="2684" w:type="dxa"/>
            <w:vMerge/>
          </w:tcPr>
          <w:p w:rsidR="00F66F84" w:rsidRPr="004F3880" w:rsidRDefault="00F66F84" w:rsidP="000F25AA">
            <w:pPr>
              <w:jc w:val="center"/>
              <w:rPr>
                <w:b/>
              </w:rPr>
            </w:pPr>
          </w:p>
        </w:tc>
        <w:tc>
          <w:tcPr>
            <w:tcW w:w="4091" w:type="dxa"/>
            <w:vMerge/>
          </w:tcPr>
          <w:p w:rsidR="00F66F84" w:rsidRPr="004F3880" w:rsidRDefault="00F66F84" w:rsidP="000F25AA">
            <w:pPr>
              <w:jc w:val="center"/>
              <w:rPr>
                <w:b/>
              </w:rPr>
            </w:pPr>
          </w:p>
        </w:tc>
      </w:tr>
      <w:tr w:rsidR="00F66F84" w:rsidRPr="004F3880" w:rsidTr="00F66F84">
        <w:tc>
          <w:tcPr>
            <w:tcW w:w="636" w:type="dxa"/>
          </w:tcPr>
          <w:p w:rsidR="00F66F84" w:rsidRPr="004F3880" w:rsidRDefault="00F66F84" w:rsidP="000F25AA">
            <w:pPr>
              <w:jc w:val="center"/>
              <w:rPr>
                <w:b/>
              </w:rPr>
            </w:pPr>
            <w:r w:rsidRPr="004F3880">
              <w:rPr>
                <w:b/>
              </w:rPr>
              <w:t>6.29</w:t>
            </w:r>
          </w:p>
        </w:tc>
        <w:tc>
          <w:tcPr>
            <w:tcW w:w="5607" w:type="dxa"/>
          </w:tcPr>
          <w:p w:rsidR="00F66F84" w:rsidRPr="004F3880" w:rsidRDefault="00F66F84" w:rsidP="00F94119">
            <w:pPr>
              <w:rPr>
                <w:b/>
              </w:rPr>
            </w:pPr>
            <w:r w:rsidRPr="004F3880">
              <w:rPr>
                <w:b/>
              </w:rPr>
              <w:t xml:space="preserve">Организация, проведение и участие в семинарах, конференциях по вопросам инклюзивного образования в СПО </w:t>
            </w:r>
          </w:p>
        </w:tc>
        <w:tc>
          <w:tcPr>
            <w:tcW w:w="2399" w:type="dxa"/>
          </w:tcPr>
          <w:p w:rsidR="00F66F84" w:rsidRPr="004F3880" w:rsidRDefault="00F66F84" w:rsidP="000F25AA">
            <w:pPr>
              <w:jc w:val="center"/>
              <w:rPr>
                <w:b/>
              </w:rPr>
            </w:pPr>
            <w:r w:rsidRPr="004F3880">
              <w:rPr>
                <w:b/>
              </w:rPr>
              <w:t>2020-2025</w:t>
            </w:r>
          </w:p>
        </w:tc>
        <w:tc>
          <w:tcPr>
            <w:tcW w:w="2684" w:type="dxa"/>
            <w:vMerge/>
          </w:tcPr>
          <w:p w:rsidR="00F66F84" w:rsidRPr="004F3880" w:rsidRDefault="00F66F84" w:rsidP="000F25AA">
            <w:pPr>
              <w:jc w:val="center"/>
              <w:rPr>
                <w:b/>
              </w:rPr>
            </w:pPr>
          </w:p>
        </w:tc>
        <w:tc>
          <w:tcPr>
            <w:tcW w:w="4091" w:type="dxa"/>
            <w:vMerge/>
          </w:tcPr>
          <w:p w:rsidR="00F66F84" w:rsidRPr="004F3880" w:rsidRDefault="00F66F84" w:rsidP="000F25AA">
            <w:pPr>
              <w:jc w:val="center"/>
              <w:rPr>
                <w:b/>
              </w:rPr>
            </w:pPr>
          </w:p>
        </w:tc>
      </w:tr>
      <w:tr w:rsidR="00F66F84" w:rsidRPr="004F3880" w:rsidTr="00C02387">
        <w:tc>
          <w:tcPr>
            <w:tcW w:w="15417" w:type="dxa"/>
            <w:gridSpan w:val="5"/>
          </w:tcPr>
          <w:p w:rsidR="00F66F84" w:rsidRPr="004F3880" w:rsidRDefault="00F66F84" w:rsidP="00F94119">
            <w:pPr>
              <w:jc w:val="center"/>
              <w:rPr>
                <w:b/>
              </w:rPr>
            </w:pPr>
            <w:r w:rsidRPr="004F3880">
              <w:rPr>
                <w:b/>
                <w:bCs/>
                <w:i/>
                <w:iCs/>
              </w:rPr>
              <w:t xml:space="preserve">6.Развитие и совершенствование учебно-методического обеспечения образовательного процесса </w:t>
            </w:r>
          </w:p>
          <w:p w:rsidR="00F66F84" w:rsidRPr="004F3880" w:rsidRDefault="00F66F84" w:rsidP="00F94119">
            <w:pPr>
              <w:jc w:val="center"/>
              <w:rPr>
                <w:b/>
              </w:rPr>
            </w:pPr>
            <w:r w:rsidRPr="004F3880">
              <w:rPr>
                <w:b/>
                <w:bCs/>
                <w:i/>
                <w:iCs/>
              </w:rPr>
              <w:t xml:space="preserve">инвалидов и лиц с ОВЗ, в т.ч. разработка и реализация АОП </w:t>
            </w:r>
          </w:p>
        </w:tc>
      </w:tr>
      <w:tr w:rsidR="004F3880" w:rsidRPr="004F3880" w:rsidTr="006351B0">
        <w:tc>
          <w:tcPr>
            <w:tcW w:w="636" w:type="dxa"/>
          </w:tcPr>
          <w:p w:rsidR="004F3880" w:rsidRPr="004F3880" w:rsidRDefault="004F3880" w:rsidP="006351B0">
            <w:pPr>
              <w:jc w:val="center"/>
              <w:rPr>
                <w:b/>
              </w:rPr>
            </w:pPr>
            <w:r w:rsidRPr="004F3880">
              <w:rPr>
                <w:b/>
              </w:rPr>
              <w:t>6.30</w:t>
            </w:r>
          </w:p>
        </w:tc>
        <w:tc>
          <w:tcPr>
            <w:tcW w:w="5607" w:type="dxa"/>
          </w:tcPr>
          <w:p w:rsidR="004F3880" w:rsidRPr="004F3880" w:rsidRDefault="004F3880" w:rsidP="00F94119">
            <w:pPr>
              <w:rPr>
                <w:b/>
              </w:rPr>
            </w:pPr>
            <w:r w:rsidRPr="004F3880">
              <w:rPr>
                <w:b/>
              </w:rPr>
              <w:t xml:space="preserve">Разработка и апробация АОП, учебно-методических материалов для обучающихся разных нозологий </w:t>
            </w:r>
          </w:p>
        </w:tc>
        <w:tc>
          <w:tcPr>
            <w:tcW w:w="2399" w:type="dxa"/>
          </w:tcPr>
          <w:p w:rsidR="004F3880" w:rsidRPr="004F3880" w:rsidRDefault="004F3880" w:rsidP="000F25AA">
            <w:pPr>
              <w:jc w:val="center"/>
              <w:rPr>
                <w:b/>
              </w:rPr>
            </w:pPr>
            <w:r w:rsidRPr="004F3880">
              <w:rPr>
                <w:b/>
              </w:rPr>
              <w:t>2020-2025</w:t>
            </w:r>
          </w:p>
        </w:tc>
        <w:tc>
          <w:tcPr>
            <w:tcW w:w="6775" w:type="dxa"/>
            <w:gridSpan w:val="2"/>
            <w:vMerge w:val="restart"/>
          </w:tcPr>
          <w:p w:rsidR="004F3880" w:rsidRPr="004F3880" w:rsidRDefault="004F3880" w:rsidP="00605598">
            <w:pPr>
              <w:jc w:val="center"/>
              <w:rPr>
                <w:b/>
              </w:rPr>
            </w:pPr>
            <w:r w:rsidRPr="004F3880">
              <w:rPr>
                <w:b/>
              </w:rPr>
              <w:t xml:space="preserve">Зам. директора по УР, </w:t>
            </w:r>
          </w:p>
          <w:p w:rsidR="004F3880" w:rsidRPr="004F3880" w:rsidRDefault="004F3880" w:rsidP="00605598">
            <w:pPr>
              <w:jc w:val="center"/>
              <w:rPr>
                <w:b/>
              </w:rPr>
            </w:pPr>
            <w:r w:rsidRPr="004F3880">
              <w:rPr>
                <w:b/>
              </w:rPr>
              <w:t xml:space="preserve">Зам. директора по НМР, зам. директора по УВР, зам. директора по </w:t>
            </w:r>
            <w:proofErr w:type="gramStart"/>
            <w:r w:rsidRPr="004F3880">
              <w:rPr>
                <w:b/>
              </w:rPr>
              <w:t>УПР</w:t>
            </w:r>
            <w:proofErr w:type="gramEnd"/>
            <w:r w:rsidRPr="004F3880">
              <w:rPr>
                <w:b/>
              </w:rPr>
              <w:t>, методист</w:t>
            </w:r>
          </w:p>
          <w:p w:rsidR="004F3880" w:rsidRPr="004F3880" w:rsidRDefault="004F3880" w:rsidP="000F25AA">
            <w:pPr>
              <w:jc w:val="center"/>
              <w:rPr>
                <w:b/>
              </w:rPr>
            </w:pPr>
            <w:r w:rsidRPr="004F3880">
              <w:rPr>
                <w:b/>
                <w:color w:val="000000"/>
                <w:szCs w:val="28"/>
                <w:shd w:val="clear" w:color="auto" w:fill="FFFFFF"/>
              </w:rPr>
              <w:t>Качественное освоение учебной программы, овладение профессией, специальностью</w:t>
            </w:r>
          </w:p>
        </w:tc>
      </w:tr>
      <w:tr w:rsidR="004F3880" w:rsidRPr="004F3880" w:rsidTr="006351B0">
        <w:tc>
          <w:tcPr>
            <w:tcW w:w="636" w:type="dxa"/>
          </w:tcPr>
          <w:p w:rsidR="004F3880" w:rsidRPr="004F3880" w:rsidRDefault="004F3880" w:rsidP="006351B0">
            <w:pPr>
              <w:jc w:val="center"/>
              <w:rPr>
                <w:b/>
              </w:rPr>
            </w:pPr>
            <w:r w:rsidRPr="004F3880">
              <w:rPr>
                <w:b/>
              </w:rPr>
              <w:t>6.31</w:t>
            </w:r>
          </w:p>
        </w:tc>
        <w:tc>
          <w:tcPr>
            <w:tcW w:w="5607" w:type="dxa"/>
          </w:tcPr>
          <w:p w:rsidR="004F3880" w:rsidRPr="004F3880" w:rsidRDefault="004F3880" w:rsidP="00F94119">
            <w:pPr>
              <w:rPr>
                <w:b/>
              </w:rPr>
            </w:pPr>
            <w:r w:rsidRPr="004F3880">
              <w:rPr>
                <w:b/>
              </w:rPr>
              <w:t>Привлечение к участию в разработке АОП, ФОС, организации учебной и производственной практики работодателей</w:t>
            </w:r>
          </w:p>
        </w:tc>
        <w:tc>
          <w:tcPr>
            <w:tcW w:w="2399" w:type="dxa"/>
          </w:tcPr>
          <w:p w:rsidR="004F3880" w:rsidRPr="004F3880" w:rsidRDefault="004F3880" w:rsidP="000F25AA">
            <w:pPr>
              <w:jc w:val="center"/>
              <w:rPr>
                <w:b/>
              </w:rPr>
            </w:pPr>
            <w:r w:rsidRPr="004F3880">
              <w:rPr>
                <w:b/>
              </w:rPr>
              <w:t>2020-2025</w:t>
            </w:r>
          </w:p>
        </w:tc>
        <w:tc>
          <w:tcPr>
            <w:tcW w:w="6775" w:type="dxa"/>
            <w:gridSpan w:val="2"/>
            <w:vMerge/>
          </w:tcPr>
          <w:p w:rsidR="004F3880" w:rsidRPr="004F3880" w:rsidRDefault="004F3880" w:rsidP="000F25AA">
            <w:pPr>
              <w:jc w:val="center"/>
              <w:rPr>
                <w:b/>
              </w:rPr>
            </w:pPr>
          </w:p>
        </w:tc>
      </w:tr>
      <w:tr w:rsidR="004F3880" w:rsidRPr="004F3880" w:rsidTr="006351B0">
        <w:tc>
          <w:tcPr>
            <w:tcW w:w="636" w:type="dxa"/>
          </w:tcPr>
          <w:p w:rsidR="004F3880" w:rsidRPr="004F3880" w:rsidRDefault="004F3880" w:rsidP="006351B0">
            <w:pPr>
              <w:jc w:val="center"/>
              <w:rPr>
                <w:b/>
              </w:rPr>
            </w:pPr>
            <w:r w:rsidRPr="004F3880">
              <w:rPr>
                <w:b/>
              </w:rPr>
              <w:t>6.32</w:t>
            </w:r>
          </w:p>
        </w:tc>
        <w:tc>
          <w:tcPr>
            <w:tcW w:w="5607" w:type="dxa"/>
          </w:tcPr>
          <w:p w:rsidR="004F3880" w:rsidRPr="004F3880" w:rsidRDefault="004F3880" w:rsidP="00F94119">
            <w:pPr>
              <w:rPr>
                <w:b/>
              </w:rPr>
            </w:pPr>
            <w:r w:rsidRPr="004F3880">
              <w:rPr>
                <w:rFonts w:eastAsia="Times New Roman" w:cs="Times New Roman"/>
                <w:b/>
                <w:color w:val="000000"/>
                <w:lang w:eastAsia="ru-RU"/>
              </w:rPr>
              <w:t>Разработка при необходимости индивидуальных учебных планов и индивидуальных графиков обучающихся с ОВЗ и инвалидов, выбор методов обучения исходя из доступности для обучающихся инвалидов и обучающихся ОВЗ</w:t>
            </w:r>
          </w:p>
        </w:tc>
        <w:tc>
          <w:tcPr>
            <w:tcW w:w="2399" w:type="dxa"/>
          </w:tcPr>
          <w:p w:rsidR="004F3880" w:rsidRPr="004F3880" w:rsidRDefault="004F3880" w:rsidP="000F25AA">
            <w:pPr>
              <w:jc w:val="center"/>
              <w:rPr>
                <w:b/>
              </w:rPr>
            </w:pPr>
          </w:p>
        </w:tc>
        <w:tc>
          <w:tcPr>
            <w:tcW w:w="6775" w:type="dxa"/>
            <w:gridSpan w:val="2"/>
            <w:vMerge/>
          </w:tcPr>
          <w:p w:rsidR="004F3880" w:rsidRPr="004F3880" w:rsidRDefault="004F3880" w:rsidP="000F25AA">
            <w:pPr>
              <w:jc w:val="center"/>
              <w:rPr>
                <w:b/>
              </w:rPr>
            </w:pPr>
          </w:p>
        </w:tc>
      </w:tr>
      <w:tr w:rsidR="004F3880" w:rsidRPr="004F3880" w:rsidTr="006351B0">
        <w:tc>
          <w:tcPr>
            <w:tcW w:w="636" w:type="dxa"/>
          </w:tcPr>
          <w:p w:rsidR="004F3880" w:rsidRPr="004F3880" w:rsidRDefault="004F3880" w:rsidP="006351B0">
            <w:pPr>
              <w:jc w:val="center"/>
              <w:rPr>
                <w:b/>
              </w:rPr>
            </w:pPr>
            <w:r w:rsidRPr="004F3880">
              <w:rPr>
                <w:b/>
              </w:rPr>
              <w:t>6.33</w:t>
            </w:r>
          </w:p>
        </w:tc>
        <w:tc>
          <w:tcPr>
            <w:tcW w:w="5607" w:type="dxa"/>
          </w:tcPr>
          <w:p w:rsidR="004F3880" w:rsidRPr="004F3880" w:rsidRDefault="004F3880" w:rsidP="00F94119">
            <w:pPr>
              <w:rPr>
                <w:b/>
              </w:rPr>
            </w:pPr>
            <w:proofErr w:type="gramStart"/>
            <w:r w:rsidRPr="004F3880">
              <w:rPr>
                <w:b/>
              </w:rPr>
              <w:t xml:space="preserve">Для обучающихся с нарушением слуха: разработка средств наглядности (включая мультимедийные) для визуального отражения содержания учебного материала и лексико-терминологического сопровождения основных понятий темы;   разработка специальных учебных пособий с адаптацией речевого материала </w:t>
            </w:r>
            <w:proofErr w:type="gramEnd"/>
          </w:p>
        </w:tc>
        <w:tc>
          <w:tcPr>
            <w:tcW w:w="2399" w:type="dxa"/>
          </w:tcPr>
          <w:p w:rsidR="004F3880" w:rsidRPr="004F3880" w:rsidRDefault="004F3880" w:rsidP="000F25AA">
            <w:pPr>
              <w:jc w:val="center"/>
              <w:rPr>
                <w:b/>
              </w:rPr>
            </w:pPr>
            <w:r w:rsidRPr="004F3880">
              <w:rPr>
                <w:b/>
              </w:rPr>
              <w:t>2020-2025</w:t>
            </w:r>
          </w:p>
        </w:tc>
        <w:tc>
          <w:tcPr>
            <w:tcW w:w="6775" w:type="dxa"/>
            <w:gridSpan w:val="2"/>
            <w:vMerge/>
          </w:tcPr>
          <w:p w:rsidR="004F3880" w:rsidRPr="004F3880" w:rsidRDefault="004F3880" w:rsidP="000F25AA">
            <w:pPr>
              <w:jc w:val="center"/>
              <w:rPr>
                <w:b/>
              </w:rPr>
            </w:pPr>
          </w:p>
        </w:tc>
      </w:tr>
      <w:tr w:rsidR="004F3880" w:rsidRPr="004F3880" w:rsidTr="006351B0">
        <w:tc>
          <w:tcPr>
            <w:tcW w:w="636" w:type="dxa"/>
          </w:tcPr>
          <w:p w:rsidR="004F3880" w:rsidRPr="004F3880" w:rsidRDefault="004F3880" w:rsidP="006351B0">
            <w:pPr>
              <w:jc w:val="center"/>
              <w:rPr>
                <w:b/>
              </w:rPr>
            </w:pPr>
            <w:r w:rsidRPr="004F3880">
              <w:rPr>
                <w:b/>
              </w:rPr>
              <w:lastRenderedPageBreak/>
              <w:t>6.34</w:t>
            </w:r>
          </w:p>
        </w:tc>
        <w:tc>
          <w:tcPr>
            <w:tcW w:w="5607" w:type="dxa"/>
          </w:tcPr>
          <w:p w:rsidR="004F3880" w:rsidRPr="004F3880" w:rsidRDefault="004F3880" w:rsidP="00F94119">
            <w:pPr>
              <w:rPr>
                <w:b/>
              </w:rPr>
            </w:pPr>
            <w:r w:rsidRPr="004F3880">
              <w:rPr>
                <w:b/>
              </w:rPr>
              <w:t xml:space="preserve">Для обучающихся с нарушением зрения: разработка специальных учебных пособий с учетом ведущих тактильного и аудиального канала (укрупненный шрифт, контрастные цвета, аудиоматериалы) </w:t>
            </w:r>
          </w:p>
        </w:tc>
        <w:tc>
          <w:tcPr>
            <w:tcW w:w="2399" w:type="dxa"/>
          </w:tcPr>
          <w:p w:rsidR="004F3880" w:rsidRPr="004F3880" w:rsidRDefault="004F3880" w:rsidP="000F25AA">
            <w:pPr>
              <w:jc w:val="center"/>
              <w:rPr>
                <w:b/>
              </w:rPr>
            </w:pPr>
            <w:r w:rsidRPr="004F3880">
              <w:rPr>
                <w:b/>
              </w:rPr>
              <w:t>2020-2025</w:t>
            </w:r>
          </w:p>
        </w:tc>
        <w:tc>
          <w:tcPr>
            <w:tcW w:w="6775" w:type="dxa"/>
            <w:gridSpan w:val="2"/>
            <w:vMerge/>
          </w:tcPr>
          <w:p w:rsidR="004F3880" w:rsidRPr="004F3880" w:rsidRDefault="004F3880" w:rsidP="000F25AA">
            <w:pPr>
              <w:jc w:val="center"/>
              <w:rPr>
                <w:b/>
              </w:rPr>
            </w:pPr>
          </w:p>
        </w:tc>
      </w:tr>
      <w:tr w:rsidR="004F3880" w:rsidRPr="004F3880" w:rsidTr="006351B0">
        <w:tc>
          <w:tcPr>
            <w:tcW w:w="636" w:type="dxa"/>
          </w:tcPr>
          <w:p w:rsidR="004F3880" w:rsidRPr="004F3880" w:rsidRDefault="004F3880" w:rsidP="000F25AA">
            <w:pPr>
              <w:jc w:val="center"/>
              <w:rPr>
                <w:b/>
              </w:rPr>
            </w:pPr>
            <w:r w:rsidRPr="004F3880">
              <w:rPr>
                <w:b/>
              </w:rPr>
              <w:t>6.35</w:t>
            </w:r>
          </w:p>
        </w:tc>
        <w:tc>
          <w:tcPr>
            <w:tcW w:w="5607" w:type="dxa"/>
          </w:tcPr>
          <w:p w:rsidR="004F3880" w:rsidRPr="004F3880" w:rsidRDefault="004F3880" w:rsidP="00F94119">
            <w:pPr>
              <w:rPr>
                <w:b/>
              </w:rPr>
            </w:pPr>
            <w:r w:rsidRPr="004F3880">
              <w:rPr>
                <w:b/>
              </w:rPr>
              <w:t>Для обучающихся с нарушением функций ОДА: разработка специальных учебных пособий с учетом выраженности нарушений мобильности</w:t>
            </w:r>
          </w:p>
        </w:tc>
        <w:tc>
          <w:tcPr>
            <w:tcW w:w="2399" w:type="dxa"/>
          </w:tcPr>
          <w:p w:rsidR="004F3880" w:rsidRPr="004F3880" w:rsidRDefault="004F3880" w:rsidP="000F25AA">
            <w:pPr>
              <w:jc w:val="center"/>
              <w:rPr>
                <w:b/>
              </w:rPr>
            </w:pPr>
            <w:r w:rsidRPr="004F3880">
              <w:rPr>
                <w:b/>
              </w:rPr>
              <w:t>2020-2025</w:t>
            </w:r>
          </w:p>
        </w:tc>
        <w:tc>
          <w:tcPr>
            <w:tcW w:w="6775" w:type="dxa"/>
            <w:gridSpan w:val="2"/>
            <w:vMerge/>
          </w:tcPr>
          <w:p w:rsidR="004F3880" w:rsidRPr="004F3880" w:rsidRDefault="004F3880" w:rsidP="000F25AA">
            <w:pPr>
              <w:jc w:val="center"/>
              <w:rPr>
                <w:b/>
              </w:rPr>
            </w:pPr>
          </w:p>
        </w:tc>
      </w:tr>
      <w:tr w:rsidR="00F66F84" w:rsidRPr="004F3880" w:rsidTr="00C02387">
        <w:tc>
          <w:tcPr>
            <w:tcW w:w="15417" w:type="dxa"/>
            <w:gridSpan w:val="5"/>
          </w:tcPr>
          <w:p w:rsidR="00F66F84" w:rsidRPr="004F3880" w:rsidRDefault="00F66F84" w:rsidP="00605598">
            <w:pPr>
              <w:jc w:val="center"/>
              <w:rPr>
                <w:b/>
              </w:rPr>
            </w:pPr>
            <w:r w:rsidRPr="004F3880">
              <w:rPr>
                <w:b/>
                <w:bCs/>
                <w:i/>
                <w:iCs/>
              </w:rPr>
              <w:t xml:space="preserve">7.Развитие электронного обучения и дистанционных образовательных технологий, учитывающих особые образовательные потребности лиц с инвалидностью и ОВЗ </w:t>
            </w:r>
          </w:p>
        </w:tc>
      </w:tr>
      <w:tr w:rsidR="00F66F84" w:rsidRPr="004F3880" w:rsidTr="00F66F84">
        <w:tc>
          <w:tcPr>
            <w:tcW w:w="636" w:type="dxa"/>
          </w:tcPr>
          <w:p w:rsidR="00F66F84" w:rsidRPr="004F3880" w:rsidRDefault="00F66F84" w:rsidP="006351B0">
            <w:pPr>
              <w:jc w:val="center"/>
              <w:rPr>
                <w:b/>
              </w:rPr>
            </w:pPr>
            <w:r w:rsidRPr="004F3880">
              <w:rPr>
                <w:b/>
              </w:rPr>
              <w:t>6.36</w:t>
            </w:r>
          </w:p>
        </w:tc>
        <w:tc>
          <w:tcPr>
            <w:tcW w:w="5607" w:type="dxa"/>
          </w:tcPr>
          <w:p w:rsidR="00F66F84" w:rsidRPr="004F3880" w:rsidRDefault="00F66F84" w:rsidP="00605598">
            <w:pPr>
              <w:rPr>
                <w:b/>
              </w:rPr>
            </w:pPr>
            <w:r w:rsidRPr="004F3880">
              <w:rPr>
                <w:b/>
              </w:rPr>
              <w:t xml:space="preserve">Закупка программно-методического обеспечения для внедрения электронного обучения и дистанционных образовательных технологий, учитывающих особые образовательные потребности  </w:t>
            </w:r>
          </w:p>
        </w:tc>
        <w:tc>
          <w:tcPr>
            <w:tcW w:w="2399" w:type="dxa"/>
          </w:tcPr>
          <w:p w:rsidR="00F66F84" w:rsidRPr="004F3880" w:rsidRDefault="00F66F84" w:rsidP="000F25AA">
            <w:pPr>
              <w:jc w:val="center"/>
              <w:rPr>
                <w:b/>
              </w:rPr>
            </w:pPr>
            <w:r w:rsidRPr="004F3880">
              <w:rPr>
                <w:b/>
              </w:rPr>
              <w:t>2020-2025</w:t>
            </w:r>
          </w:p>
        </w:tc>
        <w:tc>
          <w:tcPr>
            <w:tcW w:w="2684" w:type="dxa"/>
            <w:vMerge w:val="restart"/>
          </w:tcPr>
          <w:p w:rsidR="00F66F84" w:rsidRPr="004F3880" w:rsidRDefault="00F66F84" w:rsidP="00605598">
            <w:pPr>
              <w:jc w:val="center"/>
              <w:rPr>
                <w:b/>
              </w:rPr>
            </w:pPr>
            <w:r w:rsidRPr="004F3880">
              <w:rPr>
                <w:b/>
              </w:rPr>
              <w:t xml:space="preserve">Зам. директора по УР, </w:t>
            </w:r>
          </w:p>
          <w:p w:rsidR="00F66F84" w:rsidRPr="004F3880" w:rsidRDefault="00F66F84" w:rsidP="00605598">
            <w:pPr>
              <w:jc w:val="center"/>
              <w:rPr>
                <w:b/>
              </w:rPr>
            </w:pPr>
            <w:r w:rsidRPr="004F3880">
              <w:rPr>
                <w:b/>
              </w:rPr>
              <w:t xml:space="preserve">Зам. директора по НМР, зам. директора по УВР, зам. директора по </w:t>
            </w:r>
            <w:proofErr w:type="gramStart"/>
            <w:r w:rsidRPr="004F3880">
              <w:rPr>
                <w:b/>
              </w:rPr>
              <w:t>УПР</w:t>
            </w:r>
            <w:proofErr w:type="gramEnd"/>
            <w:r w:rsidRPr="004F3880">
              <w:rPr>
                <w:b/>
              </w:rPr>
              <w:t>, методист</w:t>
            </w:r>
          </w:p>
        </w:tc>
        <w:tc>
          <w:tcPr>
            <w:tcW w:w="4091" w:type="dxa"/>
            <w:vMerge w:val="restart"/>
          </w:tcPr>
          <w:p w:rsidR="00F66F84" w:rsidRPr="004F3880" w:rsidRDefault="00F66F84" w:rsidP="000F25AA">
            <w:pPr>
              <w:jc w:val="center"/>
              <w:rPr>
                <w:b/>
              </w:rPr>
            </w:pPr>
            <w:r w:rsidRPr="004F3880">
              <w:rPr>
                <w:b/>
                <w:color w:val="000000"/>
                <w:szCs w:val="28"/>
                <w:shd w:val="clear" w:color="auto" w:fill="FFFFFF"/>
              </w:rPr>
              <w:t>Качественное освоение учебной программы, овладение профессией, специальностью</w:t>
            </w:r>
          </w:p>
        </w:tc>
      </w:tr>
      <w:tr w:rsidR="00F66F84" w:rsidRPr="004F3880" w:rsidTr="00F66F84">
        <w:tc>
          <w:tcPr>
            <w:tcW w:w="636" w:type="dxa"/>
          </w:tcPr>
          <w:p w:rsidR="00F66F84" w:rsidRPr="004F3880" w:rsidRDefault="00F66F84" w:rsidP="006351B0">
            <w:pPr>
              <w:jc w:val="center"/>
              <w:rPr>
                <w:b/>
              </w:rPr>
            </w:pPr>
            <w:r w:rsidRPr="004F3880">
              <w:rPr>
                <w:b/>
              </w:rPr>
              <w:t>6.37</w:t>
            </w:r>
          </w:p>
        </w:tc>
        <w:tc>
          <w:tcPr>
            <w:tcW w:w="5607" w:type="dxa"/>
          </w:tcPr>
          <w:p w:rsidR="00F66F84" w:rsidRPr="004F3880" w:rsidRDefault="00F66F84" w:rsidP="00605598">
            <w:pPr>
              <w:rPr>
                <w:b/>
              </w:rPr>
            </w:pPr>
            <w:r w:rsidRPr="004F3880">
              <w:rPr>
                <w:b/>
              </w:rPr>
              <w:t>Использование ресурсов обучающих платформ</w:t>
            </w:r>
          </w:p>
        </w:tc>
        <w:tc>
          <w:tcPr>
            <w:tcW w:w="2399" w:type="dxa"/>
          </w:tcPr>
          <w:p w:rsidR="00F66F84" w:rsidRPr="004F3880" w:rsidRDefault="00F66F84" w:rsidP="000F25AA">
            <w:pPr>
              <w:jc w:val="center"/>
              <w:rPr>
                <w:b/>
              </w:rPr>
            </w:pPr>
            <w:r w:rsidRPr="004F3880">
              <w:rPr>
                <w:b/>
              </w:rPr>
              <w:t>2020-2025</w:t>
            </w:r>
          </w:p>
        </w:tc>
        <w:tc>
          <w:tcPr>
            <w:tcW w:w="2684" w:type="dxa"/>
            <w:vMerge/>
          </w:tcPr>
          <w:p w:rsidR="00F66F84" w:rsidRPr="004F3880" w:rsidRDefault="00F66F84" w:rsidP="000F25AA">
            <w:pPr>
              <w:jc w:val="center"/>
              <w:rPr>
                <w:b/>
              </w:rPr>
            </w:pPr>
          </w:p>
        </w:tc>
        <w:tc>
          <w:tcPr>
            <w:tcW w:w="4091" w:type="dxa"/>
            <w:vMerge/>
          </w:tcPr>
          <w:p w:rsidR="00F66F84" w:rsidRPr="004F3880" w:rsidRDefault="00F66F84" w:rsidP="000F25AA">
            <w:pPr>
              <w:jc w:val="center"/>
              <w:rPr>
                <w:b/>
              </w:rPr>
            </w:pPr>
          </w:p>
        </w:tc>
      </w:tr>
      <w:tr w:rsidR="00F66F84" w:rsidRPr="004F3880" w:rsidTr="00F66F84">
        <w:tc>
          <w:tcPr>
            <w:tcW w:w="636" w:type="dxa"/>
          </w:tcPr>
          <w:p w:rsidR="00F66F84" w:rsidRPr="004F3880" w:rsidRDefault="00F66F84" w:rsidP="006351B0">
            <w:pPr>
              <w:jc w:val="center"/>
              <w:rPr>
                <w:b/>
              </w:rPr>
            </w:pPr>
            <w:r w:rsidRPr="004F3880">
              <w:rPr>
                <w:b/>
              </w:rPr>
              <w:t>6.38</w:t>
            </w:r>
          </w:p>
        </w:tc>
        <w:tc>
          <w:tcPr>
            <w:tcW w:w="5607" w:type="dxa"/>
          </w:tcPr>
          <w:p w:rsidR="00F66F84" w:rsidRPr="004F3880" w:rsidRDefault="00F66F84" w:rsidP="00605598">
            <w:pPr>
              <w:rPr>
                <w:b/>
              </w:rPr>
            </w:pPr>
            <w:proofErr w:type="gramStart"/>
            <w:r w:rsidRPr="004F3880">
              <w:rPr>
                <w:b/>
              </w:rPr>
              <w:t xml:space="preserve">Разработка учебного контента для проведения занятий в режимах </w:t>
            </w:r>
            <w:r w:rsidRPr="004F3880">
              <w:rPr>
                <w:b/>
                <w:lang w:val="en-US"/>
              </w:rPr>
              <w:t>Online</w:t>
            </w:r>
            <w:proofErr w:type="gramEnd"/>
          </w:p>
        </w:tc>
        <w:tc>
          <w:tcPr>
            <w:tcW w:w="2399" w:type="dxa"/>
          </w:tcPr>
          <w:p w:rsidR="00F66F84" w:rsidRPr="004F3880" w:rsidRDefault="00F66F84" w:rsidP="000F25AA">
            <w:pPr>
              <w:jc w:val="center"/>
              <w:rPr>
                <w:b/>
              </w:rPr>
            </w:pPr>
            <w:r w:rsidRPr="004F3880">
              <w:rPr>
                <w:b/>
              </w:rPr>
              <w:t>2020-2025</w:t>
            </w:r>
          </w:p>
        </w:tc>
        <w:tc>
          <w:tcPr>
            <w:tcW w:w="2684" w:type="dxa"/>
            <w:vMerge/>
          </w:tcPr>
          <w:p w:rsidR="00F66F84" w:rsidRPr="004F3880" w:rsidRDefault="00F66F84" w:rsidP="000F25AA">
            <w:pPr>
              <w:jc w:val="center"/>
              <w:rPr>
                <w:b/>
              </w:rPr>
            </w:pPr>
          </w:p>
        </w:tc>
        <w:tc>
          <w:tcPr>
            <w:tcW w:w="4091" w:type="dxa"/>
            <w:vMerge/>
          </w:tcPr>
          <w:p w:rsidR="00F66F84" w:rsidRPr="004F3880" w:rsidRDefault="00F66F84" w:rsidP="000F25AA">
            <w:pPr>
              <w:jc w:val="center"/>
              <w:rPr>
                <w:b/>
              </w:rPr>
            </w:pPr>
          </w:p>
        </w:tc>
      </w:tr>
      <w:tr w:rsidR="00F66F84" w:rsidRPr="004F3880" w:rsidTr="00F66F84">
        <w:tc>
          <w:tcPr>
            <w:tcW w:w="636" w:type="dxa"/>
          </w:tcPr>
          <w:p w:rsidR="00F66F84" w:rsidRPr="004F3880" w:rsidRDefault="00F66F84" w:rsidP="000F25AA">
            <w:pPr>
              <w:jc w:val="center"/>
              <w:rPr>
                <w:b/>
              </w:rPr>
            </w:pPr>
            <w:r w:rsidRPr="004F3880">
              <w:rPr>
                <w:b/>
              </w:rPr>
              <w:t>6.39</w:t>
            </w:r>
          </w:p>
        </w:tc>
        <w:tc>
          <w:tcPr>
            <w:tcW w:w="5607" w:type="dxa"/>
          </w:tcPr>
          <w:p w:rsidR="00F66F84" w:rsidRPr="004F3880" w:rsidRDefault="00F66F84" w:rsidP="00F66F84">
            <w:pPr>
              <w:rPr>
                <w:b/>
              </w:rPr>
            </w:pPr>
            <w:r w:rsidRPr="004F3880">
              <w:rPr>
                <w:b/>
              </w:rPr>
              <w:t xml:space="preserve">Проведение обучающих семинаров, практикумов по использованию ресурсов обучающих платформ и наполнению </w:t>
            </w:r>
            <w:proofErr w:type="gramStart"/>
            <w:r w:rsidRPr="004F3880">
              <w:rPr>
                <w:b/>
              </w:rPr>
              <w:t>учебного</w:t>
            </w:r>
            <w:proofErr w:type="gramEnd"/>
            <w:r w:rsidRPr="004F3880">
              <w:rPr>
                <w:b/>
              </w:rPr>
              <w:t xml:space="preserve"> контента для обучающихся с ОВЗ и инвалидностью </w:t>
            </w:r>
          </w:p>
        </w:tc>
        <w:tc>
          <w:tcPr>
            <w:tcW w:w="2399" w:type="dxa"/>
          </w:tcPr>
          <w:p w:rsidR="00F66F84" w:rsidRPr="004F3880" w:rsidRDefault="00F66F84" w:rsidP="000F25AA">
            <w:pPr>
              <w:jc w:val="center"/>
              <w:rPr>
                <w:b/>
              </w:rPr>
            </w:pPr>
            <w:r w:rsidRPr="004F3880">
              <w:rPr>
                <w:b/>
              </w:rPr>
              <w:t>2020-2025</w:t>
            </w:r>
          </w:p>
        </w:tc>
        <w:tc>
          <w:tcPr>
            <w:tcW w:w="2684" w:type="dxa"/>
            <w:vMerge/>
          </w:tcPr>
          <w:p w:rsidR="00F66F84" w:rsidRPr="004F3880" w:rsidRDefault="00F66F84" w:rsidP="000F25AA">
            <w:pPr>
              <w:jc w:val="center"/>
              <w:rPr>
                <w:b/>
              </w:rPr>
            </w:pPr>
          </w:p>
        </w:tc>
        <w:tc>
          <w:tcPr>
            <w:tcW w:w="4091" w:type="dxa"/>
            <w:vMerge/>
          </w:tcPr>
          <w:p w:rsidR="00F66F84" w:rsidRPr="004F3880" w:rsidRDefault="00F66F84" w:rsidP="000F25AA">
            <w:pPr>
              <w:jc w:val="center"/>
              <w:rPr>
                <w:b/>
              </w:rPr>
            </w:pPr>
          </w:p>
        </w:tc>
      </w:tr>
    </w:tbl>
    <w:p w:rsidR="001F3101" w:rsidRDefault="001F3101" w:rsidP="00C5677C">
      <w:pPr>
        <w:pStyle w:val="Default"/>
        <w:ind w:left="720"/>
        <w:jc w:val="both"/>
        <w:rPr>
          <w:color w:val="auto"/>
          <w:szCs w:val="28"/>
        </w:rPr>
      </w:pPr>
    </w:p>
    <w:p w:rsidR="001F3101" w:rsidRDefault="001F3101" w:rsidP="00C5677C">
      <w:pPr>
        <w:pStyle w:val="Default"/>
        <w:ind w:left="720"/>
        <w:jc w:val="both"/>
        <w:rPr>
          <w:color w:val="auto"/>
          <w:szCs w:val="28"/>
        </w:rPr>
      </w:pPr>
    </w:p>
    <w:p w:rsidR="006351B0" w:rsidRDefault="006351B0">
      <w:pPr>
        <w:rPr>
          <w:b/>
        </w:rPr>
      </w:pPr>
    </w:p>
    <w:p w:rsidR="006351B0" w:rsidRDefault="006351B0">
      <w:pPr>
        <w:rPr>
          <w:b/>
        </w:rPr>
      </w:pPr>
    </w:p>
    <w:p w:rsidR="006351B0" w:rsidRDefault="006351B0">
      <w:pPr>
        <w:rPr>
          <w:b/>
        </w:rPr>
      </w:pPr>
      <w:r>
        <w:rPr>
          <w:b/>
        </w:rPr>
        <w:br w:type="page"/>
      </w:r>
    </w:p>
    <w:p w:rsidR="00B95D03" w:rsidRPr="00444981" w:rsidRDefault="00B95D03">
      <w:pPr>
        <w:ind w:firstLine="709"/>
        <w:jc w:val="center"/>
        <w:rPr>
          <w:b/>
        </w:rPr>
        <w:sectPr w:rsidR="00B95D03" w:rsidRPr="00444981" w:rsidSect="00B95D03">
          <w:pgSz w:w="16838" w:h="11906" w:orient="landscape"/>
          <w:pgMar w:top="993" w:right="1134" w:bottom="851" w:left="1134" w:header="709" w:footer="709" w:gutter="0"/>
          <w:cols w:space="708"/>
          <w:docGrid w:linePitch="360"/>
        </w:sectPr>
      </w:pPr>
    </w:p>
    <w:p w:rsidR="00CB70A8" w:rsidRDefault="00CB70A8" w:rsidP="00CB70A8">
      <w:pPr>
        <w:ind w:firstLine="709"/>
        <w:jc w:val="right"/>
        <w:rPr>
          <w:b/>
        </w:rPr>
      </w:pPr>
      <w:r>
        <w:rPr>
          <w:b/>
        </w:rPr>
        <w:lastRenderedPageBreak/>
        <w:t>Приложение 2</w:t>
      </w:r>
    </w:p>
    <w:p w:rsidR="007F2399" w:rsidRDefault="00FB7DDB">
      <w:pPr>
        <w:ind w:firstLine="709"/>
        <w:jc w:val="center"/>
        <w:rPr>
          <w:b/>
        </w:rPr>
      </w:pPr>
      <w:r>
        <w:rPr>
          <w:b/>
        </w:rPr>
        <w:t>Основные целевые показатели программы</w:t>
      </w:r>
    </w:p>
    <w:tbl>
      <w:tblPr>
        <w:tblStyle w:val="a5"/>
        <w:tblW w:w="10619" w:type="dxa"/>
        <w:tblInd w:w="-885" w:type="dxa"/>
        <w:tblLayout w:type="fixed"/>
        <w:tblLook w:val="04A0" w:firstRow="1" w:lastRow="0" w:firstColumn="1" w:lastColumn="0" w:noHBand="0" w:noVBand="1"/>
      </w:tblPr>
      <w:tblGrid>
        <w:gridCol w:w="552"/>
        <w:gridCol w:w="4595"/>
        <w:gridCol w:w="1233"/>
        <w:gridCol w:w="696"/>
        <w:gridCol w:w="709"/>
        <w:gridCol w:w="708"/>
        <w:gridCol w:w="709"/>
        <w:gridCol w:w="708"/>
        <w:gridCol w:w="709"/>
      </w:tblGrid>
      <w:tr w:rsidR="005164F2" w:rsidRPr="00F56AE3" w:rsidTr="00D71686">
        <w:tc>
          <w:tcPr>
            <w:tcW w:w="552" w:type="dxa"/>
          </w:tcPr>
          <w:p w:rsidR="005164F2" w:rsidRPr="00F56AE3" w:rsidRDefault="005164F2">
            <w:pPr>
              <w:jc w:val="center"/>
              <w:rPr>
                <w:b/>
                <w:sz w:val="20"/>
              </w:rPr>
            </w:pPr>
            <w:r w:rsidRPr="00F56AE3">
              <w:rPr>
                <w:b/>
                <w:sz w:val="20"/>
              </w:rPr>
              <w:t>№</w:t>
            </w:r>
          </w:p>
        </w:tc>
        <w:tc>
          <w:tcPr>
            <w:tcW w:w="4595" w:type="dxa"/>
          </w:tcPr>
          <w:p w:rsidR="005164F2" w:rsidRPr="00F56AE3" w:rsidRDefault="005164F2">
            <w:pPr>
              <w:jc w:val="center"/>
              <w:rPr>
                <w:b/>
                <w:sz w:val="20"/>
              </w:rPr>
            </w:pPr>
            <w:r w:rsidRPr="00F56AE3">
              <w:rPr>
                <w:b/>
                <w:sz w:val="20"/>
              </w:rPr>
              <w:t>Наименование показателя</w:t>
            </w:r>
          </w:p>
        </w:tc>
        <w:tc>
          <w:tcPr>
            <w:tcW w:w="1233" w:type="dxa"/>
          </w:tcPr>
          <w:p w:rsidR="005164F2" w:rsidRPr="00F56AE3" w:rsidRDefault="005164F2">
            <w:pPr>
              <w:jc w:val="center"/>
              <w:rPr>
                <w:b/>
                <w:sz w:val="20"/>
              </w:rPr>
            </w:pPr>
            <w:r w:rsidRPr="00F56AE3">
              <w:rPr>
                <w:b/>
                <w:sz w:val="20"/>
              </w:rPr>
              <w:t>Ед. измерения</w:t>
            </w:r>
          </w:p>
        </w:tc>
        <w:tc>
          <w:tcPr>
            <w:tcW w:w="696" w:type="dxa"/>
          </w:tcPr>
          <w:p w:rsidR="005164F2" w:rsidRPr="00F56AE3" w:rsidRDefault="005164F2">
            <w:pPr>
              <w:jc w:val="center"/>
              <w:rPr>
                <w:b/>
                <w:sz w:val="20"/>
              </w:rPr>
            </w:pPr>
            <w:r w:rsidRPr="00F56AE3">
              <w:rPr>
                <w:b/>
                <w:sz w:val="20"/>
              </w:rPr>
              <w:t>2020</w:t>
            </w:r>
          </w:p>
        </w:tc>
        <w:tc>
          <w:tcPr>
            <w:tcW w:w="709" w:type="dxa"/>
          </w:tcPr>
          <w:p w:rsidR="005164F2" w:rsidRPr="00F56AE3" w:rsidRDefault="005164F2">
            <w:pPr>
              <w:jc w:val="center"/>
              <w:rPr>
                <w:b/>
                <w:sz w:val="20"/>
              </w:rPr>
            </w:pPr>
            <w:r w:rsidRPr="00F56AE3">
              <w:rPr>
                <w:b/>
                <w:sz w:val="20"/>
              </w:rPr>
              <w:t>2021</w:t>
            </w:r>
          </w:p>
        </w:tc>
        <w:tc>
          <w:tcPr>
            <w:tcW w:w="708" w:type="dxa"/>
          </w:tcPr>
          <w:p w:rsidR="005164F2" w:rsidRPr="00F56AE3" w:rsidRDefault="005164F2">
            <w:pPr>
              <w:jc w:val="center"/>
              <w:rPr>
                <w:b/>
                <w:sz w:val="20"/>
              </w:rPr>
            </w:pPr>
            <w:r w:rsidRPr="00F56AE3">
              <w:rPr>
                <w:b/>
                <w:sz w:val="20"/>
              </w:rPr>
              <w:t>2022</w:t>
            </w:r>
          </w:p>
        </w:tc>
        <w:tc>
          <w:tcPr>
            <w:tcW w:w="709" w:type="dxa"/>
          </w:tcPr>
          <w:p w:rsidR="005164F2" w:rsidRPr="00F56AE3" w:rsidRDefault="005164F2">
            <w:pPr>
              <w:jc w:val="center"/>
              <w:rPr>
                <w:b/>
                <w:sz w:val="20"/>
              </w:rPr>
            </w:pPr>
            <w:r w:rsidRPr="00F56AE3">
              <w:rPr>
                <w:b/>
                <w:sz w:val="20"/>
              </w:rPr>
              <w:t>2023</w:t>
            </w:r>
          </w:p>
        </w:tc>
        <w:tc>
          <w:tcPr>
            <w:tcW w:w="708" w:type="dxa"/>
          </w:tcPr>
          <w:p w:rsidR="005164F2" w:rsidRPr="00F56AE3" w:rsidRDefault="005164F2">
            <w:pPr>
              <w:jc w:val="center"/>
              <w:rPr>
                <w:b/>
                <w:sz w:val="20"/>
              </w:rPr>
            </w:pPr>
            <w:r w:rsidRPr="00F56AE3">
              <w:rPr>
                <w:b/>
                <w:sz w:val="20"/>
              </w:rPr>
              <w:t>2024</w:t>
            </w:r>
          </w:p>
        </w:tc>
        <w:tc>
          <w:tcPr>
            <w:tcW w:w="709" w:type="dxa"/>
          </w:tcPr>
          <w:p w:rsidR="005164F2" w:rsidRPr="00F56AE3" w:rsidRDefault="005164F2">
            <w:pPr>
              <w:jc w:val="center"/>
              <w:rPr>
                <w:b/>
                <w:sz w:val="20"/>
              </w:rPr>
            </w:pPr>
            <w:r w:rsidRPr="00F56AE3">
              <w:rPr>
                <w:b/>
                <w:sz w:val="20"/>
              </w:rPr>
              <w:t>2025</w:t>
            </w:r>
          </w:p>
        </w:tc>
      </w:tr>
      <w:tr w:rsidR="005164F2" w:rsidRPr="00F56AE3" w:rsidTr="00D71686">
        <w:tc>
          <w:tcPr>
            <w:tcW w:w="552" w:type="dxa"/>
          </w:tcPr>
          <w:p w:rsidR="005164F2" w:rsidRPr="00F56AE3" w:rsidRDefault="00D71686">
            <w:pPr>
              <w:jc w:val="center"/>
            </w:pPr>
            <w:r w:rsidRPr="00F56AE3">
              <w:t>1</w:t>
            </w:r>
          </w:p>
        </w:tc>
        <w:tc>
          <w:tcPr>
            <w:tcW w:w="4595" w:type="dxa"/>
          </w:tcPr>
          <w:p w:rsidR="005164F2" w:rsidRPr="00F56AE3" w:rsidRDefault="00D71686" w:rsidP="00D71686">
            <w:r w:rsidRPr="00F56AE3">
              <w:rPr>
                <w:szCs w:val="28"/>
              </w:rPr>
              <w:t>Общая численность студентов очной формы обучения, обучающихся по программам подготовки квалифицированных рабочих, служащих и подготовки специалистов среднего звена по ТОП-50 и актуализированным стандартам</w:t>
            </w:r>
          </w:p>
        </w:tc>
        <w:tc>
          <w:tcPr>
            <w:tcW w:w="1233" w:type="dxa"/>
          </w:tcPr>
          <w:p w:rsidR="005164F2" w:rsidRPr="00F56AE3" w:rsidRDefault="00D71686">
            <w:pPr>
              <w:jc w:val="center"/>
            </w:pPr>
            <w:r w:rsidRPr="00F56AE3">
              <w:t>Чел.</w:t>
            </w:r>
          </w:p>
        </w:tc>
        <w:tc>
          <w:tcPr>
            <w:tcW w:w="696" w:type="dxa"/>
          </w:tcPr>
          <w:p w:rsidR="005164F2" w:rsidRPr="00F56AE3" w:rsidRDefault="00D71686">
            <w:pPr>
              <w:jc w:val="center"/>
            </w:pPr>
            <w:r w:rsidRPr="00F56AE3">
              <w:t>264</w:t>
            </w:r>
          </w:p>
        </w:tc>
        <w:tc>
          <w:tcPr>
            <w:tcW w:w="709" w:type="dxa"/>
          </w:tcPr>
          <w:p w:rsidR="005164F2" w:rsidRPr="00F56AE3" w:rsidRDefault="00D71686">
            <w:pPr>
              <w:jc w:val="center"/>
            </w:pPr>
            <w:r w:rsidRPr="00F56AE3">
              <w:t>335</w:t>
            </w:r>
          </w:p>
        </w:tc>
        <w:tc>
          <w:tcPr>
            <w:tcW w:w="708" w:type="dxa"/>
          </w:tcPr>
          <w:p w:rsidR="005164F2" w:rsidRPr="00F56AE3" w:rsidRDefault="00D71686">
            <w:pPr>
              <w:jc w:val="center"/>
            </w:pPr>
            <w:r w:rsidRPr="00F56AE3">
              <w:t>355</w:t>
            </w:r>
          </w:p>
        </w:tc>
        <w:tc>
          <w:tcPr>
            <w:tcW w:w="709" w:type="dxa"/>
          </w:tcPr>
          <w:p w:rsidR="005164F2" w:rsidRPr="00F56AE3" w:rsidRDefault="00D71686">
            <w:pPr>
              <w:jc w:val="center"/>
            </w:pPr>
            <w:r w:rsidRPr="00F56AE3">
              <w:t>380</w:t>
            </w:r>
          </w:p>
        </w:tc>
        <w:tc>
          <w:tcPr>
            <w:tcW w:w="708" w:type="dxa"/>
          </w:tcPr>
          <w:p w:rsidR="005164F2" w:rsidRPr="00F56AE3" w:rsidRDefault="00D71686">
            <w:pPr>
              <w:jc w:val="center"/>
            </w:pPr>
            <w:r w:rsidRPr="00F56AE3">
              <w:t>405</w:t>
            </w:r>
          </w:p>
        </w:tc>
        <w:tc>
          <w:tcPr>
            <w:tcW w:w="709" w:type="dxa"/>
          </w:tcPr>
          <w:p w:rsidR="005164F2" w:rsidRPr="00F56AE3" w:rsidRDefault="00D71686">
            <w:pPr>
              <w:jc w:val="center"/>
            </w:pPr>
            <w:r w:rsidRPr="00F56AE3">
              <w:t>430</w:t>
            </w:r>
          </w:p>
        </w:tc>
      </w:tr>
      <w:tr w:rsidR="005164F2" w:rsidRPr="00F56AE3" w:rsidTr="00D71686">
        <w:tc>
          <w:tcPr>
            <w:tcW w:w="552" w:type="dxa"/>
          </w:tcPr>
          <w:p w:rsidR="005164F2" w:rsidRPr="00F56AE3" w:rsidRDefault="00D71686">
            <w:pPr>
              <w:jc w:val="center"/>
            </w:pPr>
            <w:r w:rsidRPr="00F56AE3">
              <w:t>2</w:t>
            </w:r>
          </w:p>
        </w:tc>
        <w:tc>
          <w:tcPr>
            <w:tcW w:w="4595" w:type="dxa"/>
          </w:tcPr>
          <w:p w:rsidR="005164F2" w:rsidRPr="00F56AE3" w:rsidRDefault="00D71686" w:rsidP="00D71686">
            <w:r w:rsidRPr="00F56AE3">
              <w:rPr>
                <w:szCs w:val="28"/>
              </w:rPr>
              <w:t xml:space="preserve">Численность выпускников программ СПО очной формы </w:t>
            </w:r>
            <w:proofErr w:type="gramStart"/>
            <w:r w:rsidRPr="00F56AE3">
              <w:rPr>
                <w:szCs w:val="28"/>
              </w:rPr>
              <w:t>обучения по профессиям</w:t>
            </w:r>
            <w:proofErr w:type="gramEnd"/>
            <w:r w:rsidRPr="00F56AE3">
              <w:rPr>
                <w:szCs w:val="28"/>
              </w:rPr>
              <w:t>/ специальностям из перечня ТОП-50</w:t>
            </w:r>
            <w:r w:rsidRPr="00F56AE3">
              <w:t>и актуализированным стандартам</w:t>
            </w:r>
          </w:p>
        </w:tc>
        <w:tc>
          <w:tcPr>
            <w:tcW w:w="1233" w:type="dxa"/>
          </w:tcPr>
          <w:p w:rsidR="005164F2" w:rsidRPr="00F56AE3" w:rsidRDefault="00D71686">
            <w:pPr>
              <w:jc w:val="center"/>
            </w:pPr>
            <w:r w:rsidRPr="00F56AE3">
              <w:t>Чел.</w:t>
            </w:r>
          </w:p>
        </w:tc>
        <w:tc>
          <w:tcPr>
            <w:tcW w:w="696" w:type="dxa"/>
          </w:tcPr>
          <w:p w:rsidR="005164F2" w:rsidRPr="00F56AE3" w:rsidRDefault="00E80F11">
            <w:pPr>
              <w:jc w:val="center"/>
            </w:pPr>
            <w:r w:rsidRPr="00F56AE3">
              <w:t>-</w:t>
            </w:r>
          </w:p>
        </w:tc>
        <w:tc>
          <w:tcPr>
            <w:tcW w:w="709" w:type="dxa"/>
          </w:tcPr>
          <w:p w:rsidR="005164F2" w:rsidRPr="00F56AE3" w:rsidRDefault="00E80F11">
            <w:pPr>
              <w:jc w:val="center"/>
            </w:pPr>
            <w:r w:rsidRPr="00F56AE3">
              <w:t>49</w:t>
            </w:r>
          </w:p>
        </w:tc>
        <w:tc>
          <w:tcPr>
            <w:tcW w:w="708" w:type="dxa"/>
          </w:tcPr>
          <w:p w:rsidR="005164F2" w:rsidRPr="00F56AE3" w:rsidRDefault="00E80F11">
            <w:pPr>
              <w:jc w:val="center"/>
            </w:pPr>
            <w:r w:rsidRPr="00F56AE3">
              <w:t>92</w:t>
            </w:r>
          </w:p>
        </w:tc>
        <w:tc>
          <w:tcPr>
            <w:tcW w:w="709" w:type="dxa"/>
          </w:tcPr>
          <w:p w:rsidR="005164F2" w:rsidRPr="00F56AE3" w:rsidRDefault="00E80F11">
            <w:pPr>
              <w:jc w:val="center"/>
            </w:pPr>
            <w:r w:rsidRPr="00F56AE3">
              <w:t>123</w:t>
            </w:r>
          </w:p>
        </w:tc>
        <w:tc>
          <w:tcPr>
            <w:tcW w:w="708" w:type="dxa"/>
          </w:tcPr>
          <w:p w:rsidR="005164F2" w:rsidRPr="00F56AE3" w:rsidRDefault="00E80F11">
            <w:pPr>
              <w:jc w:val="center"/>
            </w:pPr>
            <w:r w:rsidRPr="00F56AE3">
              <w:t>150</w:t>
            </w:r>
          </w:p>
        </w:tc>
        <w:tc>
          <w:tcPr>
            <w:tcW w:w="709" w:type="dxa"/>
          </w:tcPr>
          <w:p w:rsidR="005164F2" w:rsidRPr="00F56AE3" w:rsidRDefault="00E80F11">
            <w:pPr>
              <w:jc w:val="center"/>
            </w:pPr>
            <w:r w:rsidRPr="00F56AE3">
              <w:t>150</w:t>
            </w:r>
          </w:p>
        </w:tc>
      </w:tr>
      <w:tr w:rsidR="00E80F11" w:rsidRPr="00F56AE3" w:rsidTr="00D71686">
        <w:tc>
          <w:tcPr>
            <w:tcW w:w="552" w:type="dxa"/>
          </w:tcPr>
          <w:p w:rsidR="00E80F11" w:rsidRPr="00F56AE3" w:rsidRDefault="00E80F11">
            <w:pPr>
              <w:jc w:val="center"/>
            </w:pPr>
            <w:r w:rsidRPr="00F56AE3">
              <w:t>3</w:t>
            </w:r>
          </w:p>
        </w:tc>
        <w:tc>
          <w:tcPr>
            <w:tcW w:w="4595" w:type="dxa"/>
          </w:tcPr>
          <w:p w:rsidR="00E80F11" w:rsidRPr="00F56AE3" w:rsidRDefault="00E80F11" w:rsidP="00D71686">
            <w:pPr>
              <w:rPr>
                <w:szCs w:val="28"/>
              </w:rPr>
            </w:pPr>
            <w:r w:rsidRPr="00F56AE3">
              <w:t xml:space="preserve">Численность </w:t>
            </w:r>
            <w:proofErr w:type="gramStart"/>
            <w:r w:rsidRPr="00F56AE3">
              <w:t>обучающихся</w:t>
            </w:r>
            <w:proofErr w:type="gramEnd"/>
            <w:r w:rsidRPr="00F56AE3">
              <w:t xml:space="preserve"> по очной форме обучения, сдавших</w:t>
            </w:r>
            <w:r w:rsidRPr="00F56AE3">
              <w:rPr>
                <w:szCs w:val="28"/>
              </w:rPr>
              <w:t xml:space="preserve"> демонстрационный экзамен</w:t>
            </w:r>
          </w:p>
        </w:tc>
        <w:tc>
          <w:tcPr>
            <w:tcW w:w="1233" w:type="dxa"/>
          </w:tcPr>
          <w:p w:rsidR="00E80F11" w:rsidRPr="00F56AE3" w:rsidRDefault="00E80F11">
            <w:pPr>
              <w:jc w:val="center"/>
            </w:pPr>
            <w:r w:rsidRPr="00F56AE3">
              <w:t>Чел.</w:t>
            </w:r>
          </w:p>
        </w:tc>
        <w:tc>
          <w:tcPr>
            <w:tcW w:w="696" w:type="dxa"/>
          </w:tcPr>
          <w:p w:rsidR="00E80F11" w:rsidRPr="00F56AE3" w:rsidRDefault="00E80F11">
            <w:pPr>
              <w:jc w:val="center"/>
            </w:pPr>
            <w:r w:rsidRPr="00F56AE3">
              <w:t>-</w:t>
            </w:r>
          </w:p>
        </w:tc>
        <w:tc>
          <w:tcPr>
            <w:tcW w:w="709" w:type="dxa"/>
          </w:tcPr>
          <w:p w:rsidR="00E80F11" w:rsidRPr="00F56AE3" w:rsidRDefault="00E80F11" w:rsidP="008F38DB">
            <w:pPr>
              <w:jc w:val="center"/>
            </w:pPr>
            <w:r w:rsidRPr="00F56AE3">
              <w:t>49</w:t>
            </w:r>
          </w:p>
        </w:tc>
        <w:tc>
          <w:tcPr>
            <w:tcW w:w="708" w:type="dxa"/>
          </w:tcPr>
          <w:p w:rsidR="00E80F11" w:rsidRPr="00F56AE3" w:rsidRDefault="00E80F11" w:rsidP="008F38DB">
            <w:pPr>
              <w:jc w:val="center"/>
            </w:pPr>
            <w:r w:rsidRPr="00F56AE3">
              <w:t>92</w:t>
            </w:r>
          </w:p>
        </w:tc>
        <w:tc>
          <w:tcPr>
            <w:tcW w:w="709" w:type="dxa"/>
          </w:tcPr>
          <w:p w:rsidR="00E80F11" w:rsidRPr="00F56AE3" w:rsidRDefault="00E80F11" w:rsidP="008F38DB">
            <w:pPr>
              <w:jc w:val="center"/>
            </w:pPr>
            <w:r w:rsidRPr="00F56AE3">
              <w:t>123</w:t>
            </w:r>
          </w:p>
        </w:tc>
        <w:tc>
          <w:tcPr>
            <w:tcW w:w="708" w:type="dxa"/>
          </w:tcPr>
          <w:p w:rsidR="00E80F11" w:rsidRPr="00F56AE3" w:rsidRDefault="00E80F11" w:rsidP="008F38DB">
            <w:pPr>
              <w:jc w:val="center"/>
            </w:pPr>
            <w:r w:rsidRPr="00F56AE3">
              <w:t>150</w:t>
            </w:r>
          </w:p>
        </w:tc>
        <w:tc>
          <w:tcPr>
            <w:tcW w:w="709" w:type="dxa"/>
          </w:tcPr>
          <w:p w:rsidR="00E80F11" w:rsidRPr="00F56AE3" w:rsidRDefault="00E80F11" w:rsidP="008F38DB">
            <w:pPr>
              <w:jc w:val="center"/>
            </w:pPr>
            <w:r w:rsidRPr="00F56AE3">
              <w:t>150</w:t>
            </w:r>
          </w:p>
        </w:tc>
      </w:tr>
      <w:tr w:rsidR="00E80F11" w:rsidRPr="00F56AE3" w:rsidTr="00D71686">
        <w:tc>
          <w:tcPr>
            <w:tcW w:w="552" w:type="dxa"/>
          </w:tcPr>
          <w:p w:rsidR="00E80F11" w:rsidRPr="00F56AE3" w:rsidRDefault="00E80F11">
            <w:pPr>
              <w:jc w:val="center"/>
            </w:pPr>
            <w:r w:rsidRPr="00F56AE3">
              <w:t>4</w:t>
            </w:r>
          </w:p>
        </w:tc>
        <w:tc>
          <w:tcPr>
            <w:tcW w:w="4595" w:type="dxa"/>
          </w:tcPr>
          <w:p w:rsidR="00E80F11" w:rsidRPr="00F56AE3" w:rsidRDefault="00E80F11" w:rsidP="00D71686">
            <w:r w:rsidRPr="00F56AE3">
              <w:rPr>
                <w:szCs w:val="28"/>
              </w:rPr>
              <w:t xml:space="preserve">Численность педагогических кадров (мастеров и преподавателей </w:t>
            </w:r>
            <w:proofErr w:type="spellStart"/>
            <w:r w:rsidRPr="00F56AE3">
              <w:rPr>
                <w:szCs w:val="28"/>
              </w:rPr>
              <w:t>спецдисциплин</w:t>
            </w:r>
            <w:proofErr w:type="spellEnd"/>
            <w:r w:rsidRPr="00F56AE3">
              <w:rPr>
                <w:szCs w:val="28"/>
              </w:rPr>
              <w:t xml:space="preserve">), прошедших обучение в Академии </w:t>
            </w:r>
            <w:proofErr w:type="spellStart"/>
            <w:r w:rsidRPr="00F56AE3">
              <w:rPr>
                <w:szCs w:val="28"/>
              </w:rPr>
              <w:t>Ворлдскиллс</w:t>
            </w:r>
            <w:proofErr w:type="spellEnd"/>
            <w:r w:rsidRPr="00F56AE3">
              <w:rPr>
                <w:szCs w:val="28"/>
              </w:rPr>
              <w:t xml:space="preserve"> Россия</w:t>
            </w:r>
          </w:p>
        </w:tc>
        <w:tc>
          <w:tcPr>
            <w:tcW w:w="1233" w:type="dxa"/>
          </w:tcPr>
          <w:p w:rsidR="00E80F11" w:rsidRPr="00F56AE3" w:rsidRDefault="00E80F11">
            <w:pPr>
              <w:jc w:val="center"/>
            </w:pPr>
            <w:r w:rsidRPr="00F56AE3">
              <w:t>Чел.</w:t>
            </w:r>
          </w:p>
        </w:tc>
        <w:tc>
          <w:tcPr>
            <w:tcW w:w="696" w:type="dxa"/>
          </w:tcPr>
          <w:p w:rsidR="00E80F11" w:rsidRPr="00F56AE3" w:rsidRDefault="00E80F11">
            <w:pPr>
              <w:jc w:val="center"/>
            </w:pPr>
            <w:r w:rsidRPr="00F56AE3">
              <w:t>42</w:t>
            </w:r>
          </w:p>
        </w:tc>
        <w:tc>
          <w:tcPr>
            <w:tcW w:w="709" w:type="dxa"/>
          </w:tcPr>
          <w:p w:rsidR="00E80F11" w:rsidRPr="00F56AE3" w:rsidRDefault="00E80F11" w:rsidP="008F38DB">
            <w:pPr>
              <w:jc w:val="center"/>
            </w:pPr>
            <w:r w:rsidRPr="00F56AE3">
              <w:t>45</w:t>
            </w:r>
          </w:p>
        </w:tc>
        <w:tc>
          <w:tcPr>
            <w:tcW w:w="708" w:type="dxa"/>
          </w:tcPr>
          <w:p w:rsidR="00E80F11" w:rsidRPr="00F56AE3" w:rsidRDefault="00E80F11" w:rsidP="008F38DB">
            <w:pPr>
              <w:jc w:val="center"/>
            </w:pPr>
            <w:r w:rsidRPr="00F56AE3">
              <w:t>50</w:t>
            </w:r>
          </w:p>
        </w:tc>
        <w:tc>
          <w:tcPr>
            <w:tcW w:w="709" w:type="dxa"/>
          </w:tcPr>
          <w:p w:rsidR="00E80F11" w:rsidRPr="00F56AE3" w:rsidRDefault="00E80F11" w:rsidP="008F38DB">
            <w:pPr>
              <w:jc w:val="center"/>
            </w:pPr>
            <w:r w:rsidRPr="00F56AE3">
              <w:t>52</w:t>
            </w:r>
          </w:p>
        </w:tc>
        <w:tc>
          <w:tcPr>
            <w:tcW w:w="708" w:type="dxa"/>
          </w:tcPr>
          <w:p w:rsidR="00E80F11" w:rsidRPr="00F56AE3" w:rsidRDefault="00E80F11" w:rsidP="008F38DB">
            <w:pPr>
              <w:jc w:val="center"/>
            </w:pPr>
            <w:r w:rsidRPr="00F56AE3">
              <w:t>55</w:t>
            </w:r>
          </w:p>
        </w:tc>
        <w:tc>
          <w:tcPr>
            <w:tcW w:w="709" w:type="dxa"/>
          </w:tcPr>
          <w:p w:rsidR="00E80F11" w:rsidRPr="00F56AE3" w:rsidRDefault="00E80F11" w:rsidP="008F38DB">
            <w:pPr>
              <w:jc w:val="center"/>
            </w:pPr>
            <w:r w:rsidRPr="00F56AE3">
              <w:t>60</w:t>
            </w:r>
          </w:p>
        </w:tc>
      </w:tr>
      <w:tr w:rsidR="00E80F11" w:rsidRPr="00F56AE3" w:rsidTr="00D71686">
        <w:tc>
          <w:tcPr>
            <w:tcW w:w="552" w:type="dxa"/>
          </w:tcPr>
          <w:p w:rsidR="00E80F11" w:rsidRPr="00F56AE3" w:rsidRDefault="00E80F11">
            <w:pPr>
              <w:jc w:val="center"/>
            </w:pPr>
            <w:r w:rsidRPr="00F56AE3">
              <w:t>5</w:t>
            </w:r>
          </w:p>
        </w:tc>
        <w:tc>
          <w:tcPr>
            <w:tcW w:w="4595" w:type="dxa"/>
          </w:tcPr>
          <w:p w:rsidR="00E80F11" w:rsidRPr="00F56AE3" w:rsidRDefault="00E80F11" w:rsidP="00D71686">
            <w:pPr>
              <w:rPr>
                <w:szCs w:val="28"/>
              </w:rPr>
            </w:pPr>
            <w:r w:rsidRPr="00F56AE3">
              <w:rPr>
                <w:szCs w:val="28"/>
              </w:rPr>
              <w:t xml:space="preserve">Численность педагогических кадров - экспертов </w:t>
            </w:r>
            <w:proofErr w:type="spellStart"/>
            <w:r w:rsidRPr="00F56AE3">
              <w:rPr>
                <w:szCs w:val="28"/>
              </w:rPr>
              <w:t>Ворлдскиллс</w:t>
            </w:r>
            <w:proofErr w:type="spellEnd"/>
          </w:p>
        </w:tc>
        <w:tc>
          <w:tcPr>
            <w:tcW w:w="1233" w:type="dxa"/>
          </w:tcPr>
          <w:p w:rsidR="00E80F11" w:rsidRPr="00F56AE3" w:rsidRDefault="00E80F11">
            <w:pPr>
              <w:jc w:val="center"/>
            </w:pPr>
            <w:r w:rsidRPr="00F56AE3">
              <w:t>Чел.</w:t>
            </w:r>
          </w:p>
        </w:tc>
        <w:tc>
          <w:tcPr>
            <w:tcW w:w="696" w:type="dxa"/>
          </w:tcPr>
          <w:p w:rsidR="00E80F11" w:rsidRPr="00F56AE3" w:rsidRDefault="00E80F11">
            <w:pPr>
              <w:jc w:val="center"/>
            </w:pPr>
            <w:r w:rsidRPr="00F56AE3">
              <w:t>-</w:t>
            </w:r>
          </w:p>
        </w:tc>
        <w:tc>
          <w:tcPr>
            <w:tcW w:w="709" w:type="dxa"/>
          </w:tcPr>
          <w:p w:rsidR="00E80F11" w:rsidRPr="00F56AE3" w:rsidRDefault="00E80F11" w:rsidP="008F38DB">
            <w:pPr>
              <w:jc w:val="center"/>
            </w:pPr>
            <w:r w:rsidRPr="00F56AE3">
              <w:t>2</w:t>
            </w:r>
          </w:p>
        </w:tc>
        <w:tc>
          <w:tcPr>
            <w:tcW w:w="708" w:type="dxa"/>
          </w:tcPr>
          <w:p w:rsidR="00E80F11" w:rsidRPr="00F56AE3" w:rsidRDefault="00E80F11" w:rsidP="008F38DB">
            <w:pPr>
              <w:jc w:val="center"/>
            </w:pPr>
            <w:r w:rsidRPr="00F56AE3">
              <w:t>3</w:t>
            </w:r>
          </w:p>
        </w:tc>
        <w:tc>
          <w:tcPr>
            <w:tcW w:w="709" w:type="dxa"/>
          </w:tcPr>
          <w:p w:rsidR="00E80F11" w:rsidRPr="00F56AE3" w:rsidRDefault="00E80F11" w:rsidP="008F38DB">
            <w:pPr>
              <w:jc w:val="center"/>
            </w:pPr>
            <w:r w:rsidRPr="00F56AE3">
              <w:t>4</w:t>
            </w:r>
          </w:p>
        </w:tc>
        <w:tc>
          <w:tcPr>
            <w:tcW w:w="708" w:type="dxa"/>
          </w:tcPr>
          <w:p w:rsidR="00E80F11" w:rsidRPr="00F56AE3" w:rsidRDefault="00E80F11" w:rsidP="008F38DB">
            <w:pPr>
              <w:jc w:val="center"/>
            </w:pPr>
            <w:r w:rsidRPr="00F56AE3">
              <w:t>5</w:t>
            </w:r>
          </w:p>
        </w:tc>
        <w:tc>
          <w:tcPr>
            <w:tcW w:w="709" w:type="dxa"/>
          </w:tcPr>
          <w:p w:rsidR="00E80F11" w:rsidRPr="00F56AE3" w:rsidRDefault="00E80F11" w:rsidP="008F38DB">
            <w:pPr>
              <w:jc w:val="center"/>
            </w:pPr>
            <w:r w:rsidRPr="00F56AE3">
              <w:t>6</w:t>
            </w:r>
          </w:p>
        </w:tc>
      </w:tr>
      <w:tr w:rsidR="00E80F11" w:rsidRPr="00F56AE3" w:rsidTr="00D71686">
        <w:tc>
          <w:tcPr>
            <w:tcW w:w="552" w:type="dxa"/>
          </w:tcPr>
          <w:p w:rsidR="00E80F11" w:rsidRPr="00F56AE3" w:rsidRDefault="00E80F11">
            <w:pPr>
              <w:jc w:val="center"/>
            </w:pPr>
            <w:r w:rsidRPr="00F56AE3">
              <w:t>6</w:t>
            </w:r>
          </w:p>
        </w:tc>
        <w:tc>
          <w:tcPr>
            <w:tcW w:w="4595" w:type="dxa"/>
          </w:tcPr>
          <w:p w:rsidR="00E80F11" w:rsidRPr="00F56AE3" w:rsidRDefault="00E80F11" w:rsidP="00D71686">
            <w:pPr>
              <w:rPr>
                <w:szCs w:val="28"/>
              </w:rPr>
            </w:pPr>
            <w:r w:rsidRPr="00F56AE3">
              <w:rPr>
                <w:szCs w:val="28"/>
              </w:rPr>
              <w:t>Количество краткосрочных образовательных программ (программы профессионального обучения и дополнительные профессиональные программы) под заказ работодателей, центров занятости населения, граждан</w:t>
            </w:r>
          </w:p>
        </w:tc>
        <w:tc>
          <w:tcPr>
            <w:tcW w:w="1233" w:type="dxa"/>
          </w:tcPr>
          <w:p w:rsidR="00E80F11" w:rsidRPr="00F56AE3" w:rsidRDefault="00E80F11">
            <w:pPr>
              <w:jc w:val="center"/>
            </w:pPr>
            <w:r w:rsidRPr="00F56AE3">
              <w:t>Ед.</w:t>
            </w:r>
          </w:p>
        </w:tc>
        <w:tc>
          <w:tcPr>
            <w:tcW w:w="696" w:type="dxa"/>
          </w:tcPr>
          <w:p w:rsidR="00E80F11" w:rsidRPr="00F56AE3" w:rsidRDefault="00E80F11">
            <w:pPr>
              <w:jc w:val="center"/>
            </w:pPr>
            <w:r w:rsidRPr="00F56AE3">
              <w:t>2</w:t>
            </w:r>
          </w:p>
        </w:tc>
        <w:tc>
          <w:tcPr>
            <w:tcW w:w="709" w:type="dxa"/>
          </w:tcPr>
          <w:p w:rsidR="00E80F11" w:rsidRPr="00F56AE3" w:rsidRDefault="00E80F11" w:rsidP="008F38DB">
            <w:pPr>
              <w:jc w:val="center"/>
            </w:pPr>
            <w:r w:rsidRPr="00F56AE3">
              <w:t>5</w:t>
            </w:r>
          </w:p>
        </w:tc>
        <w:tc>
          <w:tcPr>
            <w:tcW w:w="708" w:type="dxa"/>
          </w:tcPr>
          <w:p w:rsidR="00E80F11" w:rsidRPr="00F56AE3" w:rsidRDefault="00E80F11" w:rsidP="008F38DB">
            <w:pPr>
              <w:jc w:val="center"/>
            </w:pPr>
            <w:r w:rsidRPr="00F56AE3">
              <w:t>7</w:t>
            </w:r>
          </w:p>
        </w:tc>
        <w:tc>
          <w:tcPr>
            <w:tcW w:w="709" w:type="dxa"/>
          </w:tcPr>
          <w:p w:rsidR="00E80F11" w:rsidRPr="00F56AE3" w:rsidRDefault="00E80F11" w:rsidP="008F38DB">
            <w:pPr>
              <w:jc w:val="center"/>
            </w:pPr>
            <w:r w:rsidRPr="00F56AE3">
              <w:t>9</w:t>
            </w:r>
          </w:p>
        </w:tc>
        <w:tc>
          <w:tcPr>
            <w:tcW w:w="708" w:type="dxa"/>
          </w:tcPr>
          <w:p w:rsidR="00E80F11" w:rsidRPr="00F56AE3" w:rsidRDefault="00E80F11" w:rsidP="008F38DB">
            <w:pPr>
              <w:jc w:val="center"/>
            </w:pPr>
            <w:r w:rsidRPr="00F56AE3">
              <w:t>11</w:t>
            </w:r>
          </w:p>
        </w:tc>
        <w:tc>
          <w:tcPr>
            <w:tcW w:w="709" w:type="dxa"/>
          </w:tcPr>
          <w:p w:rsidR="00E80F11" w:rsidRPr="00F56AE3" w:rsidRDefault="00E80F11" w:rsidP="008F38DB">
            <w:pPr>
              <w:jc w:val="center"/>
            </w:pPr>
            <w:r w:rsidRPr="00F56AE3">
              <w:t>12</w:t>
            </w:r>
          </w:p>
        </w:tc>
      </w:tr>
      <w:tr w:rsidR="00E80F11" w:rsidRPr="00F56AE3" w:rsidTr="00D71686">
        <w:tc>
          <w:tcPr>
            <w:tcW w:w="552" w:type="dxa"/>
          </w:tcPr>
          <w:p w:rsidR="00E80F11" w:rsidRPr="00F56AE3" w:rsidRDefault="00E80F11">
            <w:pPr>
              <w:jc w:val="center"/>
            </w:pPr>
            <w:r w:rsidRPr="00F56AE3">
              <w:t>7</w:t>
            </w:r>
          </w:p>
        </w:tc>
        <w:tc>
          <w:tcPr>
            <w:tcW w:w="4595" w:type="dxa"/>
          </w:tcPr>
          <w:p w:rsidR="00E80F11" w:rsidRPr="00F56AE3" w:rsidRDefault="00554989" w:rsidP="00D71686">
            <w:pPr>
              <w:rPr>
                <w:szCs w:val="28"/>
              </w:rPr>
            </w:pPr>
            <w:r w:rsidRPr="00F56AE3">
              <w:rPr>
                <w:szCs w:val="28"/>
              </w:rPr>
              <w:t>Количество созданных центров проведения демонстрационного экзамена</w:t>
            </w:r>
          </w:p>
        </w:tc>
        <w:tc>
          <w:tcPr>
            <w:tcW w:w="1233" w:type="dxa"/>
          </w:tcPr>
          <w:p w:rsidR="00E80F11" w:rsidRPr="00F56AE3" w:rsidRDefault="00554989">
            <w:pPr>
              <w:jc w:val="center"/>
            </w:pPr>
            <w:r w:rsidRPr="00F56AE3">
              <w:t>Ед.</w:t>
            </w:r>
          </w:p>
        </w:tc>
        <w:tc>
          <w:tcPr>
            <w:tcW w:w="696" w:type="dxa"/>
          </w:tcPr>
          <w:p w:rsidR="00E80F11" w:rsidRPr="00F56AE3" w:rsidRDefault="00554989">
            <w:pPr>
              <w:jc w:val="center"/>
            </w:pPr>
            <w:r w:rsidRPr="00F56AE3">
              <w:t>-</w:t>
            </w:r>
          </w:p>
        </w:tc>
        <w:tc>
          <w:tcPr>
            <w:tcW w:w="709" w:type="dxa"/>
          </w:tcPr>
          <w:p w:rsidR="00E80F11" w:rsidRPr="00F56AE3" w:rsidRDefault="00EA122C" w:rsidP="008F38DB">
            <w:pPr>
              <w:jc w:val="center"/>
            </w:pPr>
            <w:r w:rsidRPr="00F56AE3">
              <w:t>2</w:t>
            </w:r>
          </w:p>
        </w:tc>
        <w:tc>
          <w:tcPr>
            <w:tcW w:w="708" w:type="dxa"/>
          </w:tcPr>
          <w:p w:rsidR="00E80F11" w:rsidRPr="00F56AE3" w:rsidRDefault="00EA122C" w:rsidP="008F38DB">
            <w:pPr>
              <w:jc w:val="center"/>
            </w:pPr>
            <w:r w:rsidRPr="00F56AE3">
              <w:t>2</w:t>
            </w:r>
          </w:p>
        </w:tc>
        <w:tc>
          <w:tcPr>
            <w:tcW w:w="709" w:type="dxa"/>
          </w:tcPr>
          <w:p w:rsidR="00E80F11" w:rsidRPr="00F56AE3" w:rsidRDefault="00EA122C" w:rsidP="008F38DB">
            <w:pPr>
              <w:jc w:val="center"/>
            </w:pPr>
            <w:r w:rsidRPr="00F56AE3">
              <w:t>2</w:t>
            </w:r>
          </w:p>
        </w:tc>
        <w:tc>
          <w:tcPr>
            <w:tcW w:w="708" w:type="dxa"/>
          </w:tcPr>
          <w:p w:rsidR="00E80F11" w:rsidRPr="00F56AE3" w:rsidRDefault="00EA122C" w:rsidP="008F38DB">
            <w:pPr>
              <w:jc w:val="center"/>
            </w:pPr>
            <w:r w:rsidRPr="00F56AE3">
              <w:t>2</w:t>
            </w:r>
          </w:p>
        </w:tc>
        <w:tc>
          <w:tcPr>
            <w:tcW w:w="709" w:type="dxa"/>
          </w:tcPr>
          <w:p w:rsidR="00E80F11" w:rsidRPr="00F56AE3" w:rsidRDefault="00EA122C" w:rsidP="008F38DB">
            <w:pPr>
              <w:jc w:val="center"/>
            </w:pPr>
            <w:r w:rsidRPr="00F56AE3">
              <w:t>2</w:t>
            </w:r>
          </w:p>
        </w:tc>
      </w:tr>
      <w:tr w:rsidR="00EA122C" w:rsidRPr="00F56AE3" w:rsidTr="00D71686">
        <w:tc>
          <w:tcPr>
            <w:tcW w:w="552" w:type="dxa"/>
          </w:tcPr>
          <w:p w:rsidR="00EA122C" w:rsidRPr="00F56AE3" w:rsidRDefault="00EA122C">
            <w:pPr>
              <w:jc w:val="center"/>
            </w:pPr>
            <w:r w:rsidRPr="00F56AE3">
              <w:t>8</w:t>
            </w:r>
          </w:p>
        </w:tc>
        <w:tc>
          <w:tcPr>
            <w:tcW w:w="4595" w:type="dxa"/>
          </w:tcPr>
          <w:p w:rsidR="00EA122C" w:rsidRPr="00F56AE3" w:rsidRDefault="00EA122C" w:rsidP="00D71686">
            <w:pPr>
              <w:rPr>
                <w:szCs w:val="28"/>
              </w:rPr>
            </w:pPr>
            <w:r w:rsidRPr="00F56AE3">
              <w:rPr>
                <w:szCs w:val="28"/>
              </w:rPr>
              <w:t>Численность педагогических кадров - экспертов демонстрационного экзамена</w:t>
            </w:r>
          </w:p>
        </w:tc>
        <w:tc>
          <w:tcPr>
            <w:tcW w:w="1233" w:type="dxa"/>
          </w:tcPr>
          <w:p w:rsidR="00EA122C" w:rsidRPr="00F56AE3" w:rsidRDefault="00EA122C">
            <w:pPr>
              <w:jc w:val="center"/>
            </w:pPr>
            <w:r w:rsidRPr="00F56AE3">
              <w:t>Чел.</w:t>
            </w:r>
          </w:p>
        </w:tc>
        <w:tc>
          <w:tcPr>
            <w:tcW w:w="696" w:type="dxa"/>
          </w:tcPr>
          <w:p w:rsidR="00EA122C" w:rsidRPr="00F56AE3" w:rsidRDefault="00EA122C" w:rsidP="008F38DB">
            <w:pPr>
              <w:jc w:val="center"/>
            </w:pPr>
            <w:r w:rsidRPr="00F56AE3">
              <w:t>-</w:t>
            </w:r>
          </w:p>
        </w:tc>
        <w:tc>
          <w:tcPr>
            <w:tcW w:w="709" w:type="dxa"/>
          </w:tcPr>
          <w:p w:rsidR="00EA122C" w:rsidRPr="00F56AE3" w:rsidRDefault="00EA122C" w:rsidP="008F38DB">
            <w:pPr>
              <w:jc w:val="center"/>
            </w:pPr>
            <w:r w:rsidRPr="00F56AE3">
              <w:t>2</w:t>
            </w:r>
          </w:p>
        </w:tc>
        <w:tc>
          <w:tcPr>
            <w:tcW w:w="708" w:type="dxa"/>
          </w:tcPr>
          <w:p w:rsidR="00EA122C" w:rsidRPr="00F56AE3" w:rsidRDefault="00EA122C" w:rsidP="008F38DB">
            <w:pPr>
              <w:jc w:val="center"/>
            </w:pPr>
            <w:r w:rsidRPr="00F56AE3">
              <w:t>3</w:t>
            </w:r>
          </w:p>
        </w:tc>
        <w:tc>
          <w:tcPr>
            <w:tcW w:w="709" w:type="dxa"/>
          </w:tcPr>
          <w:p w:rsidR="00EA122C" w:rsidRPr="00F56AE3" w:rsidRDefault="00EA122C" w:rsidP="008F38DB">
            <w:pPr>
              <w:jc w:val="center"/>
            </w:pPr>
            <w:r w:rsidRPr="00F56AE3">
              <w:t>4</w:t>
            </w:r>
          </w:p>
        </w:tc>
        <w:tc>
          <w:tcPr>
            <w:tcW w:w="708" w:type="dxa"/>
          </w:tcPr>
          <w:p w:rsidR="00EA122C" w:rsidRPr="00F56AE3" w:rsidRDefault="00EA122C" w:rsidP="008F38DB">
            <w:pPr>
              <w:jc w:val="center"/>
            </w:pPr>
            <w:r w:rsidRPr="00F56AE3">
              <w:t>5</w:t>
            </w:r>
          </w:p>
        </w:tc>
        <w:tc>
          <w:tcPr>
            <w:tcW w:w="709" w:type="dxa"/>
          </w:tcPr>
          <w:p w:rsidR="00EA122C" w:rsidRPr="00F56AE3" w:rsidRDefault="00EA122C" w:rsidP="008F38DB">
            <w:pPr>
              <w:jc w:val="center"/>
            </w:pPr>
            <w:r w:rsidRPr="00F56AE3">
              <w:t>6</w:t>
            </w:r>
          </w:p>
        </w:tc>
      </w:tr>
      <w:tr w:rsidR="00EA122C" w:rsidRPr="00F56AE3" w:rsidTr="00D71686">
        <w:tc>
          <w:tcPr>
            <w:tcW w:w="552" w:type="dxa"/>
          </w:tcPr>
          <w:p w:rsidR="00EA122C" w:rsidRPr="00F56AE3" w:rsidRDefault="00EA122C">
            <w:pPr>
              <w:jc w:val="center"/>
            </w:pPr>
            <w:r w:rsidRPr="00F56AE3">
              <w:t>9</w:t>
            </w:r>
          </w:p>
        </w:tc>
        <w:tc>
          <w:tcPr>
            <w:tcW w:w="4595" w:type="dxa"/>
          </w:tcPr>
          <w:p w:rsidR="00EA122C" w:rsidRPr="00F56AE3" w:rsidRDefault="00622C44" w:rsidP="00D71686">
            <w:pPr>
              <w:rPr>
                <w:szCs w:val="28"/>
              </w:rPr>
            </w:pPr>
            <w:r w:rsidRPr="00F56AE3">
              <w:rPr>
                <w:szCs w:val="28"/>
              </w:rPr>
              <w:t xml:space="preserve">Количество </w:t>
            </w:r>
            <w:proofErr w:type="gramStart"/>
            <w:r w:rsidRPr="00F56AE3">
              <w:rPr>
                <w:szCs w:val="28"/>
              </w:rPr>
              <w:t>предприятий-социальных</w:t>
            </w:r>
            <w:proofErr w:type="gramEnd"/>
            <w:r w:rsidRPr="00F56AE3">
              <w:rPr>
                <w:szCs w:val="28"/>
              </w:rPr>
              <w:t xml:space="preserve"> партнеров</w:t>
            </w:r>
          </w:p>
        </w:tc>
        <w:tc>
          <w:tcPr>
            <w:tcW w:w="1233" w:type="dxa"/>
          </w:tcPr>
          <w:p w:rsidR="00EA122C" w:rsidRPr="00F56AE3" w:rsidRDefault="00622C44">
            <w:pPr>
              <w:jc w:val="center"/>
            </w:pPr>
            <w:r w:rsidRPr="00F56AE3">
              <w:t>Ед.</w:t>
            </w:r>
          </w:p>
        </w:tc>
        <w:tc>
          <w:tcPr>
            <w:tcW w:w="696" w:type="dxa"/>
          </w:tcPr>
          <w:p w:rsidR="00EA122C" w:rsidRPr="00F56AE3" w:rsidRDefault="00965621" w:rsidP="008F38DB">
            <w:pPr>
              <w:jc w:val="center"/>
            </w:pPr>
            <w:r w:rsidRPr="00F56AE3">
              <w:t>37</w:t>
            </w:r>
          </w:p>
        </w:tc>
        <w:tc>
          <w:tcPr>
            <w:tcW w:w="709" w:type="dxa"/>
          </w:tcPr>
          <w:p w:rsidR="00EA122C" w:rsidRPr="00F56AE3" w:rsidRDefault="00965621" w:rsidP="008F38DB">
            <w:pPr>
              <w:jc w:val="center"/>
            </w:pPr>
            <w:r w:rsidRPr="00F56AE3">
              <w:t>39</w:t>
            </w:r>
          </w:p>
        </w:tc>
        <w:tc>
          <w:tcPr>
            <w:tcW w:w="708" w:type="dxa"/>
          </w:tcPr>
          <w:p w:rsidR="00EA122C" w:rsidRPr="00F56AE3" w:rsidRDefault="00965621" w:rsidP="008F38DB">
            <w:pPr>
              <w:jc w:val="center"/>
            </w:pPr>
            <w:r w:rsidRPr="00F56AE3">
              <w:t>41</w:t>
            </w:r>
          </w:p>
        </w:tc>
        <w:tc>
          <w:tcPr>
            <w:tcW w:w="709" w:type="dxa"/>
          </w:tcPr>
          <w:p w:rsidR="00EA122C" w:rsidRPr="00F56AE3" w:rsidRDefault="00965621" w:rsidP="008F38DB">
            <w:pPr>
              <w:jc w:val="center"/>
            </w:pPr>
            <w:r w:rsidRPr="00F56AE3">
              <w:t>43</w:t>
            </w:r>
          </w:p>
        </w:tc>
        <w:tc>
          <w:tcPr>
            <w:tcW w:w="708" w:type="dxa"/>
          </w:tcPr>
          <w:p w:rsidR="00EA122C" w:rsidRPr="00F56AE3" w:rsidRDefault="00965621" w:rsidP="008F38DB">
            <w:pPr>
              <w:jc w:val="center"/>
            </w:pPr>
            <w:r w:rsidRPr="00F56AE3">
              <w:t>45</w:t>
            </w:r>
          </w:p>
        </w:tc>
        <w:tc>
          <w:tcPr>
            <w:tcW w:w="709" w:type="dxa"/>
          </w:tcPr>
          <w:p w:rsidR="00EA122C" w:rsidRPr="00F56AE3" w:rsidRDefault="00965621" w:rsidP="008F38DB">
            <w:pPr>
              <w:jc w:val="center"/>
            </w:pPr>
            <w:r w:rsidRPr="00F56AE3">
              <w:t>47</w:t>
            </w:r>
          </w:p>
        </w:tc>
      </w:tr>
      <w:tr w:rsidR="00622C44" w:rsidRPr="00F56AE3" w:rsidTr="00D71686">
        <w:tc>
          <w:tcPr>
            <w:tcW w:w="552" w:type="dxa"/>
          </w:tcPr>
          <w:p w:rsidR="00622C44" w:rsidRPr="00F56AE3" w:rsidRDefault="00622C44">
            <w:pPr>
              <w:jc w:val="center"/>
            </w:pPr>
            <w:r w:rsidRPr="00F56AE3">
              <w:t>10</w:t>
            </w:r>
          </w:p>
        </w:tc>
        <w:tc>
          <w:tcPr>
            <w:tcW w:w="4595" w:type="dxa"/>
          </w:tcPr>
          <w:p w:rsidR="00622C44" w:rsidRPr="00F56AE3" w:rsidRDefault="00622C44" w:rsidP="00D71686">
            <w:pPr>
              <w:rPr>
                <w:szCs w:val="28"/>
              </w:rPr>
            </w:pPr>
            <w:r w:rsidRPr="00F56AE3">
              <w:rPr>
                <w:szCs w:val="28"/>
              </w:rPr>
              <w:t xml:space="preserve">Количество совместных с общеобразовательными организациями программ профессионального обучения учащихся школ по профессиям и </w:t>
            </w:r>
            <w:proofErr w:type="gramStart"/>
            <w:r w:rsidRPr="00F56AE3">
              <w:rPr>
                <w:szCs w:val="28"/>
              </w:rPr>
              <w:t>специальностям</w:t>
            </w:r>
            <w:proofErr w:type="gramEnd"/>
            <w:r w:rsidRPr="00F56AE3">
              <w:rPr>
                <w:szCs w:val="28"/>
              </w:rPr>
              <w:t xml:space="preserve"> востребованным на рынке труда</w:t>
            </w:r>
          </w:p>
        </w:tc>
        <w:tc>
          <w:tcPr>
            <w:tcW w:w="1233" w:type="dxa"/>
          </w:tcPr>
          <w:p w:rsidR="00622C44" w:rsidRPr="00F56AE3" w:rsidRDefault="00622C44">
            <w:pPr>
              <w:jc w:val="center"/>
            </w:pPr>
            <w:r w:rsidRPr="00F56AE3">
              <w:t>Ед.</w:t>
            </w:r>
          </w:p>
        </w:tc>
        <w:tc>
          <w:tcPr>
            <w:tcW w:w="696" w:type="dxa"/>
          </w:tcPr>
          <w:p w:rsidR="00622C44" w:rsidRPr="00F56AE3" w:rsidRDefault="00622C44" w:rsidP="008F38DB">
            <w:pPr>
              <w:jc w:val="center"/>
            </w:pPr>
            <w:r w:rsidRPr="00F56AE3">
              <w:t>1</w:t>
            </w:r>
          </w:p>
        </w:tc>
        <w:tc>
          <w:tcPr>
            <w:tcW w:w="709" w:type="dxa"/>
          </w:tcPr>
          <w:p w:rsidR="00622C44" w:rsidRPr="00F56AE3" w:rsidRDefault="00622C44" w:rsidP="008F38DB">
            <w:pPr>
              <w:jc w:val="center"/>
            </w:pPr>
            <w:r w:rsidRPr="00F56AE3">
              <w:t>2</w:t>
            </w:r>
          </w:p>
        </w:tc>
        <w:tc>
          <w:tcPr>
            <w:tcW w:w="708" w:type="dxa"/>
          </w:tcPr>
          <w:p w:rsidR="00622C44" w:rsidRPr="00F56AE3" w:rsidRDefault="00622C44" w:rsidP="008F38DB">
            <w:pPr>
              <w:jc w:val="center"/>
            </w:pPr>
            <w:r w:rsidRPr="00F56AE3">
              <w:t>3</w:t>
            </w:r>
          </w:p>
        </w:tc>
        <w:tc>
          <w:tcPr>
            <w:tcW w:w="709" w:type="dxa"/>
          </w:tcPr>
          <w:p w:rsidR="00622C44" w:rsidRPr="00F56AE3" w:rsidRDefault="00622C44" w:rsidP="008F38DB">
            <w:pPr>
              <w:jc w:val="center"/>
            </w:pPr>
            <w:r w:rsidRPr="00F56AE3">
              <w:t>4</w:t>
            </w:r>
          </w:p>
        </w:tc>
        <w:tc>
          <w:tcPr>
            <w:tcW w:w="708" w:type="dxa"/>
          </w:tcPr>
          <w:p w:rsidR="00622C44" w:rsidRPr="00F56AE3" w:rsidRDefault="00622C44" w:rsidP="008F38DB">
            <w:pPr>
              <w:jc w:val="center"/>
            </w:pPr>
            <w:r w:rsidRPr="00F56AE3">
              <w:t>5</w:t>
            </w:r>
          </w:p>
        </w:tc>
        <w:tc>
          <w:tcPr>
            <w:tcW w:w="709" w:type="dxa"/>
          </w:tcPr>
          <w:p w:rsidR="00622C44" w:rsidRPr="00F56AE3" w:rsidRDefault="00622C44" w:rsidP="008F38DB">
            <w:pPr>
              <w:jc w:val="center"/>
            </w:pPr>
            <w:r w:rsidRPr="00F56AE3">
              <w:t>6</w:t>
            </w:r>
          </w:p>
        </w:tc>
      </w:tr>
      <w:tr w:rsidR="00622C44" w:rsidRPr="00F56AE3" w:rsidTr="00D71686">
        <w:tc>
          <w:tcPr>
            <w:tcW w:w="552" w:type="dxa"/>
          </w:tcPr>
          <w:p w:rsidR="00622C44" w:rsidRPr="00F56AE3" w:rsidRDefault="00622C44">
            <w:pPr>
              <w:jc w:val="center"/>
            </w:pPr>
            <w:r w:rsidRPr="00F56AE3">
              <w:t>11</w:t>
            </w:r>
          </w:p>
        </w:tc>
        <w:tc>
          <w:tcPr>
            <w:tcW w:w="4595" w:type="dxa"/>
          </w:tcPr>
          <w:p w:rsidR="00622C44" w:rsidRPr="00F56AE3" w:rsidRDefault="00622C44" w:rsidP="00D71686">
            <w:pPr>
              <w:rPr>
                <w:szCs w:val="28"/>
              </w:rPr>
            </w:pPr>
            <w:r w:rsidRPr="00F56AE3">
              <w:rPr>
                <w:szCs w:val="28"/>
              </w:rPr>
              <w:t>Количество модернизированных рабочих мест для студентов</w:t>
            </w:r>
          </w:p>
        </w:tc>
        <w:tc>
          <w:tcPr>
            <w:tcW w:w="1233" w:type="dxa"/>
          </w:tcPr>
          <w:p w:rsidR="00622C44" w:rsidRPr="00F56AE3" w:rsidRDefault="00622C44">
            <w:pPr>
              <w:jc w:val="center"/>
            </w:pPr>
            <w:r w:rsidRPr="00F56AE3">
              <w:t>Ед.</w:t>
            </w:r>
          </w:p>
        </w:tc>
        <w:tc>
          <w:tcPr>
            <w:tcW w:w="696" w:type="dxa"/>
          </w:tcPr>
          <w:p w:rsidR="00622C44" w:rsidRPr="00F56AE3" w:rsidRDefault="00622C44" w:rsidP="008F38DB">
            <w:pPr>
              <w:jc w:val="center"/>
            </w:pPr>
            <w:r w:rsidRPr="00F56AE3">
              <w:t>15</w:t>
            </w:r>
          </w:p>
        </w:tc>
        <w:tc>
          <w:tcPr>
            <w:tcW w:w="709" w:type="dxa"/>
          </w:tcPr>
          <w:p w:rsidR="00622C44" w:rsidRPr="00F56AE3" w:rsidRDefault="00622C44" w:rsidP="008F38DB">
            <w:pPr>
              <w:jc w:val="center"/>
            </w:pPr>
            <w:r w:rsidRPr="00F56AE3">
              <w:t>20</w:t>
            </w:r>
          </w:p>
        </w:tc>
        <w:tc>
          <w:tcPr>
            <w:tcW w:w="708" w:type="dxa"/>
          </w:tcPr>
          <w:p w:rsidR="00622C44" w:rsidRPr="00F56AE3" w:rsidRDefault="00622C44" w:rsidP="008F38DB">
            <w:pPr>
              <w:jc w:val="center"/>
            </w:pPr>
            <w:r w:rsidRPr="00F56AE3">
              <w:t>25</w:t>
            </w:r>
          </w:p>
        </w:tc>
        <w:tc>
          <w:tcPr>
            <w:tcW w:w="709" w:type="dxa"/>
          </w:tcPr>
          <w:p w:rsidR="00622C44" w:rsidRPr="00F56AE3" w:rsidRDefault="00622C44" w:rsidP="008F38DB">
            <w:pPr>
              <w:jc w:val="center"/>
            </w:pPr>
            <w:r w:rsidRPr="00F56AE3">
              <w:t>30</w:t>
            </w:r>
          </w:p>
        </w:tc>
        <w:tc>
          <w:tcPr>
            <w:tcW w:w="708" w:type="dxa"/>
          </w:tcPr>
          <w:p w:rsidR="00622C44" w:rsidRPr="00F56AE3" w:rsidRDefault="00622C44" w:rsidP="008F38DB">
            <w:pPr>
              <w:jc w:val="center"/>
            </w:pPr>
            <w:r w:rsidRPr="00F56AE3">
              <w:t>35</w:t>
            </w:r>
          </w:p>
        </w:tc>
        <w:tc>
          <w:tcPr>
            <w:tcW w:w="709" w:type="dxa"/>
          </w:tcPr>
          <w:p w:rsidR="00622C44" w:rsidRPr="00F56AE3" w:rsidRDefault="00622C44" w:rsidP="008F38DB">
            <w:pPr>
              <w:jc w:val="center"/>
            </w:pPr>
            <w:r w:rsidRPr="00F56AE3">
              <w:t>40</w:t>
            </w:r>
          </w:p>
        </w:tc>
      </w:tr>
      <w:tr w:rsidR="00605598" w:rsidRPr="00F56AE3" w:rsidTr="00D71686">
        <w:tc>
          <w:tcPr>
            <w:tcW w:w="552" w:type="dxa"/>
          </w:tcPr>
          <w:p w:rsidR="00605598" w:rsidRPr="00F56AE3" w:rsidRDefault="00605598">
            <w:pPr>
              <w:jc w:val="center"/>
            </w:pPr>
            <w:r w:rsidRPr="00F56AE3">
              <w:t>12</w:t>
            </w:r>
          </w:p>
        </w:tc>
        <w:tc>
          <w:tcPr>
            <w:tcW w:w="4595" w:type="dxa"/>
          </w:tcPr>
          <w:p w:rsidR="00605598" w:rsidRPr="00F56AE3" w:rsidRDefault="00605598" w:rsidP="00C02387">
            <w:pPr>
              <w:rPr>
                <w:lang w:eastAsia="ru-RU"/>
              </w:rPr>
            </w:pPr>
            <w:r w:rsidRPr="00F56AE3">
              <w:t>Заключение соглашений о целевом обучении</w:t>
            </w:r>
          </w:p>
        </w:tc>
        <w:tc>
          <w:tcPr>
            <w:tcW w:w="1233" w:type="dxa"/>
          </w:tcPr>
          <w:p w:rsidR="00605598" w:rsidRPr="00F56AE3" w:rsidRDefault="00605598" w:rsidP="00C02387">
            <w:pPr>
              <w:jc w:val="center"/>
            </w:pPr>
            <w:r w:rsidRPr="00F56AE3">
              <w:t>Ед.</w:t>
            </w:r>
          </w:p>
        </w:tc>
        <w:tc>
          <w:tcPr>
            <w:tcW w:w="696" w:type="dxa"/>
          </w:tcPr>
          <w:p w:rsidR="00605598" w:rsidRPr="00F56AE3" w:rsidRDefault="00605598" w:rsidP="00C02387">
            <w:pPr>
              <w:jc w:val="center"/>
            </w:pPr>
            <w:r w:rsidRPr="00F56AE3">
              <w:t>5</w:t>
            </w:r>
          </w:p>
        </w:tc>
        <w:tc>
          <w:tcPr>
            <w:tcW w:w="709" w:type="dxa"/>
          </w:tcPr>
          <w:p w:rsidR="00605598" w:rsidRPr="00F56AE3" w:rsidRDefault="00605598" w:rsidP="00C02387">
            <w:pPr>
              <w:jc w:val="center"/>
            </w:pPr>
            <w:r w:rsidRPr="00F56AE3">
              <w:t>10</w:t>
            </w:r>
          </w:p>
        </w:tc>
        <w:tc>
          <w:tcPr>
            <w:tcW w:w="708" w:type="dxa"/>
          </w:tcPr>
          <w:p w:rsidR="00605598" w:rsidRPr="00F56AE3" w:rsidRDefault="00605598" w:rsidP="00C02387">
            <w:pPr>
              <w:jc w:val="center"/>
            </w:pPr>
            <w:r w:rsidRPr="00F56AE3">
              <w:t>15</w:t>
            </w:r>
          </w:p>
        </w:tc>
        <w:tc>
          <w:tcPr>
            <w:tcW w:w="709" w:type="dxa"/>
          </w:tcPr>
          <w:p w:rsidR="00605598" w:rsidRPr="00F56AE3" w:rsidRDefault="00605598" w:rsidP="00C02387">
            <w:pPr>
              <w:jc w:val="center"/>
            </w:pPr>
            <w:r w:rsidRPr="00F56AE3">
              <w:t>20</w:t>
            </w:r>
          </w:p>
        </w:tc>
        <w:tc>
          <w:tcPr>
            <w:tcW w:w="708" w:type="dxa"/>
          </w:tcPr>
          <w:p w:rsidR="00605598" w:rsidRPr="00F56AE3" w:rsidRDefault="00605598" w:rsidP="00C02387">
            <w:pPr>
              <w:jc w:val="center"/>
            </w:pPr>
            <w:r w:rsidRPr="00F56AE3">
              <w:t>25</w:t>
            </w:r>
          </w:p>
        </w:tc>
        <w:tc>
          <w:tcPr>
            <w:tcW w:w="709" w:type="dxa"/>
          </w:tcPr>
          <w:p w:rsidR="00605598" w:rsidRPr="00F56AE3" w:rsidRDefault="00605598" w:rsidP="00C02387">
            <w:pPr>
              <w:jc w:val="center"/>
            </w:pPr>
            <w:r w:rsidRPr="00F56AE3">
              <w:t>30</w:t>
            </w:r>
          </w:p>
        </w:tc>
      </w:tr>
      <w:tr w:rsidR="00440ACE" w:rsidRPr="00F56AE3" w:rsidTr="00440ACE">
        <w:tc>
          <w:tcPr>
            <w:tcW w:w="552" w:type="dxa"/>
          </w:tcPr>
          <w:p w:rsidR="00440ACE" w:rsidRPr="00F56AE3" w:rsidRDefault="00440ACE">
            <w:pPr>
              <w:jc w:val="center"/>
            </w:pPr>
            <w:r w:rsidRPr="00F56AE3">
              <w:t>13</w:t>
            </w:r>
          </w:p>
        </w:tc>
        <w:tc>
          <w:tcPr>
            <w:tcW w:w="4595" w:type="dxa"/>
            <w:vAlign w:val="center"/>
          </w:tcPr>
          <w:p w:rsidR="00440ACE" w:rsidRPr="00F56AE3" w:rsidRDefault="00440ACE" w:rsidP="00440ACE">
            <w:pPr>
              <w:pStyle w:val="a6"/>
              <w:spacing w:before="0" w:beforeAutospacing="0" w:after="0" w:afterAutospacing="0"/>
              <w:rPr>
                <w:lang w:eastAsia="en-US"/>
              </w:rPr>
            </w:pPr>
            <w:r w:rsidRPr="00F56AE3">
              <w:rPr>
                <w:kern w:val="24"/>
                <w:lang w:eastAsia="en-US"/>
              </w:rPr>
              <w:t xml:space="preserve">Доля </w:t>
            </w:r>
            <w:proofErr w:type="gramStart"/>
            <w:r w:rsidRPr="00F56AE3">
              <w:rPr>
                <w:kern w:val="24"/>
                <w:lang w:eastAsia="en-US"/>
              </w:rPr>
              <w:t>обучающихся</w:t>
            </w:r>
            <w:proofErr w:type="gramEnd"/>
            <w:r w:rsidRPr="00F56AE3">
              <w:rPr>
                <w:kern w:val="24"/>
                <w:lang w:eastAsia="en-US"/>
              </w:rPr>
              <w:t xml:space="preserve"> с высоким уровнем социальной активности</w:t>
            </w:r>
          </w:p>
        </w:tc>
        <w:tc>
          <w:tcPr>
            <w:tcW w:w="1233" w:type="dxa"/>
          </w:tcPr>
          <w:p w:rsidR="00440ACE" w:rsidRPr="00F56AE3" w:rsidRDefault="00440ACE" w:rsidP="00440ACE">
            <w:pPr>
              <w:jc w:val="center"/>
              <w:rPr>
                <w:rFonts w:cs="Times New Roman"/>
              </w:rPr>
            </w:pPr>
            <w:r w:rsidRPr="00F56AE3">
              <w:rPr>
                <w:rFonts w:cs="Times New Roman"/>
              </w:rPr>
              <w:t>%</w:t>
            </w:r>
          </w:p>
        </w:tc>
        <w:tc>
          <w:tcPr>
            <w:tcW w:w="696" w:type="dxa"/>
          </w:tcPr>
          <w:p w:rsidR="00440ACE" w:rsidRPr="00F56AE3" w:rsidRDefault="00440ACE" w:rsidP="00440ACE">
            <w:pPr>
              <w:jc w:val="center"/>
              <w:rPr>
                <w:rFonts w:cs="Times New Roman"/>
              </w:rPr>
            </w:pPr>
            <w:r w:rsidRPr="00F56AE3">
              <w:rPr>
                <w:rFonts w:cs="Times New Roman"/>
              </w:rPr>
              <w:t>20%</w:t>
            </w:r>
          </w:p>
        </w:tc>
        <w:tc>
          <w:tcPr>
            <w:tcW w:w="709" w:type="dxa"/>
          </w:tcPr>
          <w:p w:rsidR="00440ACE" w:rsidRPr="00F56AE3" w:rsidRDefault="00440ACE" w:rsidP="00440ACE">
            <w:pPr>
              <w:jc w:val="center"/>
              <w:rPr>
                <w:rFonts w:cs="Times New Roman"/>
              </w:rPr>
            </w:pPr>
            <w:r w:rsidRPr="00F56AE3">
              <w:rPr>
                <w:rFonts w:cs="Times New Roman"/>
              </w:rPr>
              <w:t>30%</w:t>
            </w:r>
          </w:p>
        </w:tc>
        <w:tc>
          <w:tcPr>
            <w:tcW w:w="708" w:type="dxa"/>
          </w:tcPr>
          <w:p w:rsidR="00440ACE" w:rsidRPr="00F56AE3" w:rsidRDefault="00440ACE" w:rsidP="00440ACE">
            <w:pPr>
              <w:jc w:val="center"/>
              <w:rPr>
                <w:rFonts w:cs="Times New Roman"/>
              </w:rPr>
            </w:pPr>
            <w:r w:rsidRPr="00F56AE3">
              <w:rPr>
                <w:rFonts w:cs="Times New Roman"/>
              </w:rPr>
              <w:t>50%</w:t>
            </w:r>
          </w:p>
        </w:tc>
        <w:tc>
          <w:tcPr>
            <w:tcW w:w="709" w:type="dxa"/>
          </w:tcPr>
          <w:p w:rsidR="00440ACE" w:rsidRPr="00F56AE3" w:rsidRDefault="00440ACE" w:rsidP="00440ACE">
            <w:pPr>
              <w:jc w:val="center"/>
              <w:rPr>
                <w:rFonts w:cs="Times New Roman"/>
              </w:rPr>
            </w:pPr>
            <w:r w:rsidRPr="00F56AE3">
              <w:rPr>
                <w:rFonts w:cs="Times New Roman"/>
              </w:rPr>
              <w:t>70%</w:t>
            </w:r>
          </w:p>
        </w:tc>
        <w:tc>
          <w:tcPr>
            <w:tcW w:w="708" w:type="dxa"/>
          </w:tcPr>
          <w:p w:rsidR="00440ACE" w:rsidRPr="00F56AE3" w:rsidRDefault="00440ACE" w:rsidP="00440ACE">
            <w:pPr>
              <w:jc w:val="center"/>
              <w:rPr>
                <w:rFonts w:cs="Times New Roman"/>
              </w:rPr>
            </w:pPr>
            <w:r w:rsidRPr="00F56AE3">
              <w:rPr>
                <w:rFonts w:cs="Times New Roman"/>
              </w:rPr>
              <w:t>80%</w:t>
            </w:r>
          </w:p>
        </w:tc>
        <w:tc>
          <w:tcPr>
            <w:tcW w:w="709" w:type="dxa"/>
          </w:tcPr>
          <w:p w:rsidR="00440ACE" w:rsidRPr="00F56AE3" w:rsidRDefault="00440ACE" w:rsidP="00440ACE">
            <w:pPr>
              <w:jc w:val="center"/>
              <w:rPr>
                <w:rFonts w:cs="Times New Roman"/>
              </w:rPr>
            </w:pPr>
            <w:r w:rsidRPr="00F56AE3">
              <w:rPr>
                <w:rFonts w:cs="Times New Roman"/>
              </w:rPr>
              <w:t>90%</w:t>
            </w:r>
          </w:p>
        </w:tc>
      </w:tr>
      <w:tr w:rsidR="00440ACE" w:rsidRPr="00F56AE3" w:rsidTr="00440ACE">
        <w:tc>
          <w:tcPr>
            <w:tcW w:w="552" w:type="dxa"/>
          </w:tcPr>
          <w:p w:rsidR="00440ACE" w:rsidRPr="00F56AE3" w:rsidRDefault="00440ACE">
            <w:pPr>
              <w:jc w:val="center"/>
            </w:pPr>
            <w:r w:rsidRPr="00F56AE3">
              <w:t>14</w:t>
            </w:r>
          </w:p>
        </w:tc>
        <w:tc>
          <w:tcPr>
            <w:tcW w:w="4595" w:type="dxa"/>
            <w:vAlign w:val="center"/>
          </w:tcPr>
          <w:p w:rsidR="00440ACE" w:rsidRPr="00F56AE3" w:rsidRDefault="00440ACE" w:rsidP="00440ACE">
            <w:pPr>
              <w:pStyle w:val="a6"/>
              <w:spacing w:before="0" w:beforeAutospacing="0" w:after="0" w:afterAutospacing="0"/>
              <w:rPr>
                <w:lang w:eastAsia="en-US"/>
              </w:rPr>
            </w:pPr>
            <w:r w:rsidRPr="00F56AE3">
              <w:rPr>
                <w:kern w:val="24"/>
                <w:lang w:eastAsia="en-US"/>
              </w:rPr>
              <w:t xml:space="preserve">Доля обучающихся с высоким уровнем </w:t>
            </w:r>
            <w:proofErr w:type="spellStart"/>
            <w:r w:rsidRPr="00F56AE3">
              <w:rPr>
                <w:kern w:val="24"/>
                <w:lang w:eastAsia="en-US"/>
              </w:rPr>
              <w:t>сформированности</w:t>
            </w:r>
            <w:proofErr w:type="spellEnd"/>
            <w:r w:rsidRPr="00F56AE3">
              <w:rPr>
                <w:kern w:val="24"/>
                <w:lang w:eastAsia="en-US"/>
              </w:rPr>
              <w:t xml:space="preserve"> коммуникативных </w:t>
            </w:r>
            <w:r w:rsidRPr="00F56AE3">
              <w:rPr>
                <w:kern w:val="24"/>
                <w:lang w:eastAsia="en-US"/>
              </w:rPr>
              <w:lastRenderedPageBreak/>
              <w:t>способностей</w:t>
            </w:r>
          </w:p>
        </w:tc>
        <w:tc>
          <w:tcPr>
            <w:tcW w:w="1233" w:type="dxa"/>
          </w:tcPr>
          <w:p w:rsidR="00440ACE" w:rsidRPr="00F56AE3" w:rsidRDefault="00440ACE" w:rsidP="00440ACE">
            <w:pPr>
              <w:jc w:val="center"/>
            </w:pPr>
            <w:r w:rsidRPr="00F56AE3">
              <w:rPr>
                <w:rFonts w:cs="Times New Roman"/>
              </w:rPr>
              <w:lastRenderedPageBreak/>
              <w:t>%</w:t>
            </w:r>
          </w:p>
        </w:tc>
        <w:tc>
          <w:tcPr>
            <w:tcW w:w="696" w:type="dxa"/>
          </w:tcPr>
          <w:p w:rsidR="00440ACE" w:rsidRPr="00F56AE3" w:rsidRDefault="00440ACE" w:rsidP="00440ACE">
            <w:pPr>
              <w:jc w:val="center"/>
              <w:rPr>
                <w:rFonts w:cs="Times New Roman"/>
              </w:rPr>
            </w:pPr>
            <w:r w:rsidRPr="00F56AE3">
              <w:rPr>
                <w:rFonts w:cs="Times New Roman"/>
              </w:rPr>
              <w:t>25%</w:t>
            </w:r>
          </w:p>
        </w:tc>
        <w:tc>
          <w:tcPr>
            <w:tcW w:w="709" w:type="dxa"/>
          </w:tcPr>
          <w:p w:rsidR="00440ACE" w:rsidRPr="00F56AE3" w:rsidRDefault="00440ACE" w:rsidP="00440ACE">
            <w:pPr>
              <w:jc w:val="center"/>
              <w:rPr>
                <w:rFonts w:cs="Times New Roman"/>
              </w:rPr>
            </w:pPr>
            <w:r w:rsidRPr="00F56AE3">
              <w:rPr>
                <w:rFonts w:cs="Times New Roman"/>
              </w:rPr>
              <w:t>35%</w:t>
            </w:r>
          </w:p>
        </w:tc>
        <w:tc>
          <w:tcPr>
            <w:tcW w:w="708" w:type="dxa"/>
          </w:tcPr>
          <w:p w:rsidR="00440ACE" w:rsidRPr="00F56AE3" w:rsidRDefault="00440ACE" w:rsidP="00440ACE">
            <w:pPr>
              <w:jc w:val="center"/>
              <w:rPr>
                <w:rFonts w:cs="Times New Roman"/>
              </w:rPr>
            </w:pPr>
            <w:r w:rsidRPr="00F56AE3">
              <w:rPr>
                <w:rFonts w:cs="Times New Roman"/>
              </w:rPr>
              <w:t>55%</w:t>
            </w:r>
          </w:p>
        </w:tc>
        <w:tc>
          <w:tcPr>
            <w:tcW w:w="709" w:type="dxa"/>
          </w:tcPr>
          <w:p w:rsidR="00440ACE" w:rsidRPr="00F56AE3" w:rsidRDefault="00440ACE" w:rsidP="00440ACE">
            <w:pPr>
              <w:jc w:val="center"/>
              <w:rPr>
                <w:rFonts w:cs="Times New Roman"/>
              </w:rPr>
            </w:pPr>
            <w:r w:rsidRPr="00F56AE3">
              <w:rPr>
                <w:rFonts w:cs="Times New Roman"/>
              </w:rPr>
              <w:t>75%</w:t>
            </w:r>
          </w:p>
        </w:tc>
        <w:tc>
          <w:tcPr>
            <w:tcW w:w="708" w:type="dxa"/>
          </w:tcPr>
          <w:p w:rsidR="00440ACE" w:rsidRPr="00F56AE3" w:rsidRDefault="00440ACE" w:rsidP="00440ACE">
            <w:pPr>
              <w:jc w:val="center"/>
            </w:pPr>
            <w:r w:rsidRPr="00F56AE3">
              <w:rPr>
                <w:rFonts w:cs="Times New Roman"/>
              </w:rPr>
              <w:t>80%</w:t>
            </w:r>
          </w:p>
        </w:tc>
        <w:tc>
          <w:tcPr>
            <w:tcW w:w="709" w:type="dxa"/>
          </w:tcPr>
          <w:p w:rsidR="00440ACE" w:rsidRPr="00F56AE3" w:rsidRDefault="00440ACE" w:rsidP="00440ACE">
            <w:pPr>
              <w:jc w:val="center"/>
            </w:pPr>
            <w:r w:rsidRPr="00F56AE3">
              <w:rPr>
                <w:rFonts w:cs="Times New Roman"/>
              </w:rPr>
              <w:t>90%</w:t>
            </w:r>
          </w:p>
        </w:tc>
      </w:tr>
      <w:tr w:rsidR="00440ACE" w:rsidRPr="00F56AE3" w:rsidTr="00440ACE">
        <w:tc>
          <w:tcPr>
            <w:tcW w:w="552" w:type="dxa"/>
          </w:tcPr>
          <w:p w:rsidR="00440ACE" w:rsidRPr="00F56AE3" w:rsidRDefault="00440ACE">
            <w:pPr>
              <w:jc w:val="center"/>
            </w:pPr>
            <w:r w:rsidRPr="00F56AE3">
              <w:lastRenderedPageBreak/>
              <w:t>15</w:t>
            </w:r>
          </w:p>
        </w:tc>
        <w:tc>
          <w:tcPr>
            <w:tcW w:w="4595" w:type="dxa"/>
            <w:vAlign w:val="center"/>
          </w:tcPr>
          <w:p w:rsidR="00440ACE" w:rsidRPr="00F56AE3" w:rsidRDefault="00440ACE" w:rsidP="00440ACE">
            <w:pPr>
              <w:pStyle w:val="a6"/>
              <w:spacing w:before="0" w:beforeAutospacing="0" w:after="0" w:afterAutospacing="0"/>
              <w:rPr>
                <w:lang w:eastAsia="en-US"/>
              </w:rPr>
            </w:pPr>
            <w:r w:rsidRPr="00F56AE3">
              <w:rPr>
                <w:kern w:val="24"/>
                <w:lang w:eastAsia="en-US"/>
              </w:rPr>
              <w:t xml:space="preserve">Доля обучающихся с высоким уровнем </w:t>
            </w:r>
            <w:proofErr w:type="spellStart"/>
            <w:r w:rsidRPr="00F56AE3">
              <w:rPr>
                <w:kern w:val="24"/>
                <w:lang w:eastAsia="en-US"/>
              </w:rPr>
              <w:t>сформированности</w:t>
            </w:r>
            <w:proofErr w:type="spellEnd"/>
            <w:r w:rsidRPr="00F56AE3">
              <w:rPr>
                <w:kern w:val="24"/>
                <w:lang w:eastAsia="en-US"/>
              </w:rPr>
              <w:t xml:space="preserve"> организаторских способностей</w:t>
            </w:r>
          </w:p>
        </w:tc>
        <w:tc>
          <w:tcPr>
            <w:tcW w:w="1233" w:type="dxa"/>
          </w:tcPr>
          <w:p w:rsidR="00440ACE" w:rsidRPr="00F56AE3" w:rsidRDefault="00440ACE" w:rsidP="00440ACE">
            <w:pPr>
              <w:jc w:val="center"/>
            </w:pPr>
            <w:r w:rsidRPr="00F56AE3">
              <w:rPr>
                <w:rFonts w:cs="Times New Roman"/>
              </w:rPr>
              <w:t>%</w:t>
            </w:r>
          </w:p>
        </w:tc>
        <w:tc>
          <w:tcPr>
            <w:tcW w:w="696" w:type="dxa"/>
          </w:tcPr>
          <w:p w:rsidR="00440ACE" w:rsidRPr="00F56AE3" w:rsidRDefault="00440ACE" w:rsidP="00440ACE">
            <w:pPr>
              <w:jc w:val="center"/>
              <w:rPr>
                <w:rFonts w:cs="Times New Roman"/>
              </w:rPr>
            </w:pPr>
            <w:r w:rsidRPr="00F56AE3">
              <w:rPr>
                <w:rFonts w:cs="Times New Roman"/>
              </w:rPr>
              <w:t>15%</w:t>
            </w:r>
          </w:p>
        </w:tc>
        <w:tc>
          <w:tcPr>
            <w:tcW w:w="709" w:type="dxa"/>
          </w:tcPr>
          <w:p w:rsidR="00440ACE" w:rsidRPr="00F56AE3" w:rsidRDefault="00440ACE" w:rsidP="00440ACE">
            <w:pPr>
              <w:jc w:val="center"/>
              <w:rPr>
                <w:rFonts w:cs="Times New Roman"/>
              </w:rPr>
            </w:pPr>
            <w:r w:rsidRPr="00F56AE3">
              <w:rPr>
                <w:rFonts w:cs="Times New Roman"/>
              </w:rPr>
              <w:t>25%</w:t>
            </w:r>
          </w:p>
        </w:tc>
        <w:tc>
          <w:tcPr>
            <w:tcW w:w="708" w:type="dxa"/>
          </w:tcPr>
          <w:p w:rsidR="00440ACE" w:rsidRPr="00F56AE3" w:rsidRDefault="00440ACE" w:rsidP="00440ACE">
            <w:pPr>
              <w:jc w:val="center"/>
              <w:rPr>
                <w:rFonts w:cs="Times New Roman"/>
              </w:rPr>
            </w:pPr>
            <w:r w:rsidRPr="00F56AE3">
              <w:rPr>
                <w:rFonts w:cs="Times New Roman"/>
              </w:rPr>
              <w:t>45%</w:t>
            </w:r>
          </w:p>
        </w:tc>
        <w:tc>
          <w:tcPr>
            <w:tcW w:w="709" w:type="dxa"/>
          </w:tcPr>
          <w:p w:rsidR="00440ACE" w:rsidRPr="00F56AE3" w:rsidRDefault="00440ACE" w:rsidP="00440ACE">
            <w:pPr>
              <w:jc w:val="center"/>
              <w:rPr>
                <w:rFonts w:cs="Times New Roman"/>
              </w:rPr>
            </w:pPr>
            <w:r w:rsidRPr="00F56AE3">
              <w:rPr>
                <w:rFonts w:cs="Times New Roman"/>
              </w:rPr>
              <w:t>70%</w:t>
            </w:r>
          </w:p>
        </w:tc>
        <w:tc>
          <w:tcPr>
            <w:tcW w:w="708" w:type="dxa"/>
          </w:tcPr>
          <w:p w:rsidR="00440ACE" w:rsidRPr="00F56AE3" w:rsidRDefault="00440ACE" w:rsidP="00440ACE">
            <w:pPr>
              <w:jc w:val="center"/>
            </w:pPr>
            <w:r w:rsidRPr="00F56AE3">
              <w:rPr>
                <w:rFonts w:cs="Times New Roman"/>
              </w:rPr>
              <w:t>80%</w:t>
            </w:r>
          </w:p>
        </w:tc>
        <w:tc>
          <w:tcPr>
            <w:tcW w:w="709" w:type="dxa"/>
          </w:tcPr>
          <w:p w:rsidR="00440ACE" w:rsidRPr="00F56AE3" w:rsidRDefault="00440ACE" w:rsidP="00440ACE">
            <w:pPr>
              <w:jc w:val="center"/>
            </w:pPr>
            <w:r w:rsidRPr="00F56AE3">
              <w:rPr>
                <w:rFonts w:cs="Times New Roman"/>
              </w:rPr>
              <w:t>90%</w:t>
            </w:r>
          </w:p>
        </w:tc>
      </w:tr>
      <w:tr w:rsidR="00440ACE" w:rsidRPr="00F56AE3" w:rsidTr="00440ACE">
        <w:tc>
          <w:tcPr>
            <w:tcW w:w="552" w:type="dxa"/>
          </w:tcPr>
          <w:p w:rsidR="00440ACE" w:rsidRPr="00F56AE3" w:rsidRDefault="00440ACE">
            <w:pPr>
              <w:jc w:val="center"/>
            </w:pPr>
            <w:r w:rsidRPr="00F56AE3">
              <w:t>16</w:t>
            </w:r>
          </w:p>
        </w:tc>
        <w:tc>
          <w:tcPr>
            <w:tcW w:w="4595" w:type="dxa"/>
            <w:vAlign w:val="center"/>
          </w:tcPr>
          <w:p w:rsidR="00440ACE" w:rsidRPr="00F56AE3" w:rsidRDefault="00440ACE" w:rsidP="00440ACE">
            <w:pPr>
              <w:pStyle w:val="a6"/>
              <w:spacing w:before="0" w:beforeAutospacing="0" w:after="0" w:afterAutospacing="0"/>
              <w:rPr>
                <w:lang w:eastAsia="en-US"/>
              </w:rPr>
            </w:pPr>
            <w:r w:rsidRPr="00F56AE3">
              <w:rPr>
                <w:kern w:val="24"/>
                <w:lang w:eastAsia="en-US"/>
              </w:rPr>
              <w:t xml:space="preserve">Доля </w:t>
            </w:r>
            <w:proofErr w:type="gramStart"/>
            <w:r w:rsidRPr="00F56AE3">
              <w:rPr>
                <w:kern w:val="24"/>
                <w:lang w:eastAsia="en-US"/>
              </w:rPr>
              <w:t>обучающихся</w:t>
            </w:r>
            <w:proofErr w:type="gramEnd"/>
            <w:r w:rsidRPr="00F56AE3">
              <w:rPr>
                <w:kern w:val="24"/>
                <w:lang w:eastAsia="en-US"/>
              </w:rPr>
              <w:t xml:space="preserve"> с высоким уровнем </w:t>
            </w:r>
            <w:proofErr w:type="spellStart"/>
            <w:r w:rsidRPr="00F56AE3">
              <w:rPr>
                <w:kern w:val="24"/>
                <w:lang w:eastAsia="en-US"/>
              </w:rPr>
              <w:t>сформированности</w:t>
            </w:r>
            <w:proofErr w:type="spellEnd"/>
            <w:r w:rsidRPr="00F56AE3">
              <w:rPr>
                <w:kern w:val="24"/>
                <w:lang w:eastAsia="en-US"/>
              </w:rPr>
              <w:t xml:space="preserve"> ответственности за конечный результат своего труда</w:t>
            </w:r>
          </w:p>
        </w:tc>
        <w:tc>
          <w:tcPr>
            <w:tcW w:w="1233" w:type="dxa"/>
          </w:tcPr>
          <w:p w:rsidR="00440ACE" w:rsidRPr="00F56AE3" w:rsidRDefault="00440ACE" w:rsidP="00440ACE">
            <w:pPr>
              <w:jc w:val="center"/>
            </w:pPr>
            <w:r w:rsidRPr="00F56AE3">
              <w:rPr>
                <w:rFonts w:cs="Times New Roman"/>
              </w:rPr>
              <w:t>%</w:t>
            </w:r>
          </w:p>
        </w:tc>
        <w:tc>
          <w:tcPr>
            <w:tcW w:w="696" w:type="dxa"/>
          </w:tcPr>
          <w:p w:rsidR="00440ACE" w:rsidRPr="00F56AE3" w:rsidRDefault="00440ACE" w:rsidP="00440ACE">
            <w:pPr>
              <w:jc w:val="center"/>
              <w:rPr>
                <w:rFonts w:cs="Times New Roman"/>
              </w:rPr>
            </w:pPr>
            <w:r w:rsidRPr="00F56AE3">
              <w:rPr>
                <w:rFonts w:cs="Times New Roman"/>
              </w:rPr>
              <w:t>20%</w:t>
            </w:r>
          </w:p>
        </w:tc>
        <w:tc>
          <w:tcPr>
            <w:tcW w:w="709" w:type="dxa"/>
          </w:tcPr>
          <w:p w:rsidR="00440ACE" w:rsidRPr="00F56AE3" w:rsidRDefault="00440ACE" w:rsidP="00440ACE">
            <w:pPr>
              <w:jc w:val="center"/>
              <w:rPr>
                <w:rFonts w:cs="Times New Roman"/>
              </w:rPr>
            </w:pPr>
            <w:r w:rsidRPr="00F56AE3">
              <w:rPr>
                <w:rFonts w:cs="Times New Roman"/>
              </w:rPr>
              <w:t>35%</w:t>
            </w:r>
          </w:p>
        </w:tc>
        <w:tc>
          <w:tcPr>
            <w:tcW w:w="708" w:type="dxa"/>
          </w:tcPr>
          <w:p w:rsidR="00440ACE" w:rsidRPr="00F56AE3" w:rsidRDefault="00440ACE" w:rsidP="00440ACE">
            <w:pPr>
              <w:jc w:val="center"/>
              <w:rPr>
                <w:rFonts w:cs="Times New Roman"/>
              </w:rPr>
            </w:pPr>
            <w:r w:rsidRPr="00F56AE3">
              <w:rPr>
                <w:rFonts w:cs="Times New Roman"/>
              </w:rPr>
              <w:t>50%</w:t>
            </w:r>
          </w:p>
        </w:tc>
        <w:tc>
          <w:tcPr>
            <w:tcW w:w="709" w:type="dxa"/>
          </w:tcPr>
          <w:p w:rsidR="00440ACE" w:rsidRPr="00F56AE3" w:rsidRDefault="00440ACE" w:rsidP="00440ACE">
            <w:pPr>
              <w:jc w:val="center"/>
              <w:rPr>
                <w:rFonts w:cs="Times New Roman"/>
              </w:rPr>
            </w:pPr>
            <w:r w:rsidRPr="00F56AE3">
              <w:rPr>
                <w:rFonts w:cs="Times New Roman"/>
              </w:rPr>
              <w:t>70%</w:t>
            </w:r>
          </w:p>
        </w:tc>
        <w:tc>
          <w:tcPr>
            <w:tcW w:w="708" w:type="dxa"/>
          </w:tcPr>
          <w:p w:rsidR="00440ACE" w:rsidRPr="00F56AE3" w:rsidRDefault="00440ACE" w:rsidP="00440ACE">
            <w:pPr>
              <w:jc w:val="center"/>
            </w:pPr>
            <w:r w:rsidRPr="00F56AE3">
              <w:rPr>
                <w:rFonts w:cs="Times New Roman"/>
              </w:rPr>
              <w:t>80%</w:t>
            </w:r>
          </w:p>
        </w:tc>
        <w:tc>
          <w:tcPr>
            <w:tcW w:w="709" w:type="dxa"/>
          </w:tcPr>
          <w:p w:rsidR="00440ACE" w:rsidRPr="00F56AE3" w:rsidRDefault="00440ACE" w:rsidP="00440ACE">
            <w:pPr>
              <w:jc w:val="center"/>
            </w:pPr>
            <w:r w:rsidRPr="00F56AE3">
              <w:rPr>
                <w:rFonts w:cs="Times New Roman"/>
              </w:rPr>
              <w:t>90%</w:t>
            </w:r>
          </w:p>
        </w:tc>
      </w:tr>
      <w:tr w:rsidR="00440ACE" w:rsidRPr="00F56AE3" w:rsidTr="00440ACE">
        <w:tc>
          <w:tcPr>
            <w:tcW w:w="552" w:type="dxa"/>
          </w:tcPr>
          <w:p w:rsidR="00440ACE" w:rsidRPr="00F56AE3" w:rsidRDefault="00440ACE">
            <w:pPr>
              <w:jc w:val="center"/>
            </w:pPr>
            <w:r w:rsidRPr="00F56AE3">
              <w:t>17</w:t>
            </w:r>
          </w:p>
        </w:tc>
        <w:tc>
          <w:tcPr>
            <w:tcW w:w="4595" w:type="dxa"/>
            <w:vAlign w:val="center"/>
          </w:tcPr>
          <w:p w:rsidR="00440ACE" w:rsidRPr="00F56AE3" w:rsidRDefault="00440ACE" w:rsidP="00440ACE">
            <w:pPr>
              <w:pStyle w:val="a6"/>
              <w:spacing w:before="0" w:beforeAutospacing="0" w:after="0" w:afterAutospacing="0"/>
              <w:rPr>
                <w:lang w:eastAsia="en-US"/>
              </w:rPr>
            </w:pPr>
            <w:r w:rsidRPr="00F56AE3">
              <w:rPr>
                <w:kern w:val="24"/>
                <w:lang w:eastAsia="en-US"/>
              </w:rPr>
              <w:t xml:space="preserve">Доля </w:t>
            </w:r>
            <w:proofErr w:type="gramStart"/>
            <w:r w:rsidRPr="00F56AE3">
              <w:rPr>
                <w:kern w:val="24"/>
                <w:lang w:eastAsia="en-US"/>
              </w:rPr>
              <w:t>обучающихся</w:t>
            </w:r>
            <w:proofErr w:type="gramEnd"/>
            <w:r w:rsidRPr="00F56AE3">
              <w:rPr>
                <w:kern w:val="24"/>
                <w:lang w:eastAsia="en-US"/>
              </w:rPr>
              <w:t>, инициирующих собственные мероприятия</w:t>
            </w:r>
          </w:p>
        </w:tc>
        <w:tc>
          <w:tcPr>
            <w:tcW w:w="1233" w:type="dxa"/>
          </w:tcPr>
          <w:p w:rsidR="00440ACE" w:rsidRPr="00F56AE3" w:rsidRDefault="00440ACE" w:rsidP="00440ACE">
            <w:pPr>
              <w:jc w:val="center"/>
            </w:pPr>
            <w:r w:rsidRPr="00F56AE3">
              <w:rPr>
                <w:rFonts w:cs="Times New Roman"/>
              </w:rPr>
              <w:t>%</w:t>
            </w:r>
          </w:p>
        </w:tc>
        <w:tc>
          <w:tcPr>
            <w:tcW w:w="696" w:type="dxa"/>
          </w:tcPr>
          <w:p w:rsidR="00440ACE" w:rsidRPr="00F56AE3" w:rsidRDefault="00440ACE" w:rsidP="00440ACE">
            <w:pPr>
              <w:jc w:val="center"/>
              <w:rPr>
                <w:rFonts w:cs="Times New Roman"/>
              </w:rPr>
            </w:pPr>
            <w:r w:rsidRPr="00F56AE3">
              <w:rPr>
                <w:rFonts w:cs="Times New Roman"/>
              </w:rPr>
              <w:t>20%</w:t>
            </w:r>
          </w:p>
        </w:tc>
        <w:tc>
          <w:tcPr>
            <w:tcW w:w="709" w:type="dxa"/>
          </w:tcPr>
          <w:p w:rsidR="00440ACE" w:rsidRPr="00F56AE3" w:rsidRDefault="00440ACE" w:rsidP="00440ACE">
            <w:pPr>
              <w:jc w:val="center"/>
              <w:rPr>
                <w:rFonts w:cs="Times New Roman"/>
              </w:rPr>
            </w:pPr>
            <w:r w:rsidRPr="00F56AE3">
              <w:rPr>
                <w:rFonts w:cs="Times New Roman"/>
              </w:rPr>
              <w:t>30%</w:t>
            </w:r>
          </w:p>
        </w:tc>
        <w:tc>
          <w:tcPr>
            <w:tcW w:w="708" w:type="dxa"/>
          </w:tcPr>
          <w:p w:rsidR="00440ACE" w:rsidRPr="00F56AE3" w:rsidRDefault="00440ACE" w:rsidP="00440ACE">
            <w:pPr>
              <w:jc w:val="center"/>
              <w:rPr>
                <w:rFonts w:cs="Times New Roman"/>
              </w:rPr>
            </w:pPr>
            <w:r w:rsidRPr="00F56AE3">
              <w:rPr>
                <w:rFonts w:cs="Times New Roman"/>
              </w:rPr>
              <w:t>50%</w:t>
            </w:r>
          </w:p>
        </w:tc>
        <w:tc>
          <w:tcPr>
            <w:tcW w:w="709" w:type="dxa"/>
          </w:tcPr>
          <w:p w:rsidR="00440ACE" w:rsidRPr="00F56AE3" w:rsidRDefault="00440ACE" w:rsidP="00440ACE">
            <w:pPr>
              <w:jc w:val="center"/>
              <w:rPr>
                <w:rFonts w:cs="Times New Roman"/>
              </w:rPr>
            </w:pPr>
            <w:r w:rsidRPr="00F56AE3">
              <w:rPr>
                <w:rFonts w:cs="Times New Roman"/>
              </w:rPr>
              <w:t>70%</w:t>
            </w:r>
          </w:p>
        </w:tc>
        <w:tc>
          <w:tcPr>
            <w:tcW w:w="708" w:type="dxa"/>
          </w:tcPr>
          <w:p w:rsidR="00440ACE" w:rsidRPr="00F56AE3" w:rsidRDefault="00440ACE" w:rsidP="00440ACE">
            <w:pPr>
              <w:jc w:val="center"/>
            </w:pPr>
            <w:r w:rsidRPr="00F56AE3">
              <w:rPr>
                <w:rFonts w:cs="Times New Roman"/>
              </w:rPr>
              <w:t>80%</w:t>
            </w:r>
          </w:p>
        </w:tc>
        <w:tc>
          <w:tcPr>
            <w:tcW w:w="709" w:type="dxa"/>
          </w:tcPr>
          <w:p w:rsidR="00440ACE" w:rsidRPr="00F56AE3" w:rsidRDefault="00440ACE" w:rsidP="00440ACE">
            <w:pPr>
              <w:jc w:val="center"/>
            </w:pPr>
            <w:r w:rsidRPr="00F56AE3">
              <w:rPr>
                <w:rFonts w:cs="Times New Roman"/>
              </w:rPr>
              <w:t>90%</w:t>
            </w:r>
          </w:p>
        </w:tc>
      </w:tr>
      <w:tr w:rsidR="00F56AE3" w:rsidRPr="00F56AE3" w:rsidTr="00D71686">
        <w:tc>
          <w:tcPr>
            <w:tcW w:w="552" w:type="dxa"/>
          </w:tcPr>
          <w:p w:rsidR="00440ACE" w:rsidRPr="00F56AE3" w:rsidRDefault="00230FD1">
            <w:pPr>
              <w:jc w:val="center"/>
              <w:rPr>
                <w:b/>
              </w:rPr>
            </w:pPr>
            <w:r w:rsidRPr="00F56AE3">
              <w:rPr>
                <w:b/>
              </w:rPr>
              <w:t>18</w:t>
            </w:r>
          </w:p>
        </w:tc>
        <w:tc>
          <w:tcPr>
            <w:tcW w:w="4595" w:type="dxa"/>
          </w:tcPr>
          <w:p w:rsidR="00440ACE" w:rsidRPr="00F56AE3" w:rsidRDefault="00440ACE" w:rsidP="009F38B7">
            <w:pPr>
              <w:pStyle w:val="27"/>
              <w:shd w:val="clear" w:color="auto" w:fill="auto"/>
              <w:tabs>
                <w:tab w:val="left" w:pos="3673"/>
              </w:tabs>
              <w:spacing w:line="278" w:lineRule="exact"/>
              <w:ind w:left="20" w:firstLine="0"/>
              <w:rPr>
                <w:b/>
                <w:lang w:eastAsia="ru-RU"/>
              </w:rPr>
            </w:pPr>
            <w:r w:rsidRPr="00F56AE3">
              <w:rPr>
                <w:b/>
                <w:sz w:val="24"/>
                <w:szCs w:val="28"/>
              </w:rPr>
              <w:t xml:space="preserve">Количество </w:t>
            </w:r>
            <w:r w:rsidRPr="00F56AE3">
              <w:rPr>
                <w:b/>
                <w:sz w:val="24"/>
                <w:szCs w:val="24"/>
                <w:lang w:eastAsia="ru-RU"/>
              </w:rPr>
              <w:t>инвалидов молодого возраста (15-18 лет) принятых на обучение.</w:t>
            </w:r>
          </w:p>
        </w:tc>
        <w:tc>
          <w:tcPr>
            <w:tcW w:w="1233" w:type="dxa"/>
          </w:tcPr>
          <w:p w:rsidR="00440ACE" w:rsidRPr="00F56AE3" w:rsidRDefault="00440ACE">
            <w:pPr>
              <w:jc w:val="center"/>
              <w:rPr>
                <w:b/>
              </w:rPr>
            </w:pPr>
            <w:r w:rsidRPr="00F56AE3">
              <w:rPr>
                <w:b/>
              </w:rPr>
              <w:t>Ед.</w:t>
            </w:r>
          </w:p>
        </w:tc>
        <w:tc>
          <w:tcPr>
            <w:tcW w:w="696" w:type="dxa"/>
          </w:tcPr>
          <w:p w:rsidR="00440ACE" w:rsidRPr="00F56AE3" w:rsidRDefault="00440ACE" w:rsidP="00A57DA9">
            <w:pPr>
              <w:jc w:val="center"/>
              <w:rPr>
                <w:b/>
              </w:rPr>
            </w:pPr>
            <w:r w:rsidRPr="00F56AE3">
              <w:rPr>
                <w:b/>
              </w:rPr>
              <w:t>4</w:t>
            </w:r>
          </w:p>
        </w:tc>
        <w:tc>
          <w:tcPr>
            <w:tcW w:w="709" w:type="dxa"/>
          </w:tcPr>
          <w:p w:rsidR="00440ACE" w:rsidRPr="00F56AE3" w:rsidRDefault="00440ACE">
            <w:pPr>
              <w:rPr>
                <w:b/>
              </w:rPr>
            </w:pPr>
            <w:r w:rsidRPr="00F56AE3">
              <w:rPr>
                <w:b/>
              </w:rPr>
              <w:t>2</w:t>
            </w:r>
          </w:p>
        </w:tc>
        <w:tc>
          <w:tcPr>
            <w:tcW w:w="708" w:type="dxa"/>
          </w:tcPr>
          <w:p w:rsidR="00440ACE" w:rsidRPr="00F56AE3" w:rsidRDefault="00440ACE" w:rsidP="00613702">
            <w:pPr>
              <w:rPr>
                <w:b/>
              </w:rPr>
            </w:pPr>
            <w:r w:rsidRPr="00F56AE3">
              <w:rPr>
                <w:b/>
              </w:rPr>
              <w:t>2</w:t>
            </w:r>
          </w:p>
        </w:tc>
        <w:tc>
          <w:tcPr>
            <w:tcW w:w="709" w:type="dxa"/>
          </w:tcPr>
          <w:p w:rsidR="00440ACE" w:rsidRPr="00F56AE3" w:rsidRDefault="00440ACE" w:rsidP="00577B1E">
            <w:pPr>
              <w:rPr>
                <w:b/>
              </w:rPr>
            </w:pPr>
            <w:r w:rsidRPr="00F56AE3">
              <w:rPr>
                <w:b/>
              </w:rPr>
              <w:t>2</w:t>
            </w:r>
          </w:p>
        </w:tc>
        <w:tc>
          <w:tcPr>
            <w:tcW w:w="708" w:type="dxa"/>
          </w:tcPr>
          <w:p w:rsidR="00440ACE" w:rsidRPr="00F56AE3" w:rsidRDefault="00440ACE" w:rsidP="00577B1E">
            <w:pPr>
              <w:rPr>
                <w:b/>
              </w:rPr>
            </w:pPr>
            <w:r w:rsidRPr="00F56AE3">
              <w:rPr>
                <w:b/>
              </w:rPr>
              <w:t>2</w:t>
            </w:r>
          </w:p>
        </w:tc>
        <w:tc>
          <w:tcPr>
            <w:tcW w:w="709" w:type="dxa"/>
          </w:tcPr>
          <w:p w:rsidR="00440ACE" w:rsidRPr="00F56AE3" w:rsidRDefault="00440ACE" w:rsidP="00577B1E">
            <w:pPr>
              <w:rPr>
                <w:b/>
              </w:rPr>
            </w:pPr>
            <w:r w:rsidRPr="00F56AE3">
              <w:rPr>
                <w:b/>
              </w:rPr>
              <w:t>2</w:t>
            </w:r>
          </w:p>
        </w:tc>
      </w:tr>
      <w:tr w:rsidR="00F56AE3" w:rsidRPr="00F56AE3" w:rsidTr="00D71686">
        <w:tc>
          <w:tcPr>
            <w:tcW w:w="552" w:type="dxa"/>
          </w:tcPr>
          <w:p w:rsidR="00445E33" w:rsidRPr="00F56AE3" w:rsidRDefault="00230FD1">
            <w:pPr>
              <w:jc w:val="center"/>
              <w:rPr>
                <w:b/>
              </w:rPr>
            </w:pPr>
            <w:r w:rsidRPr="00F56AE3">
              <w:rPr>
                <w:b/>
              </w:rPr>
              <w:t>19</w:t>
            </w:r>
          </w:p>
        </w:tc>
        <w:tc>
          <w:tcPr>
            <w:tcW w:w="4595" w:type="dxa"/>
          </w:tcPr>
          <w:p w:rsidR="00445E33" w:rsidRPr="00F56AE3" w:rsidRDefault="00445E33" w:rsidP="00D71686">
            <w:pPr>
              <w:rPr>
                <w:b/>
              </w:rPr>
            </w:pPr>
            <w:r w:rsidRPr="00F56AE3">
              <w:rPr>
                <w:b/>
              </w:rPr>
              <w:t xml:space="preserve">Доля </w:t>
            </w:r>
            <w:r w:rsidRPr="00F56AE3">
              <w:rPr>
                <w:b/>
                <w:lang w:eastAsia="ru-RU"/>
              </w:rPr>
              <w:t>инвалидов молодого возраста (15-18 лет)</w:t>
            </w:r>
            <w:r w:rsidRPr="00F56AE3">
              <w:rPr>
                <w:b/>
              </w:rPr>
              <w:t>, принятых на обучение, в общей численности инвалидов соответствующего возраста</w:t>
            </w:r>
          </w:p>
        </w:tc>
        <w:tc>
          <w:tcPr>
            <w:tcW w:w="1233" w:type="dxa"/>
          </w:tcPr>
          <w:p w:rsidR="00445E33" w:rsidRPr="00F56AE3" w:rsidRDefault="00445E33">
            <w:pPr>
              <w:jc w:val="center"/>
              <w:rPr>
                <w:b/>
              </w:rPr>
            </w:pPr>
            <w:r w:rsidRPr="00F56AE3">
              <w:rPr>
                <w:b/>
              </w:rPr>
              <w:t>%</w:t>
            </w:r>
          </w:p>
        </w:tc>
        <w:tc>
          <w:tcPr>
            <w:tcW w:w="696" w:type="dxa"/>
          </w:tcPr>
          <w:p w:rsidR="00445E33" w:rsidRPr="00F56AE3" w:rsidRDefault="00445E33" w:rsidP="00A57DA9">
            <w:pPr>
              <w:jc w:val="center"/>
              <w:rPr>
                <w:b/>
              </w:rPr>
            </w:pPr>
            <w:r w:rsidRPr="00F56AE3">
              <w:rPr>
                <w:b/>
              </w:rPr>
              <w:t>1</w:t>
            </w:r>
          </w:p>
        </w:tc>
        <w:tc>
          <w:tcPr>
            <w:tcW w:w="709" w:type="dxa"/>
          </w:tcPr>
          <w:p w:rsidR="00445E33" w:rsidRPr="00F56AE3" w:rsidRDefault="00445E33" w:rsidP="008F38DB">
            <w:pPr>
              <w:jc w:val="center"/>
              <w:rPr>
                <w:b/>
              </w:rPr>
            </w:pPr>
            <w:r w:rsidRPr="00F56AE3">
              <w:rPr>
                <w:b/>
              </w:rPr>
              <w:t>0,6</w:t>
            </w:r>
          </w:p>
        </w:tc>
        <w:tc>
          <w:tcPr>
            <w:tcW w:w="708" w:type="dxa"/>
          </w:tcPr>
          <w:p w:rsidR="00445E33" w:rsidRPr="00F56AE3" w:rsidRDefault="00445E33">
            <w:pPr>
              <w:rPr>
                <w:b/>
              </w:rPr>
            </w:pPr>
            <w:r w:rsidRPr="00F56AE3">
              <w:rPr>
                <w:b/>
              </w:rPr>
              <w:t>0,6</w:t>
            </w:r>
          </w:p>
        </w:tc>
        <w:tc>
          <w:tcPr>
            <w:tcW w:w="709" w:type="dxa"/>
          </w:tcPr>
          <w:p w:rsidR="00445E33" w:rsidRPr="00F56AE3" w:rsidRDefault="00445E33">
            <w:pPr>
              <w:rPr>
                <w:b/>
              </w:rPr>
            </w:pPr>
            <w:r w:rsidRPr="00F56AE3">
              <w:rPr>
                <w:b/>
              </w:rPr>
              <w:t>0,6</w:t>
            </w:r>
          </w:p>
        </w:tc>
        <w:tc>
          <w:tcPr>
            <w:tcW w:w="708" w:type="dxa"/>
          </w:tcPr>
          <w:p w:rsidR="00445E33" w:rsidRPr="00F56AE3" w:rsidRDefault="00445E33">
            <w:pPr>
              <w:rPr>
                <w:b/>
              </w:rPr>
            </w:pPr>
            <w:r w:rsidRPr="00F56AE3">
              <w:rPr>
                <w:b/>
              </w:rPr>
              <w:t>0,6</w:t>
            </w:r>
          </w:p>
        </w:tc>
        <w:tc>
          <w:tcPr>
            <w:tcW w:w="709" w:type="dxa"/>
          </w:tcPr>
          <w:p w:rsidR="00445E33" w:rsidRPr="00F56AE3" w:rsidRDefault="00445E33">
            <w:pPr>
              <w:rPr>
                <w:b/>
              </w:rPr>
            </w:pPr>
            <w:r w:rsidRPr="00F56AE3">
              <w:rPr>
                <w:b/>
              </w:rPr>
              <w:t>0,6</w:t>
            </w:r>
          </w:p>
        </w:tc>
      </w:tr>
      <w:tr w:rsidR="00F56AE3" w:rsidRPr="00F56AE3" w:rsidTr="00D71686">
        <w:tc>
          <w:tcPr>
            <w:tcW w:w="552" w:type="dxa"/>
          </w:tcPr>
          <w:p w:rsidR="00440ACE" w:rsidRPr="00F56AE3" w:rsidRDefault="00230FD1">
            <w:pPr>
              <w:jc w:val="center"/>
              <w:rPr>
                <w:b/>
              </w:rPr>
            </w:pPr>
            <w:r w:rsidRPr="00F56AE3">
              <w:rPr>
                <w:b/>
              </w:rPr>
              <w:t>20</w:t>
            </w:r>
          </w:p>
        </w:tc>
        <w:tc>
          <w:tcPr>
            <w:tcW w:w="4595" w:type="dxa"/>
          </w:tcPr>
          <w:p w:rsidR="00440ACE" w:rsidRPr="00F56AE3" w:rsidRDefault="00440ACE" w:rsidP="00D71686">
            <w:pPr>
              <w:rPr>
                <w:b/>
              </w:rPr>
            </w:pPr>
            <w:r w:rsidRPr="00F56AE3">
              <w:rPr>
                <w:b/>
                <w:lang w:eastAsia="ru-RU"/>
              </w:rPr>
              <w:t>Количество обучающихся инвалидов молодого возраста (18-24 года) принятых на обучение.</w:t>
            </w:r>
          </w:p>
        </w:tc>
        <w:tc>
          <w:tcPr>
            <w:tcW w:w="1233" w:type="dxa"/>
          </w:tcPr>
          <w:p w:rsidR="00440ACE" w:rsidRPr="00F56AE3" w:rsidRDefault="00440ACE">
            <w:pPr>
              <w:jc w:val="center"/>
              <w:rPr>
                <w:b/>
              </w:rPr>
            </w:pPr>
            <w:r w:rsidRPr="00F56AE3">
              <w:rPr>
                <w:b/>
              </w:rPr>
              <w:t>Ед.</w:t>
            </w:r>
          </w:p>
        </w:tc>
        <w:tc>
          <w:tcPr>
            <w:tcW w:w="696" w:type="dxa"/>
          </w:tcPr>
          <w:p w:rsidR="00440ACE" w:rsidRPr="00F56AE3" w:rsidRDefault="00440ACE" w:rsidP="008F38DB">
            <w:pPr>
              <w:jc w:val="center"/>
              <w:rPr>
                <w:b/>
              </w:rPr>
            </w:pPr>
            <w:r w:rsidRPr="00F56AE3">
              <w:rPr>
                <w:b/>
              </w:rPr>
              <w:t>1</w:t>
            </w:r>
          </w:p>
        </w:tc>
        <w:tc>
          <w:tcPr>
            <w:tcW w:w="709" w:type="dxa"/>
          </w:tcPr>
          <w:p w:rsidR="00440ACE" w:rsidRPr="00F56AE3" w:rsidRDefault="00440ACE" w:rsidP="008F38DB">
            <w:pPr>
              <w:jc w:val="center"/>
              <w:rPr>
                <w:b/>
              </w:rPr>
            </w:pPr>
            <w:r w:rsidRPr="00F56AE3">
              <w:rPr>
                <w:b/>
              </w:rPr>
              <w:t>1</w:t>
            </w:r>
          </w:p>
        </w:tc>
        <w:tc>
          <w:tcPr>
            <w:tcW w:w="708" w:type="dxa"/>
          </w:tcPr>
          <w:p w:rsidR="00440ACE" w:rsidRPr="00F56AE3" w:rsidRDefault="00440ACE" w:rsidP="008F38DB">
            <w:pPr>
              <w:jc w:val="center"/>
              <w:rPr>
                <w:b/>
              </w:rPr>
            </w:pPr>
            <w:r w:rsidRPr="00F56AE3">
              <w:rPr>
                <w:b/>
              </w:rPr>
              <w:t>1</w:t>
            </w:r>
          </w:p>
        </w:tc>
        <w:tc>
          <w:tcPr>
            <w:tcW w:w="709" w:type="dxa"/>
          </w:tcPr>
          <w:p w:rsidR="00440ACE" w:rsidRPr="00F56AE3" w:rsidRDefault="00440ACE" w:rsidP="008F38DB">
            <w:pPr>
              <w:jc w:val="center"/>
              <w:rPr>
                <w:b/>
              </w:rPr>
            </w:pPr>
            <w:r w:rsidRPr="00F56AE3">
              <w:rPr>
                <w:b/>
              </w:rPr>
              <w:t>1</w:t>
            </w:r>
          </w:p>
        </w:tc>
        <w:tc>
          <w:tcPr>
            <w:tcW w:w="708" w:type="dxa"/>
          </w:tcPr>
          <w:p w:rsidR="00440ACE" w:rsidRPr="00F56AE3" w:rsidRDefault="00440ACE" w:rsidP="008F38DB">
            <w:pPr>
              <w:jc w:val="center"/>
              <w:rPr>
                <w:b/>
              </w:rPr>
            </w:pPr>
            <w:r w:rsidRPr="00F56AE3">
              <w:rPr>
                <w:b/>
              </w:rPr>
              <w:t>1</w:t>
            </w:r>
          </w:p>
        </w:tc>
        <w:tc>
          <w:tcPr>
            <w:tcW w:w="709" w:type="dxa"/>
          </w:tcPr>
          <w:p w:rsidR="00440ACE" w:rsidRPr="00F56AE3" w:rsidRDefault="00440ACE" w:rsidP="008F38DB">
            <w:pPr>
              <w:jc w:val="center"/>
              <w:rPr>
                <w:b/>
              </w:rPr>
            </w:pPr>
            <w:r w:rsidRPr="00F56AE3">
              <w:rPr>
                <w:b/>
              </w:rPr>
              <w:t>1</w:t>
            </w:r>
          </w:p>
        </w:tc>
      </w:tr>
      <w:tr w:rsidR="00F56AE3" w:rsidRPr="00F56AE3" w:rsidTr="00D71686">
        <w:tc>
          <w:tcPr>
            <w:tcW w:w="552" w:type="dxa"/>
          </w:tcPr>
          <w:p w:rsidR="00445E33" w:rsidRPr="00F56AE3" w:rsidRDefault="00230FD1">
            <w:pPr>
              <w:jc w:val="center"/>
              <w:rPr>
                <w:b/>
              </w:rPr>
            </w:pPr>
            <w:r w:rsidRPr="00F56AE3">
              <w:rPr>
                <w:b/>
              </w:rPr>
              <w:t>21</w:t>
            </w:r>
          </w:p>
        </w:tc>
        <w:tc>
          <w:tcPr>
            <w:tcW w:w="4595" w:type="dxa"/>
          </w:tcPr>
          <w:p w:rsidR="00445E33" w:rsidRPr="00F56AE3" w:rsidRDefault="00445E33" w:rsidP="00D71686">
            <w:pPr>
              <w:rPr>
                <w:b/>
              </w:rPr>
            </w:pPr>
            <w:r w:rsidRPr="00F56AE3">
              <w:rPr>
                <w:b/>
              </w:rPr>
              <w:t xml:space="preserve">Доля </w:t>
            </w:r>
            <w:r w:rsidRPr="00F56AE3">
              <w:rPr>
                <w:b/>
                <w:lang w:eastAsia="ru-RU"/>
              </w:rPr>
              <w:t>инвалидов молодого возраста (18 – 24 года)</w:t>
            </w:r>
            <w:r w:rsidRPr="00F56AE3">
              <w:rPr>
                <w:b/>
              </w:rPr>
              <w:t>, принятых на обучение, в общей численности инвалидов соответствующего возраста</w:t>
            </w:r>
          </w:p>
        </w:tc>
        <w:tc>
          <w:tcPr>
            <w:tcW w:w="1233" w:type="dxa"/>
          </w:tcPr>
          <w:p w:rsidR="00445E33" w:rsidRPr="00F56AE3" w:rsidRDefault="00445E33">
            <w:pPr>
              <w:jc w:val="center"/>
              <w:rPr>
                <w:b/>
              </w:rPr>
            </w:pPr>
            <w:r w:rsidRPr="00F56AE3">
              <w:rPr>
                <w:b/>
              </w:rPr>
              <w:t>%</w:t>
            </w:r>
          </w:p>
        </w:tc>
        <w:tc>
          <w:tcPr>
            <w:tcW w:w="696" w:type="dxa"/>
          </w:tcPr>
          <w:p w:rsidR="00445E33" w:rsidRPr="00F56AE3" w:rsidRDefault="00445E33" w:rsidP="008F38DB">
            <w:pPr>
              <w:jc w:val="center"/>
              <w:rPr>
                <w:b/>
              </w:rPr>
            </w:pPr>
            <w:r w:rsidRPr="00F56AE3">
              <w:rPr>
                <w:b/>
              </w:rPr>
              <w:t>0,6</w:t>
            </w:r>
          </w:p>
        </w:tc>
        <w:tc>
          <w:tcPr>
            <w:tcW w:w="709" w:type="dxa"/>
          </w:tcPr>
          <w:p w:rsidR="00445E33" w:rsidRPr="00F56AE3" w:rsidRDefault="00445E33">
            <w:pPr>
              <w:rPr>
                <w:b/>
              </w:rPr>
            </w:pPr>
            <w:r w:rsidRPr="00F56AE3">
              <w:rPr>
                <w:b/>
              </w:rPr>
              <w:t>0,6</w:t>
            </w:r>
          </w:p>
        </w:tc>
        <w:tc>
          <w:tcPr>
            <w:tcW w:w="708" w:type="dxa"/>
          </w:tcPr>
          <w:p w:rsidR="00445E33" w:rsidRPr="00F56AE3" w:rsidRDefault="00445E33">
            <w:pPr>
              <w:rPr>
                <w:b/>
              </w:rPr>
            </w:pPr>
            <w:r w:rsidRPr="00F56AE3">
              <w:rPr>
                <w:b/>
              </w:rPr>
              <w:t>0,6</w:t>
            </w:r>
          </w:p>
        </w:tc>
        <w:tc>
          <w:tcPr>
            <w:tcW w:w="709" w:type="dxa"/>
          </w:tcPr>
          <w:p w:rsidR="00445E33" w:rsidRPr="00F56AE3" w:rsidRDefault="00445E33">
            <w:pPr>
              <w:rPr>
                <w:b/>
              </w:rPr>
            </w:pPr>
            <w:r w:rsidRPr="00F56AE3">
              <w:rPr>
                <w:b/>
              </w:rPr>
              <w:t>0,6</w:t>
            </w:r>
          </w:p>
        </w:tc>
        <w:tc>
          <w:tcPr>
            <w:tcW w:w="708" w:type="dxa"/>
          </w:tcPr>
          <w:p w:rsidR="00445E33" w:rsidRPr="00F56AE3" w:rsidRDefault="00445E33">
            <w:pPr>
              <w:rPr>
                <w:b/>
              </w:rPr>
            </w:pPr>
            <w:r w:rsidRPr="00F56AE3">
              <w:rPr>
                <w:b/>
              </w:rPr>
              <w:t>0,6</w:t>
            </w:r>
          </w:p>
        </w:tc>
        <w:tc>
          <w:tcPr>
            <w:tcW w:w="709" w:type="dxa"/>
          </w:tcPr>
          <w:p w:rsidR="00445E33" w:rsidRPr="00F56AE3" w:rsidRDefault="00445E33">
            <w:pPr>
              <w:rPr>
                <w:b/>
              </w:rPr>
            </w:pPr>
            <w:r w:rsidRPr="00F56AE3">
              <w:rPr>
                <w:b/>
              </w:rPr>
              <w:t>0,6</w:t>
            </w:r>
          </w:p>
        </w:tc>
      </w:tr>
      <w:tr w:rsidR="00F56AE3" w:rsidRPr="00F56AE3" w:rsidTr="00D71686">
        <w:tc>
          <w:tcPr>
            <w:tcW w:w="552" w:type="dxa"/>
          </w:tcPr>
          <w:p w:rsidR="00440ACE" w:rsidRPr="00F56AE3" w:rsidRDefault="00230FD1">
            <w:pPr>
              <w:jc w:val="center"/>
              <w:rPr>
                <w:b/>
              </w:rPr>
            </w:pPr>
            <w:r w:rsidRPr="00F56AE3">
              <w:rPr>
                <w:b/>
              </w:rPr>
              <w:t>22</w:t>
            </w:r>
          </w:p>
        </w:tc>
        <w:tc>
          <w:tcPr>
            <w:tcW w:w="4595" w:type="dxa"/>
          </w:tcPr>
          <w:p w:rsidR="00440ACE" w:rsidRPr="00F56AE3" w:rsidRDefault="00440ACE" w:rsidP="00D71686">
            <w:pPr>
              <w:rPr>
                <w:b/>
              </w:rPr>
            </w:pPr>
            <w:r w:rsidRPr="00F56AE3">
              <w:rPr>
                <w:b/>
                <w:bCs/>
              </w:rPr>
              <w:t xml:space="preserve">Количество инвалидов в возрасте 25-44 года </w:t>
            </w:r>
            <w:r w:rsidRPr="00F56AE3">
              <w:rPr>
                <w:b/>
                <w:lang w:eastAsia="ru-RU"/>
              </w:rPr>
              <w:t>принятых на обучение</w:t>
            </w:r>
          </w:p>
        </w:tc>
        <w:tc>
          <w:tcPr>
            <w:tcW w:w="1233" w:type="dxa"/>
          </w:tcPr>
          <w:p w:rsidR="00440ACE" w:rsidRPr="00F56AE3" w:rsidRDefault="00440ACE">
            <w:pPr>
              <w:jc w:val="center"/>
              <w:rPr>
                <w:b/>
              </w:rPr>
            </w:pPr>
            <w:r w:rsidRPr="00F56AE3">
              <w:rPr>
                <w:b/>
              </w:rPr>
              <w:t>Ед.</w:t>
            </w:r>
          </w:p>
        </w:tc>
        <w:tc>
          <w:tcPr>
            <w:tcW w:w="696" w:type="dxa"/>
          </w:tcPr>
          <w:p w:rsidR="00440ACE" w:rsidRPr="00F56AE3" w:rsidRDefault="00440ACE" w:rsidP="008F38DB">
            <w:pPr>
              <w:jc w:val="center"/>
              <w:rPr>
                <w:b/>
              </w:rPr>
            </w:pPr>
            <w:r w:rsidRPr="00F56AE3">
              <w:rPr>
                <w:b/>
              </w:rPr>
              <w:t>1</w:t>
            </w:r>
          </w:p>
        </w:tc>
        <w:tc>
          <w:tcPr>
            <w:tcW w:w="709" w:type="dxa"/>
          </w:tcPr>
          <w:p w:rsidR="00440ACE" w:rsidRPr="00F56AE3" w:rsidRDefault="00440ACE" w:rsidP="00613702">
            <w:pPr>
              <w:jc w:val="center"/>
              <w:rPr>
                <w:b/>
              </w:rPr>
            </w:pPr>
            <w:r w:rsidRPr="00F56AE3">
              <w:rPr>
                <w:b/>
              </w:rPr>
              <w:t>1</w:t>
            </w:r>
          </w:p>
        </w:tc>
        <w:tc>
          <w:tcPr>
            <w:tcW w:w="708" w:type="dxa"/>
          </w:tcPr>
          <w:p w:rsidR="00440ACE" w:rsidRPr="00F56AE3" w:rsidRDefault="00440ACE" w:rsidP="00613702">
            <w:pPr>
              <w:jc w:val="center"/>
              <w:rPr>
                <w:b/>
              </w:rPr>
            </w:pPr>
            <w:r w:rsidRPr="00F56AE3">
              <w:rPr>
                <w:b/>
              </w:rPr>
              <w:t>1</w:t>
            </w:r>
          </w:p>
        </w:tc>
        <w:tc>
          <w:tcPr>
            <w:tcW w:w="709" w:type="dxa"/>
          </w:tcPr>
          <w:p w:rsidR="00440ACE" w:rsidRPr="00F56AE3" w:rsidRDefault="00440ACE" w:rsidP="00613702">
            <w:pPr>
              <w:jc w:val="center"/>
              <w:rPr>
                <w:b/>
              </w:rPr>
            </w:pPr>
            <w:r w:rsidRPr="00F56AE3">
              <w:rPr>
                <w:b/>
              </w:rPr>
              <w:t>1</w:t>
            </w:r>
          </w:p>
        </w:tc>
        <w:tc>
          <w:tcPr>
            <w:tcW w:w="708" w:type="dxa"/>
          </w:tcPr>
          <w:p w:rsidR="00440ACE" w:rsidRPr="00F56AE3" w:rsidRDefault="00440ACE" w:rsidP="00613702">
            <w:pPr>
              <w:jc w:val="center"/>
              <w:rPr>
                <w:b/>
              </w:rPr>
            </w:pPr>
            <w:r w:rsidRPr="00F56AE3">
              <w:rPr>
                <w:b/>
              </w:rPr>
              <w:t>1</w:t>
            </w:r>
          </w:p>
        </w:tc>
        <w:tc>
          <w:tcPr>
            <w:tcW w:w="709" w:type="dxa"/>
          </w:tcPr>
          <w:p w:rsidR="00440ACE" w:rsidRPr="00F56AE3" w:rsidRDefault="00440ACE" w:rsidP="00613702">
            <w:pPr>
              <w:jc w:val="center"/>
              <w:rPr>
                <w:b/>
              </w:rPr>
            </w:pPr>
            <w:r w:rsidRPr="00F56AE3">
              <w:rPr>
                <w:b/>
              </w:rPr>
              <w:t>1</w:t>
            </w:r>
          </w:p>
        </w:tc>
      </w:tr>
      <w:tr w:rsidR="00F56AE3" w:rsidRPr="00F56AE3" w:rsidTr="00D71686">
        <w:tc>
          <w:tcPr>
            <w:tcW w:w="552" w:type="dxa"/>
          </w:tcPr>
          <w:p w:rsidR="00445E33" w:rsidRPr="00F56AE3" w:rsidRDefault="00230FD1">
            <w:pPr>
              <w:jc w:val="center"/>
              <w:rPr>
                <w:b/>
              </w:rPr>
            </w:pPr>
            <w:r w:rsidRPr="00F56AE3">
              <w:rPr>
                <w:b/>
              </w:rPr>
              <w:t>23</w:t>
            </w:r>
          </w:p>
        </w:tc>
        <w:tc>
          <w:tcPr>
            <w:tcW w:w="4595" w:type="dxa"/>
          </w:tcPr>
          <w:p w:rsidR="00445E33" w:rsidRPr="00F56AE3" w:rsidRDefault="00445E33" w:rsidP="00D71686">
            <w:pPr>
              <w:rPr>
                <w:b/>
                <w:bCs/>
              </w:rPr>
            </w:pPr>
            <w:r w:rsidRPr="00F56AE3">
              <w:rPr>
                <w:b/>
              </w:rPr>
              <w:t xml:space="preserve">Доля </w:t>
            </w:r>
            <w:r w:rsidRPr="00F56AE3">
              <w:rPr>
                <w:b/>
                <w:lang w:eastAsia="ru-RU"/>
              </w:rPr>
              <w:t>инвалидов молодого возраста (25-44 года)</w:t>
            </w:r>
            <w:r w:rsidRPr="00F56AE3">
              <w:rPr>
                <w:b/>
              </w:rPr>
              <w:t>, принятых на обучение, в общей численности инвалидов соответствующего возраста</w:t>
            </w:r>
          </w:p>
        </w:tc>
        <w:tc>
          <w:tcPr>
            <w:tcW w:w="1233" w:type="dxa"/>
          </w:tcPr>
          <w:p w:rsidR="00445E33" w:rsidRPr="00F56AE3" w:rsidRDefault="00445E33">
            <w:pPr>
              <w:jc w:val="center"/>
              <w:rPr>
                <w:b/>
              </w:rPr>
            </w:pPr>
            <w:r w:rsidRPr="00F56AE3">
              <w:rPr>
                <w:b/>
              </w:rPr>
              <w:t>%</w:t>
            </w:r>
          </w:p>
        </w:tc>
        <w:tc>
          <w:tcPr>
            <w:tcW w:w="696" w:type="dxa"/>
          </w:tcPr>
          <w:p w:rsidR="00445E33" w:rsidRPr="00F56AE3" w:rsidRDefault="00445E33" w:rsidP="008F38DB">
            <w:pPr>
              <w:jc w:val="center"/>
              <w:rPr>
                <w:b/>
              </w:rPr>
            </w:pPr>
            <w:r w:rsidRPr="00F56AE3">
              <w:rPr>
                <w:b/>
              </w:rPr>
              <w:t>0,6</w:t>
            </w:r>
          </w:p>
        </w:tc>
        <w:tc>
          <w:tcPr>
            <w:tcW w:w="709" w:type="dxa"/>
          </w:tcPr>
          <w:p w:rsidR="00445E33" w:rsidRPr="00F56AE3" w:rsidRDefault="00445E33">
            <w:pPr>
              <w:rPr>
                <w:b/>
              </w:rPr>
            </w:pPr>
            <w:r w:rsidRPr="00F56AE3">
              <w:rPr>
                <w:b/>
              </w:rPr>
              <w:t>0,6</w:t>
            </w:r>
          </w:p>
        </w:tc>
        <w:tc>
          <w:tcPr>
            <w:tcW w:w="708" w:type="dxa"/>
          </w:tcPr>
          <w:p w:rsidR="00445E33" w:rsidRPr="00F56AE3" w:rsidRDefault="00445E33">
            <w:pPr>
              <w:rPr>
                <w:b/>
              </w:rPr>
            </w:pPr>
            <w:r w:rsidRPr="00F56AE3">
              <w:rPr>
                <w:b/>
              </w:rPr>
              <w:t>0,6</w:t>
            </w:r>
          </w:p>
        </w:tc>
        <w:tc>
          <w:tcPr>
            <w:tcW w:w="709" w:type="dxa"/>
          </w:tcPr>
          <w:p w:rsidR="00445E33" w:rsidRPr="00F56AE3" w:rsidRDefault="00445E33">
            <w:pPr>
              <w:rPr>
                <w:b/>
              </w:rPr>
            </w:pPr>
            <w:r w:rsidRPr="00F56AE3">
              <w:rPr>
                <w:b/>
              </w:rPr>
              <w:t>0,6</w:t>
            </w:r>
          </w:p>
        </w:tc>
        <w:tc>
          <w:tcPr>
            <w:tcW w:w="708" w:type="dxa"/>
          </w:tcPr>
          <w:p w:rsidR="00445E33" w:rsidRPr="00F56AE3" w:rsidRDefault="00445E33">
            <w:pPr>
              <w:rPr>
                <w:b/>
              </w:rPr>
            </w:pPr>
            <w:r w:rsidRPr="00F56AE3">
              <w:rPr>
                <w:b/>
              </w:rPr>
              <w:t>0,6</w:t>
            </w:r>
          </w:p>
        </w:tc>
        <w:tc>
          <w:tcPr>
            <w:tcW w:w="709" w:type="dxa"/>
          </w:tcPr>
          <w:p w:rsidR="00445E33" w:rsidRPr="00F56AE3" w:rsidRDefault="00445E33">
            <w:pPr>
              <w:rPr>
                <w:b/>
              </w:rPr>
            </w:pPr>
            <w:r w:rsidRPr="00F56AE3">
              <w:rPr>
                <w:b/>
              </w:rPr>
              <w:t>0,6</w:t>
            </w:r>
          </w:p>
        </w:tc>
      </w:tr>
      <w:tr w:rsidR="00F56AE3" w:rsidRPr="00F56AE3" w:rsidTr="00D71686">
        <w:tc>
          <w:tcPr>
            <w:tcW w:w="552" w:type="dxa"/>
          </w:tcPr>
          <w:p w:rsidR="00440ACE" w:rsidRPr="00F56AE3" w:rsidRDefault="00230FD1">
            <w:pPr>
              <w:jc w:val="center"/>
              <w:rPr>
                <w:b/>
              </w:rPr>
            </w:pPr>
            <w:r w:rsidRPr="00F56AE3">
              <w:rPr>
                <w:b/>
              </w:rPr>
              <w:t>24</w:t>
            </w:r>
          </w:p>
        </w:tc>
        <w:tc>
          <w:tcPr>
            <w:tcW w:w="4595" w:type="dxa"/>
          </w:tcPr>
          <w:p w:rsidR="00440ACE" w:rsidRPr="00F56AE3" w:rsidRDefault="00440ACE" w:rsidP="00D71686">
            <w:pPr>
              <w:rPr>
                <w:b/>
                <w:bCs/>
              </w:rPr>
            </w:pPr>
            <w:r w:rsidRPr="00F56AE3">
              <w:rPr>
                <w:b/>
                <w:bCs/>
              </w:rPr>
              <w:t>Количество инвалидов в возрасте 15-17 лет обучающихся по образовательным программам среднего профессионального образования</w:t>
            </w:r>
          </w:p>
        </w:tc>
        <w:tc>
          <w:tcPr>
            <w:tcW w:w="1233" w:type="dxa"/>
          </w:tcPr>
          <w:p w:rsidR="00440ACE" w:rsidRPr="00F56AE3" w:rsidRDefault="00440ACE" w:rsidP="00440ACE">
            <w:pPr>
              <w:jc w:val="center"/>
              <w:rPr>
                <w:b/>
              </w:rPr>
            </w:pPr>
            <w:r w:rsidRPr="00F56AE3">
              <w:rPr>
                <w:b/>
              </w:rPr>
              <w:t>Ед.</w:t>
            </w:r>
          </w:p>
        </w:tc>
        <w:tc>
          <w:tcPr>
            <w:tcW w:w="696" w:type="dxa"/>
          </w:tcPr>
          <w:p w:rsidR="00440ACE" w:rsidRPr="00F56AE3" w:rsidRDefault="00440ACE" w:rsidP="00440ACE">
            <w:pPr>
              <w:jc w:val="center"/>
              <w:rPr>
                <w:b/>
              </w:rPr>
            </w:pPr>
            <w:r w:rsidRPr="00F56AE3">
              <w:rPr>
                <w:b/>
              </w:rPr>
              <w:t>4</w:t>
            </w:r>
          </w:p>
        </w:tc>
        <w:tc>
          <w:tcPr>
            <w:tcW w:w="709" w:type="dxa"/>
          </w:tcPr>
          <w:p w:rsidR="00440ACE" w:rsidRPr="00F56AE3" w:rsidRDefault="00440ACE" w:rsidP="00440ACE">
            <w:pPr>
              <w:rPr>
                <w:b/>
              </w:rPr>
            </w:pPr>
            <w:r w:rsidRPr="00F56AE3">
              <w:rPr>
                <w:b/>
              </w:rPr>
              <w:t>2</w:t>
            </w:r>
          </w:p>
        </w:tc>
        <w:tc>
          <w:tcPr>
            <w:tcW w:w="708" w:type="dxa"/>
          </w:tcPr>
          <w:p w:rsidR="00440ACE" w:rsidRPr="00F56AE3" w:rsidRDefault="00440ACE" w:rsidP="00440ACE">
            <w:pPr>
              <w:rPr>
                <w:b/>
              </w:rPr>
            </w:pPr>
            <w:r w:rsidRPr="00F56AE3">
              <w:rPr>
                <w:b/>
              </w:rPr>
              <w:t>2</w:t>
            </w:r>
          </w:p>
        </w:tc>
        <w:tc>
          <w:tcPr>
            <w:tcW w:w="709" w:type="dxa"/>
          </w:tcPr>
          <w:p w:rsidR="00440ACE" w:rsidRPr="00F56AE3" w:rsidRDefault="00440ACE" w:rsidP="00440ACE">
            <w:pPr>
              <w:rPr>
                <w:b/>
              </w:rPr>
            </w:pPr>
            <w:r w:rsidRPr="00F56AE3">
              <w:rPr>
                <w:b/>
              </w:rPr>
              <w:t>2</w:t>
            </w:r>
          </w:p>
        </w:tc>
        <w:tc>
          <w:tcPr>
            <w:tcW w:w="708" w:type="dxa"/>
          </w:tcPr>
          <w:p w:rsidR="00440ACE" w:rsidRPr="00F56AE3" w:rsidRDefault="00440ACE" w:rsidP="00440ACE">
            <w:pPr>
              <w:rPr>
                <w:b/>
              </w:rPr>
            </w:pPr>
            <w:r w:rsidRPr="00F56AE3">
              <w:rPr>
                <w:b/>
              </w:rPr>
              <w:t>2</w:t>
            </w:r>
          </w:p>
        </w:tc>
        <w:tc>
          <w:tcPr>
            <w:tcW w:w="709" w:type="dxa"/>
          </w:tcPr>
          <w:p w:rsidR="00440ACE" w:rsidRPr="00F56AE3" w:rsidRDefault="00440ACE" w:rsidP="00440ACE">
            <w:pPr>
              <w:rPr>
                <w:b/>
              </w:rPr>
            </w:pPr>
            <w:r w:rsidRPr="00F56AE3">
              <w:rPr>
                <w:b/>
              </w:rPr>
              <w:t>2</w:t>
            </w:r>
          </w:p>
        </w:tc>
      </w:tr>
      <w:tr w:rsidR="00F56AE3" w:rsidRPr="00F56AE3" w:rsidTr="00D71686">
        <w:tc>
          <w:tcPr>
            <w:tcW w:w="552" w:type="dxa"/>
          </w:tcPr>
          <w:p w:rsidR="00DA515C" w:rsidRPr="00F56AE3" w:rsidRDefault="00230FD1">
            <w:pPr>
              <w:jc w:val="center"/>
              <w:rPr>
                <w:b/>
              </w:rPr>
            </w:pPr>
            <w:r w:rsidRPr="00F56AE3">
              <w:rPr>
                <w:b/>
              </w:rPr>
              <w:t>25</w:t>
            </w:r>
          </w:p>
        </w:tc>
        <w:tc>
          <w:tcPr>
            <w:tcW w:w="4595" w:type="dxa"/>
          </w:tcPr>
          <w:p w:rsidR="00DA515C" w:rsidRPr="00F56AE3" w:rsidRDefault="00DA515C" w:rsidP="00D71686">
            <w:pPr>
              <w:rPr>
                <w:b/>
                <w:bCs/>
              </w:rPr>
            </w:pPr>
            <w:r w:rsidRPr="00F56AE3">
              <w:rPr>
                <w:b/>
                <w:bCs/>
              </w:rPr>
              <w:t>Доля инвалидов в возрасте 15-17 лет обучающихся по образовательным программам среднего профессионального образования</w:t>
            </w:r>
          </w:p>
        </w:tc>
        <w:tc>
          <w:tcPr>
            <w:tcW w:w="1233" w:type="dxa"/>
          </w:tcPr>
          <w:p w:rsidR="00DA515C" w:rsidRPr="00F56AE3" w:rsidRDefault="00DA515C" w:rsidP="00440ACE">
            <w:pPr>
              <w:jc w:val="center"/>
              <w:rPr>
                <w:b/>
              </w:rPr>
            </w:pPr>
            <w:r w:rsidRPr="00F56AE3">
              <w:rPr>
                <w:b/>
              </w:rPr>
              <w:t>%</w:t>
            </w:r>
          </w:p>
        </w:tc>
        <w:tc>
          <w:tcPr>
            <w:tcW w:w="696" w:type="dxa"/>
          </w:tcPr>
          <w:p w:rsidR="00DA515C" w:rsidRPr="00F56AE3" w:rsidRDefault="00DA515C" w:rsidP="008F38DB">
            <w:pPr>
              <w:jc w:val="center"/>
              <w:rPr>
                <w:b/>
              </w:rPr>
            </w:pPr>
            <w:r w:rsidRPr="00F56AE3">
              <w:rPr>
                <w:b/>
              </w:rPr>
              <w:t>0,7</w:t>
            </w:r>
          </w:p>
        </w:tc>
        <w:tc>
          <w:tcPr>
            <w:tcW w:w="709" w:type="dxa"/>
          </w:tcPr>
          <w:p w:rsidR="00DA515C" w:rsidRPr="00F56AE3" w:rsidRDefault="00DA515C" w:rsidP="00613702">
            <w:pPr>
              <w:jc w:val="center"/>
              <w:rPr>
                <w:b/>
              </w:rPr>
            </w:pPr>
            <w:r w:rsidRPr="00F56AE3">
              <w:rPr>
                <w:b/>
              </w:rPr>
              <w:t>0,3</w:t>
            </w:r>
          </w:p>
        </w:tc>
        <w:tc>
          <w:tcPr>
            <w:tcW w:w="708" w:type="dxa"/>
          </w:tcPr>
          <w:p w:rsidR="00DA515C" w:rsidRPr="00F56AE3" w:rsidRDefault="00DA515C">
            <w:pPr>
              <w:rPr>
                <w:b/>
              </w:rPr>
            </w:pPr>
            <w:r w:rsidRPr="00F56AE3">
              <w:rPr>
                <w:b/>
              </w:rPr>
              <w:t>0,3</w:t>
            </w:r>
          </w:p>
        </w:tc>
        <w:tc>
          <w:tcPr>
            <w:tcW w:w="709" w:type="dxa"/>
          </w:tcPr>
          <w:p w:rsidR="00DA515C" w:rsidRPr="00F56AE3" w:rsidRDefault="00DA515C">
            <w:pPr>
              <w:rPr>
                <w:b/>
              </w:rPr>
            </w:pPr>
            <w:r w:rsidRPr="00F56AE3">
              <w:rPr>
                <w:b/>
              </w:rPr>
              <w:t>0,3</w:t>
            </w:r>
          </w:p>
        </w:tc>
        <w:tc>
          <w:tcPr>
            <w:tcW w:w="708" w:type="dxa"/>
          </w:tcPr>
          <w:p w:rsidR="00DA515C" w:rsidRPr="00F56AE3" w:rsidRDefault="00DA515C">
            <w:pPr>
              <w:rPr>
                <w:b/>
              </w:rPr>
            </w:pPr>
            <w:r w:rsidRPr="00F56AE3">
              <w:rPr>
                <w:b/>
              </w:rPr>
              <w:t>0,3</w:t>
            </w:r>
          </w:p>
        </w:tc>
        <w:tc>
          <w:tcPr>
            <w:tcW w:w="709" w:type="dxa"/>
          </w:tcPr>
          <w:p w:rsidR="00DA515C" w:rsidRPr="00F56AE3" w:rsidRDefault="00DA515C">
            <w:pPr>
              <w:rPr>
                <w:b/>
              </w:rPr>
            </w:pPr>
            <w:r w:rsidRPr="00F56AE3">
              <w:rPr>
                <w:b/>
              </w:rPr>
              <w:t>0,3</w:t>
            </w:r>
          </w:p>
        </w:tc>
      </w:tr>
      <w:tr w:rsidR="00F56AE3" w:rsidRPr="00F56AE3" w:rsidTr="00D71686">
        <w:tc>
          <w:tcPr>
            <w:tcW w:w="552" w:type="dxa"/>
          </w:tcPr>
          <w:p w:rsidR="00440ACE" w:rsidRPr="00F56AE3" w:rsidRDefault="00230FD1">
            <w:pPr>
              <w:jc w:val="center"/>
              <w:rPr>
                <w:b/>
              </w:rPr>
            </w:pPr>
            <w:r w:rsidRPr="00F56AE3">
              <w:rPr>
                <w:b/>
              </w:rPr>
              <w:t>26</w:t>
            </w:r>
          </w:p>
        </w:tc>
        <w:tc>
          <w:tcPr>
            <w:tcW w:w="4595" w:type="dxa"/>
          </w:tcPr>
          <w:p w:rsidR="00440ACE" w:rsidRPr="00F56AE3" w:rsidRDefault="00440ACE" w:rsidP="00D71686">
            <w:pPr>
              <w:rPr>
                <w:b/>
                <w:bCs/>
              </w:rPr>
            </w:pPr>
            <w:r w:rsidRPr="00F56AE3">
              <w:rPr>
                <w:b/>
                <w:bCs/>
              </w:rPr>
              <w:t>Количество инвалидов в возрасте 18-24 года обучающихся по образовательным программам среднего профессионального образования</w:t>
            </w:r>
          </w:p>
        </w:tc>
        <w:tc>
          <w:tcPr>
            <w:tcW w:w="1233" w:type="dxa"/>
          </w:tcPr>
          <w:p w:rsidR="00440ACE" w:rsidRPr="00F56AE3" w:rsidRDefault="00440ACE" w:rsidP="00440ACE">
            <w:pPr>
              <w:jc w:val="center"/>
              <w:rPr>
                <w:b/>
              </w:rPr>
            </w:pPr>
            <w:r w:rsidRPr="00F56AE3">
              <w:rPr>
                <w:b/>
              </w:rPr>
              <w:t>Ед.</w:t>
            </w:r>
          </w:p>
        </w:tc>
        <w:tc>
          <w:tcPr>
            <w:tcW w:w="696" w:type="dxa"/>
          </w:tcPr>
          <w:p w:rsidR="00440ACE" w:rsidRPr="00F56AE3" w:rsidRDefault="00440ACE" w:rsidP="00440ACE">
            <w:pPr>
              <w:jc w:val="center"/>
              <w:rPr>
                <w:b/>
              </w:rPr>
            </w:pPr>
            <w:r w:rsidRPr="00F56AE3">
              <w:rPr>
                <w:b/>
              </w:rPr>
              <w:t>2</w:t>
            </w:r>
          </w:p>
        </w:tc>
        <w:tc>
          <w:tcPr>
            <w:tcW w:w="709" w:type="dxa"/>
          </w:tcPr>
          <w:p w:rsidR="00440ACE" w:rsidRPr="00F56AE3" w:rsidRDefault="00440ACE" w:rsidP="00440ACE">
            <w:pPr>
              <w:jc w:val="center"/>
              <w:rPr>
                <w:b/>
              </w:rPr>
            </w:pPr>
            <w:r w:rsidRPr="00F56AE3">
              <w:rPr>
                <w:b/>
              </w:rPr>
              <w:t>1</w:t>
            </w:r>
          </w:p>
        </w:tc>
        <w:tc>
          <w:tcPr>
            <w:tcW w:w="708" w:type="dxa"/>
          </w:tcPr>
          <w:p w:rsidR="00440ACE" w:rsidRPr="00F56AE3" w:rsidRDefault="00440ACE" w:rsidP="00440ACE">
            <w:pPr>
              <w:jc w:val="center"/>
              <w:rPr>
                <w:b/>
              </w:rPr>
            </w:pPr>
            <w:r w:rsidRPr="00F56AE3">
              <w:rPr>
                <w:b/>
              </w:rPr>
              <w:t>1</w:t>
            </w:r>
          </w:p>
        </w:tc>
        <w:tc>
          <w:tcPr>
            <w:tcW w:w="709" w:type="dxa"/>
          </w:tcPr>
          <w:p w:rsidR="00440ACE" w:rsidRPr="00F56AE3" w:rsidRDefault="00440ACE" w:rsidP="00440ACE">
            <w:pPr>
              <w:jc w:val="center"/>
              <w:rPr>
                <w:b/>
              </w:rPr>
            </w:pPr>
            <w:r w:rsidRPr="00F56AE3">
              <w:rPr>
                <w:b/>
              </w:rPr>
              <w:t>1</w:t>
            </w:r>
          </w:p>
        </w:tc>
        <w:tc>
          <w:tcPr>
            <w:tcW w:w="708" w:type="dxa"/>
          </w:tcPr>
          <w:p w:rsidR="00440ACE" w:rsidRPr="00F56AE3" w:rsidRDefault="00440ACE" w:rsidP="00440ACE">
            <w:pPr>
              <w:jc w:val="center"/>
              <w:rPr>
                <w:b/>
              </w:rPr>
            </w:pPr>
            <w:r w:rsidRPr="00F56AE3">
              <w:rPr>
                <w:b/>
              </w:rPr>
              <w:t>1</w:t>
            </w:r>
          </w:p>
        </w:tc>
        <w:tc>
          <w:tcPr>
            <w:tcW w:w="709" w:type="dxa"/>
          </w:tcPr>
          <w:p w:rsidR="00440ACE" w:rsidRPr="00F56AE3" w:rsidRDefault="00440ACE" w:rsidP="00440ACE">
            <w:pPr>
              <w:jc w:val="center"/>
              <w:rPr>
                <w:b/>
              </w:rPr>
            </w:pPr>
            <w:r w:rsidRPr="00F56AE3">
              <w:rPr>
                <w:b/>
              </w:rPr>
              <w:t>1</w:t>
            </w:r>
          </w:p>
        </w:tc>
      </w:tr>
      <w:tr w:rsidR="00F56AE3" w:rsidRPr="00F56AE3" w:rsidTr="00D71686">
        <w:tc>
          <w:tcPr>
            <w:tcW w:w="552" w:type="dxa"/>
          </w:tcPr>
          <w:p w:rsidR="00DA515C" w:rsidRPr="00F56AE3" w:rsidRDefault="00230FD1">
            <w:pPr>
              <w:jc w:val="center"/>
              <w:rPr>
                <w:b/>
              </w:rPr>
            </w:pPr>
            <w:r w:rsidRPr="00F56AE3">
              <w:rPr>
                <w:b/>
              </w:rPr>
              <w:t>27</w:t>
            </w:r>
          </w:p>
        </w:tc>
        <w:tc>
          <w:tcPr>
            <w:tcW w:w="4595" w:type="dxa"/>
          </w:tcPr>
          <w:p w:rsidR="00DA515C" w:rsidRPr="00F56AE3" w:rsidRDefault="00DA515C" w:rsidP="00D71686">
            <w:pPr>
              <w:rPr>
                <w:b/>
                <w:bCs/>
              </w:rPr>
            </w:pPr>
            <w:r w:rsidRPr="00F56AE3">
              <w:rPr>
                <w:b/>
                <w:bCs/>
              </w:rPr>
              <w:t>Доля инвалидов в возрасте 18-24 года обучающихся по образовательным программам среднего профессионального образования</w:t>
            </w:r>
          </w:p>
        </w:tc>
        <w:tc>
          <w:tcPr>
            <w:tcW w:w="1233" w:type="dxa"/>
          </w:tcPr>
          <w:p w:rsidR="00DA515C" w:rsidRPr="00F56AE3" w:rsidRDefault="00DA515C" w:rsidP="00440ACE">
            <w:pPr>
              <w:jc w:val="center"/>
              <w:rPr>
                <w:b/>
              </w:rPr>
            </w:pPr>
            <w:r w:rsidRPr="00F56AE3">
              <w:rPr>
                <w:b/>
              </w:rPr>
              <w:t>%</w:t>
            </w:r>
          </w:p>
        </w:tc>
        <w:tc>
          <w:tcPr>
            <w:tcW w:w="696" w:type="dxa"/>
          </w:tcPr>
          <w:p w:rsidR="00DA515C" w:rsidRPr="00F56AE3" w:rsidRDefault="00DA515C" w:rsidP="008F38DB">
            <w:pPr>
              <w:jc w:val="center"/>
              <w:rPr>
                <w:b/>
              </w:rPr>
            </w:pPr>
            <w:r w:rsidRPr="00F56AE3">
              <w:rPr>
                <w:b/>
              </w:rPr>
              <w:t>0,6</w:t>
            </w:r>
          </w:p>
        </w:tc>
        <w:tc>
          <w:tcPr>
            <w:tcW w:w="709" w:type="dxa"/>
          </w:tcPr>
          <w:p w:rsidR="00DA515C" w:rsidRPr="00F56AE3" w:rsidRDefault="00DA515C" w:rsidP="00613702">
            <w:pPr>
              <w:jc w:val="center"/>
              <w:rPr>
                <w:b/>
              </w:rPr>
            </w:pPr>
            <w:r w:rsidRPr="00F56AE3">
              <w:rPr>
                <w:b/>
              </w:rPr>
              <w:t>0,3</w:t>
            </w:r>
          </w:p>
        </w:tc>
        <w:tc>
          <w:tcPr>
            <w:tcW w:w="708" w:type="dxa"/>
          </w:tcPr>
          <w:p w:rsidR="00DA515C" w:rsidRPr="00F56AE3" w:rsidRDefault="00DA515C">
            <w:pPr>
              <w:rPr>
                <w:b/>
              </w:rPr>
            </w:pPr>
            <w:r w:rsidRPr="00F56AE3">
              <w:rPr>
                <w:b/>
              </w:rPr>
              <w:t>0,3</w:t>
            </w:r>
          </w:p>
        </w:tc>
        <w:tc>
          <w:tcPr>
            <w:tcW w:w="709" w:type="dxa"/>
          </w:tcPr>
          <w:p w:rsidR="00DA515C" w:rsidRPr="00F56AE3" w:rsidRDefault="00DA515C">
            <w:pPr>
              <w:rPr>
                <w:b/>
              </w:rPr>
            </w:pPr>
            <w:r w:rsidRPr="00F56AE3">
              <w:rPr>
                <w:b/>
              </w:rPr>
              <w:t>0,3</w:t>
            </w:r>
          </w:p>
        </w:tc>
        <w:tc>
          <w:tcPr>
            <w:tcW w:w="708" w:type="dxa"/>
          </w:tcPr>
          <w:p w:rsidR="00DA515C" w:rsidRPr="00F56AE3" w:rsidRDefault="00DA515C">
            <w:pPr>
              <w:rPr>
                <w:b/>
              </w:rPr>
            </w:pPr>
            <w:r w:rsidRPr="00F56AE3">
              <w:rPr>
                <w:b/>
              </w:rPr>
              <w:t>0,3</w:t>
            </w:r>
          </w:p>
        </w:tc>
        <w:tc>
          <w:tcPr>
            <w:tcW w:w="709" w:type="dxa"/>
          </w:tcPr>
          <w:p w:rsidR="00DA515C" w:rsidRPr="00F56AE3" w:rsidRDefault="00DA515C">
            <w:pPr>
              <w:rPr>
                <w:b/>
              </w:rPr>
            </w:pPr>
            <w:r w:rsidRPr="00F56AE3">
              <w:rPr>
                <w:b/>
              </w:rPr>
              <w:t>0,3</w:t>
            </w:r>
          </w:p>
        </w:tc>
      </w:tr>
      <w:tr w:rsidR="00F56AE3" w:rsidRPr="00F56AE3" w:rsidTr="00D71686">
        <w:tc>
          <w:tcPr>
            <w:tcW w:w="552" w:type="dxa"/>
          </w:tcPr>
          <w:p w:rsidR="00440ACE" w:rsidRPr="00F56AE3" w:rsidRDefault="00230FD1">
            <w:pPr>
              <w:jc w:val="center"/>
              <w:rPr>
                <w:b/>
              </w:rPr>
            </w:pPr>
            <w:r w:rsidRPr="00F56AE3">
              <w:rPr>
                <w:b/>
              </w:rPr>
              <w:t>28</w:t>
            </w:r>
          </w:p>
        </w:tc>
        <w:tc>
          <w:tcPr>
            <w:tcW w:w="4595" w:type="dxa"/>
          </w:tcPr>
          <w:p w:rsidR="00440ACE" w:rsidRPr="00F56AE3" w:rsidRDefault="00440ACE" w:rsidP="00D71686">
            <w:pPr>
              <w:rPr>
                <w:b/>
                <w:bCs/>
              </w:rPr>
            </w:pPr>
            <w:r w:rsidRPr="00F56AE3">
              <w:rPr>
                <w:b/>
                <w:bCs/>
              </w:rPr>
              <w:t>Количество инвалидов в возрасте 25-44 года обучающихся по образовательным программам среднего профессионального образования</w:t>
            </w:r>
          </w:p>
        </w:tc>
        <w:tc>
          <w:tcPr>
            <w:tcW w:w="1233" w:type="dxa"/>
          </w:tcPr>
          <w:p w:rsidR="00440ACE" w:rsidRPr="00F56AE3" w:rsidRDefault="00440ACE" w:rsidP="00440ACE">
            <w:pPr>
              <w:jc w:val="center"/>
              <w:rPr>
                <w:b/>
              </w:rPr>
            </w:pPr>
            <w:r w:rsidRPr="00F56AE3">
              <w:rPr>
                <w:b/>
              </w:rPr>
              <w:t>Ед.</w:t>
            </w:r>
          </w:p>
        </w:tc>
        <w:tc>
          <w:tcPr>
            <w:tcW w:w="696" w:type="dxa"/>
          </w:tcPr>
          <w:p w:rsidR="00440ACE" w:rsidRPr="00F56AE3" w:rsidRDefault="00BB772D" w:rsidP="008F38DB">
            <w:pPr>
              <w:jc w:val="center"/>
              <w:rPr>
                <w:b/>
              </w:rPr>
            </w:pPr>
            <w:r w:rsidRPr="00F56AE3">
              <w:rPr>
                <w:b/>
              </w:rPr>
              <w:t>1</w:t>
            </w:r>
          </w:p>
        </w:tc>
        <w:tc>
          <w:tcPr>
            <w:tcW w:w="709" w:type="dxa"/>
          </w:tcPr>
          <w:p w:rsidR="00440ACE" w:rsidRPr="00F56AE3" w:rsidRDefault="00BB772D" w:rsidP="00613702">
            <w:pPr>
              <w:jc w:val="center"/>
              <w:rPr>
                <w:b/>
              </w:rPr>
            </w:pPr>
            <w:r w:rsidRPr="00F56AE3">
              <w:rPr>
                <w:b/>
              </w:rPr>
              <w:t>1</w:t>
            </w:r>
          </w:p>
        </w:tc>
        <w:tc>
          <w:tcPr>
            <w:tcW w:w="708" w:type="dxa"/>
          </w:tcPr>
          <w:p w:rsidR="00440ACE" w:rsidRPr="00F56AE3" w:rsidRDefault="00BB772D" w:rsidP="00613702">
            <w:pPr>
              <w:jc w:val="center"/>
              <w:rPr>
                <w:b/>
              </w:rPr>
            </w:pPr>
            <w:r w:rsidRPr="00F56AE3">
              <w:rPr>
                <w:b/>
              </w:rPr>
              <w:t>1</w:t>
            </w:r>
          </w:p>
        </w:tc>
        <w:tc>
          <w:tcPr>
            <w:tcW w:w="709" w:type="dxa"/>
          </w:tcPr>
          <w:p w:rsidR="00440ACE" w:rsidRPr="00F56AE3" w:rsidRDefault="00BB772D" w:rsidP="00613702">
            <w:pPr>
              <w:jc w:val="center"/>
              <w:rPr>
                <w:b/>
              </w:rPr>
            </w:pPr>
            <w:r w:rsidRPr="00F56AE3">
              <w:rPr>
                <w:b/>
              </w:rPr>
              <w:t>1</w:t>
            </w:r>
          </w:p>
        </w:tc>
        <w:tc>
          <w:tcPr>
            <w:tcW w:w="708" w:type="dxa"/>
          </w:tcPr>
          <w:p w:rsidR="00440ACE" w:rsidRPr="00F56AE3" w:rsidRDefault="00BB772D" w:rsidP="00613702">
            <w:pPr>
              <w:jc w:val="center"/>
              <w:rPr>
                <w:b/>
              </w:rPr>
            </w:pPr>
            <w:r w:rsidRPr="00F56AE3">
              <w:rPr>
                <w:b/>
              </w:rPr>
              <w:t>1</w:t>
            </w:r>
          </w:p>
        </w:tc>
        <w:tc>
          <w:tcPr>
            <w:tcW w:w="709" w:type="dxa"/>
          </w:tcPr>
          <w:p w:rsidR="00440ACE" w:rsidRPr="00F56AE3" w:rsidRDefault="00BB772D" w:rsidP="00613702">
            <w:pPr>
              <w:jc w:val="center"/>
              <w:rPr>
                <w:b/>
              </w:rPr>
            </w:pPr>
            <w:r w:rsidRPr="00F56AE3">
              <w:rPr>
                <w:b/>
              </w:rPr>
              <w:t>1</w:t>
            </w:r>
          </w:p>
        </w:tc>
      </w:tr>
      <w:tr w:rsidR="00F56AE3" w:rsidRPr="00F56AE3" w:rsidTr="00D71686">
        <w:tc>
          <w:tcPr>
            <w:tcW w:w="552" w:type="dxa"/>
          </w:tcPr>
          <w:p w:rsidR="00DA515C" w:rsidRPr="00F56AE3" w:rsidRDefault="00DA515C">
            <w:pPr>
              <w:jc w:val="center"/>
              <w:rPr>
                <w:b/>
              </w:rPr>
            </w:pPr>
          </w:p>
        </w:tc>
        <w:tc>
          <w:tcPr>
            <w:tcW w:w="4595" w:type="dxa"/>
          </w:tcPr>
          <w:p w:rsidR="00DA515C" w:rsidRPr="00F56AE3" w:rsidRDefault="00DA515C" w:rsidP="00D71686">
            <w:pPr>
              <w:rPr>
                <w:b/>
                <w:bCs/>
              </w:rPr>
            </w:pPr>
            <w:r w:rsidRPr="00F56AE3">
              <w:rPr>
                <w:b/>
                <w:lang w:eastAsia="ru-RU"/>
              </w:rPr>
              <w:t>Доля</w:t>
            </w:r>
            <w:r w:rsidRPr="00F56AE3">
              <w:rPr>
                <w:b/>
                <w:bCs/>
              </w:rPr>
              <w:t xml:space="preserve"> инвалидов в возрасте 25-44 года обучающихся по образовательным </w:t>
            </w:r>
            <w:r w:rsidRPr="00F56AE3">
              <w:rPr>
                <w:b/>
                <w:bCs/>
              </w:rPr>
              <w:lastRenderedPageBreak/>
              <w:t>программам среднего профессионального образования</w:t>
            </w:r>
          </w:p>
        </w:tc>
        <w:tc>
          <w:tcPr>
            <w:tcW w:w="1233" w:type="dxa"/>
          </w:tcPr>
          <w:p w:rsidR="00DA515C" w:rsidRPr="00F56AE3" w:rsidRDefault="00DA515C" w:rsidP="00440ACE">
            <w:pPr>
              <w:jc w:val="center"/>
              <w:rPr>
                <w:b/>
              </w:rPr>
            </w:pPr>
            <w:r w:rsidRPr="00F56AE3">
              <w:rPr>
                <w:b/>
              </w:rPr>
              <w:lastRenderedPageBreak/>
              <w:t>%</w:t>
            </w:r>
          </w:p>
        </w:tc>
        <w:tc>
          <w:tcPr>
            <w:tcW w:w="696" w:type="dxa"/>
          </w:tcPr>
          <w:p w:rsidR="00DA515C" w:rsidRPr="00F56AE3" w:rsidRDefault="00DA515C" w:rsidP="008F38DB">
            <w:pPr>
              <w:jc w:val="center"/>
              <w:rPr>
                <w:b/>
              </w:rPr>
            </w:pPr>
            <w:r w:rsidRPr="00F56AE3">
              <w:rPr>
                <w:b/>
              </w:rPr>
              <w:t>0,3</w:t>
            </w:r>
          </w:p>
        </w:tc>
        <w:tc>
          <w:tcPr>
            <w:tcW w:w="709" w:type="dxa"/>
          </w:tcPr>
          <w:p w:rsidR="00DA515C" w:rsidRPr="00F56AE3" w:rsidRDefault="00DA515C">
            <w:pPr>
              <w:rPr>
                <w:b/>
              </w:rPr>
            </w:pPr>
            <w:r w:rsidRPr="00F56AE3">
              <w:rPr>
                <w:b/>
              </w:rPr>
              <w:t>0,3</w:t>
            </w:r>
          </w:p>
        </w:tc>
        <w:tc>
          <w:tcPr>
            <w:tcW w:w="708" w:type="dxa"/>
          </w:tcPr>
          <w:p w:rsidR="00DA515C" w:rsidRPr="00F56AE3" w:rsidRDefault="00DA515C">
            <w:pPr>
              <w:rPr>
                <w:b/>
              </w:rPr>
            </w:pPr>
            <w:r w:rsidRPr="00F56AE3">
              <w:rPr>
                <w:b/>
              </w:rPr>
              <w:t>0,3</w:t>
            </w:r>
          </w:p>
        </w:tc>
        <w:tc>
          <w:tcPr>
            <w:tcW w:w="709" w:type="dxa"/>
          </w:tcPr>
          <w:p w:rsidR="00DA515C" w:rsidRPr="00F56AE3" w:rsidRDefault="00DA515C">
            <w:pPr>
              <w:rPr>
                <w:b/>
              </w:rPr>
            </w:pPr>
            <w:r w:rsidRPr="00F56AE3">
              <w:rPr>
                <w:b/>
              </w:rPr>
              <w:t>0,3</w:t>
            </w:r>
          </w:p>
        </w:tc>
        <w:tc>
          <w:tcPr>
            <w:tcW w:w="708" w:type="dxa"/>
          </w:tcPr>
          <w:p w:rsidR="00DA515C" w:rsidRPr="00F56AE3" w:rsidRDefault="00DA515C">
            <w:pPr>
              <w:rPr>
                <w:b/>
              </w:rPr>
            </w:pPr>
            <w:r w:rsidRPr="00F56AE3">
              <w:rPr>
                <w:b/>
              </w:rPr>
              <w:t>0,3</w:t>
            </w:r>
          </w:p>
        </w:tc>
        <w:tc>
          <w:tcPr>
            <w:tcW w:w="709" w:type="dxa"/>
          </w:tcPr>
          <w:p w:rsidR="00DA515C" w:rsidRPr="00F56AE3" w:rsidRDefault="00DA515C">
            <w:pPr>
              <w:rPr>
                <w:b/>
              </w:rPr>
            </w:pPr>
            <w:r w:rsidRPr="00F56AE3">
              <w:rPr>
                <w:b/>
              </w:rPr>
              <w:t>0,3</w:t>
            </w:r>
          </w:p>
        </w:tc>
      </w:tr>
      <w:tr w:rsidR="00F56AE3" w:rsidRPr="00F56AE3" w:rsidTr="00D71686">
        <w:tc>
          <w:tcPr>
            <w:tcW w:w="552" w:type="dxa"/>
          </w:tcPr>
          <w:p w:rsidR="00440ACE" w:rsidRPr="00F56AE3" w:rsidRDefault="00230FD1">
            <w:pPr>
              <w:jc w:val="center"/>
              <w:rPr>
                <w:b/>
              </w:rPr>
            </w:pPr>
            <w:r w:rsidRPr="00F56AE3">
              <w:rPr>
                <w:b/>
              </w:rPr>
              <w:lastRenderedPageBreak/>
              <w:t>29</w:t>
            </w:r>
          </w:p>
        </w:tc>
        <w:tc>
          <w:tcPr>
            <w:tcW w:w="4595" w:type="dxa"/>
          </w:tcPr>
          <w:p w:rsidR="00440ACE" w:rsidRPr="00F56AE3" w:rsidRDefault="00440ACE" w:rsidP="00D71686">
            <w:pPr>
              <w:rPr>
                <w:b/>
                <w:bCs/>
              </w:rPr>
            </w:pPr>
            <w:r w:rsidRPr="00F56AE3">
              <w:rPr>
                <w:b/>
                <w:bCs/>
              </w:rPr>
              <w:t>Количество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tc>
        <w:tc>
          <w:tcPr>
            <w:tcW w:w="1233" w:type="dxa"/>
          </w:tcPr>
          <w:p w:rsidR="00440ACE" w:rsidRPr="00F56AE3" w:rsidRDefault="00440ACE" w:rsidP="00440ACE">
            <w:pPr>
              <w:jc w:val="center"/>
              <w:rPr>
                <w:b/>
              </w:rPr>
            </w:pPr>
            <w:r w:rsidRPr="00F56AE3">
              <w:rPr>
                <w:b/>
              </w:rPr>
              <w:t>Ед.</w:t>
            </w:r>
          </w:p>
        </w:tc>
        <w:tc>
          <w:tcPr>
            <w:tcW w:w="696" w:type="dxa"/>
          </w:tcPr>
          <w:p w:rsidR="00440ACE" w:rsidRPr="00F56AE3" w:rsidRDefault="00DA515C" w:rsidP="008F38DB">
            <w:pPr>
              <w:jc w:val="center"/>
              <w:rPr>
                <w:b/>
              </w:rPr>
            </w:pPr>
            <w:r w:rsidRPr="00F56AE3">
              <w:rPr>
                <w:b/>
              </w:rPr>
              <w:t>-</w:t>
            </w:r>
          </w:p>
        </w:tc>
        <w:tc>
          <w:tcPr>
            <w:tcW w:w="709" w:type="dxa"/>
          </w:tcPr>
          <w:p w:rsidR="00440ACE" w:rsidRPr="00F56AE3" w:rsidRDefault="00BB772D" w:rsidP="00613702">
            <w:pPr>
              <w:jc w:val="center"/>
              <w:rPr>
                <w:b/>
              </w:rPr>
            </w:pPr>
            <w:r w:rsidRPr="00F56AE3">
              <w:rPr>
                <w:b/>
              </w:rPr>
              <w:t>1</w:t>
            </w:r>
          </w:p>
        </w:tc>
        <w:tc>
          <w:tcPr>
            <w:tcW w:w="708" w:type="dxa"/>
          </w:tcPr>
          <w:p w:rsidR="00440ACE" w:rsidRPr="00F56AE3" w:rsidRDefault="00BB772D" w:rsidP="00613702">
            <w:pPr>
              <w:jc w:val="center"/>
              <w:rPr>
                <w:b/>
              </w:rPr>
            </w:pPr>
            <w:r w:rsidRPr="00F56AE3">
              <w:rPr>
                <w:b/>
              </w:rPr>
              <w:t>1</w:t>
            </w:r>
          </w:p>
        </w:tc>
        <w:tc>
          <w:tcPr>
            <w:tcW w:w="709" w:type="dxa"/>
          </w:tcPr>
          <w:p w:rsidR="00440ACE" w:rsidRPr="00F56AE3" w:rsidRDefault="00BB772D" w:rsidP="00613702">
            <w:pPr>
              <w:jc w:val="center"/>
              <w:rPr>
                <w:b/>
              </w:rPr>
            </w:pPr>
            <w:r w:rsidRPr="00F56AE3">
              <w:rPr>
                <w:b/>
              </w:rPr>
              <w:t>1</w:t>
            </w:r>
          </w:p>
        </w:tc>
        <w:tc>
          <w:tcPr>
            <w:tcW w:w="708" w:type="dxa"/>
          </w:tcPr>
          <w:p w:rsidR="00440ACE" w:rsidRPr="00F56AE3" w:rsidRDefault="00BB772D" w:rsidP="00613702">
            <w:pPr>
              <w:jc w:val="center"/>
              <w:rPr>
                <w:b/>
              </w:rPr>
            </w:pPr>
            <w:r w:rsidRPr="00F56AE3">
              <w:rPr>
                <w:b/>
              </w:rPr>
              <w:t>1</w:t>
            </w:r>
          </w:p>
        </w:tc>
        <w:tc>
          <w:tcPr>
            <w:tcW w:w="709" w:type="dxa"/>
          </w:tcPr>
          <w:p w:rsidR="00440ACE" w:rsidRPr="00F56AE3" w:rsidRDefault="00BB772D" w:rsidP="00613702">
            <w:pPr>
              <w:jc w:val="center"/>
              <w:rPr>
                <w:b/>
              </w:rPr>
            </w:pPr>
            <w:r w:rsidRPr="00F56AE3">
              <w:rPr>
                <w:b/>
              </w:rPr>
              <w:t>1</w:t>
            </w:r>
          </w:p>
        </w:tc>
      </w:tr>
      <w:tr w:rsidR="00F56AE3" w:rsidRPr="00F56AE3" w:rsidTr="00D71686">
        <w:tc>
          <w:tcPr>
            <w:tcW w:w="552" w:type="dxa"/>
          </w:tcPr>
          <w:p w:rsidR="00440ACE" w:rsidRPr="00F56AE3" w:rsidRDefault="00230FD1">
            <w:pPr>
              <w:jc w:val="center"/>
              <w:rPr>
                <w:b/>
              </w:rPr>
            </w:pPr>
            <w:r w:rsidRPr="00F56AE3">
              <w:rPr>
                <w:b/>
              </w:rPr>
              <w:t>30</w:t>
            </w:r>
          </w:p>
        </w:tc>
        <w:tc>
          <w:tcPr>
            <w:tcW w:w="4595" w:type="dxa"/>
          </w:tcPr>
          <w:p w:rsidR="00440ACE" w:rsidRPr="00F56AE3" w:rsidRDefault="00440ACE" w:rsidP="00D71686">
            <w:pPr>
              <w:rPr>
                <w:b/>
                <w:bCs/>
              </w:rPr>
            </w:pPr>
            <w:r w:rsidRPr="00F56AE3">
              <w:rPr>
                <w:b/>
              </w:rP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в общей численности инвалидов молодого возраста, получивших образование по образовательным программам среднего профессионального образования</w:t>
            </w:r>
          </w:p>
        </w:tc>
        <w:tc>
          <w:tcPr>
            <w:tcW w:w="1233" w:type="dxa"/>
          </w:tcPr>
          <w:p w:rsidR="00440ACE" w:rsidRPr="00F56AE3" w:rsidRDefault="00440ACE" w:rsidP="00440ACE">
            <w:pPr>
              <w:jc w:val="center"/>
              <w:rPr>
                <w:b/>
              </w:rPr>
            </w:pPr>
            <w:r w:rsidRPr="00F56AE3">
              <w:rPr>
                <w:b/>
              </w:rPr>
              <w:t>%</w:t>
            </w:r>
          </w:p>
        </w:tc>
        <w:tc>
          <w:tcPr>
            <w:tcW w:w="696" w:type="dxa"/>
          </w:tcPr>
          <w:p w:rsidR="00440ACE" w:rsidRPr="00F56AE3" w:rsidRDefault="00DA515C" w:rsidP="008F38DB">
            <w:pPr>
              <w:jc w:val="center"/>
              <w:rPr>
                <w:b/>
              </w:rPr>
            </w:pPr>
            <w:r w:rsidRPr="00F56AE3">
              <w:rPr>
                <w:b/>
              </w:rPr>
              <w:t>-</w:t>
            </w:r>
          </w:p>
        </w:tc>
        <w:tc>
          <w:tcPr>
            <w:tcW w:w="709" w:type="dxa"/>
          </w:tcPr>
          <w:p w:rsidR="00440ACE" w:rsidRPr="00F56AE3" w:rsidRDefault="00DA515C" w:rsidP="00613702">
            <w:pPr>
              <w:jc w:val="center"/>
              <w:rPr>
                <w:b/>
              </w:rPr>
            </w:pPr>
            <w:r w:rsidRPr="00F56AE3">
              <w:rPr>
                <w:b/>
              </w:rPr>
              <w:t>25</w:t>
            </w:r>
          </w:p>
        </w:tc>
        <w:tc>
          <w:tcPr>
            <w:tcW w:w="708" w:type="dxa"/>
          </w:tcPr>
          <w:p w:rsidR="00440ACE" w:rsidRPr="00F56AE3" w:rsidRDefault="00DA515C" w:rsidP="00613702">
            <w:pPr>
              <w:jc w:val="center"/>
              <w:rPr>
                <w:b/>
              </w:rPr>
            </w:pPr>
            <w:r w:rsidRPr="00F56AE3">
              <w:rPr>
                <w:b/>
              </w:rPr>
              <w:t>25</w:t>
            </w:r>
          </w:p>
        </w:tc>
        <w:tc>
          <w:tcPr>
            <w:tcW w:w="709" w:type="dxa"/>
          </w:tcPr>
          <w:p w:rsidR="00440ACE" w:rsidRPr="00F56AE3" w:rsidRDefault="00DA515C" w:rsidP="00613702">
            <w:pPr>
              <w:jc w:val="center"/>
              <w:rPr>
                <w:b/>
              </w:rPr>
            </w:pPr>
            <w:r w:rsidRPr="00F56AE3">
              <w:rPr>
                <w:b/>
              </w:rPr>
              <w:t>25</w:t>
            </w:r>
          </w:p>
        </w:tc>
        <w:tc>
          <w:tcPr>
            <w:tcW w:w="708" w:type="dxa"/>
          </w:tcPr>
          <w:p w:rsidR="00440ACE" w:rsidRPr="00F56AE3" w:rsidRDefault="00DA515C" w:rsidP="00613702">
            <w:pPr>
              <w:jc w:val="center"/>
              <w:rPr>
                <w:b/>
              </w:rPr>
            </w:pPr>
            <w:r w:rsidRPr="00F56AE3">
              <w:rPr>
                <w:b/>
              </w:rPr>
              <w:t>25</w:t>
            </w:r>
          </w:p>
        </w:tc>
        <w:tc>
          <w:tcPr>
            <w:tcW w:w="709" w:type="dxa"/>
          </w:tcPr>
          <w:p w:rsidR="00440ACE" w:rsidRPr="00F56AE3" w:rsidRDefault="00DA515C" w:rsidP="00613702">
            <w:pPr>
              <w:jc w:val="center"/>
              <w:rPr>
                <w:b/>
              </w:rPr>
            </w:pPr>
            <w:r w:rsidRPr="00F56AE3">
              <w:rPr>
                <w:b/>
              </w:rPr>
              <w:t>25</w:t>
            </w:r>
          </w:p>
        </w:tc>
      </w:tr>
      <w:tr w:rsidR="00F56AE3" w:rsidRPr="00F56AE3" w:rsidTr="00D71686">
        <w:tc>
          <w:tcPr>
            <w:tcW w:w="552" w:type="dxa"/>
          </w:tcPr>
          <w:p w:rsidR="00440ACE" w:rsidRPr="00F56AE3" w:rsidRDefault="00230FD1">
            <w:pPr>
              <w:jc w:val="center"/>
              <w:rPr>
                <w:b/>
              </w:rPr>
            </w:pPr>
            <w:r w:rsidRPr="00F56AE3">
              <w:rPr>
                <w:b/>
              </w:rPr>
              <w:t>31</w:t>
            </w:r>
          </w:p>
        </w:tc>
        <w:tc>
          <w:tcPr>
            <w:tcW w:w="4595" w:type="dxa"/>
          </w:tcPr>
          <w:p w:rsidR="00440ACE" w:rsidRPr="00F56AE3" w:rsidRDefault="00440ACE" w:rsidP="00D71686">
            <w:pPr>
              <w:rPr>
                <w:b/>
                <w:bCs/>
              </w:rPr>
            </w:pPr>
            <w:r w:rsidRPr="00F56AE3">
              <w:rPr>
                <w:b/>
                <w:bCs/>
              </w:rPr>
              <w:t>Количество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c>
          <w:tcPr>
            <w:tcW w:w="1233" w:type="dxa"/>
          </w:tcPr>
          <w:p w:rsidR="00440ACE" w:rsidRPr="00F56AE3" w:rsidRDefault="00440ACE" w:rsidP="00440ACE">
            <w:pPr>
              <w:jc w:val="center"/>
              <w:rPr>
                <w:b/>
              </w:rPr>
            </w:pPr>
            <w:r w:rsidRPr="00F56AE3">
              <w:rPr>
                <w:b/>
              </w:rPr>
              <w:t>Ед.</w:t>
            </w:r>
          </w:p>
        </w:tc>
        <w:tc>
          <w:tcPr>
            <w:tcW w:w="696" w:type="dxa"/>
          </w:tcPr>
          <w:p w:rsidR="00440ACE" w:rsidRPr="00F56AE3" w:rsidRDefault="00440ACE" w:rsidP="008F38DB">
            <w:pPr>
              <w:jc w:val="center"/>
              <w:rPr>
                <w:b/>
              </w:rPr>
            </w:pPr>
          </w:p>
        </w:tc>
        <w:tc>
          <w:tcPr>
            <w:tcW w:w="709" w:type="dxa"/>
          </w:tcPr>
          <w:p w:rsidR="00440ACE" w:rsidRPr="00F56AE3" w:rsidRDefault="00440ACE" w:rsidP="00613702">
            <w:pPr>
              <w:jc w:val="center"/>
              <w:rPr>
                <w:b/>
              </w:rPr>
            </w:pPr>
          </w:p>
        </w:tc>
        <w:tc>
          <w:tcPr>
            <w:tcW w:w="708" w:type="dxa"/>
          </w:tcPr>
          <w:p w:rsidR="00440ACE" w:rsidRPr="00F56AE3" w:rsidRDefault="00445E33" w:rsidP="00613702">
            <w:pPr>
              <w:jc w:val="center"/>
              <w:rPr>
                <w:b/>
              </w:rPr>
            </w:pPr>
            <w:r w:rsidRPr="00F56AE3">
              <w:rPr>
                <w:b/>
              </w:rPr>
              <w:t>1</w:t>
            </w:r>
          </w:p>
        </w:tc>
        <w:tc>
          <w:tcPr>
            <w:tcW w:w="709" w:type="dxa"/>
          </w:tcPr>
          <w:p w:rsidR="00440ACE" w:rsidRPr="00F56AE3" w:rsidRDefault="00445E33" w:rsidP="00613702">
            <w:pPr>
              <w:jc w:val="center"/>
              <w:rPr>
                <w:b/>
              </w:rPr>
            </w:pPr>
            <w:r w:rsidRPr="00F56AE3">
              <w:rPr>
                <w:b/>
              </w:rPr>
              <w:t>1</w:t>
            </w:r>
          </w:p>
        </w:tc>
        <w:tc>
          <w:tcPr>
            <w:tcW w:w="708" w:type="dxa"/>
          </w:tcPr>
          <w:p w:rsidR="00440ACE" w:rsidRPr="00F56AE3" w:rsidRDefault="00445E33" w:rsidP="00613702">
            <w:pPr>
              <w:jc w:val="center"/>
              <w:rPr>
                <w:b/>
              </w:rPr>
            </w:pPr>
            <w:r w:rsidRPr="00F56AE3">
              <w:rPr>
                <w:b/>
              </w:rPr>
              <w:t>1</w:t>
            </w:r>
          </w:p>
        </w:tc>
        <w:tc>
          <w:tcPr>
            <w:tcW w:w="709" w:type="dxa"/>
          </w:tcPr>
          <w:p w:rsidR="00440ACE" w:rsidRPr="00F56AE3" w:rsidRDefault="00445E33" w:rsidP="00613702">
            <w:pPr>
              <w:jc w:val="center"/>
              <w:rPr>
                <w:b/>
              </w:rPr>
            </w:pPr>
            <w:r w:rsidRPr="00F56AE3">
              <w:rPr>
                <w:b/>
              </w:rPr>
              <w:t>1</w:t>
            </w:r>
          </w:p>
        </w:tc>
      </w:tr>
      <w:tr w:rsidR="00F56AE3" w:rsidRPr="00F56AE3" w:rsidTr="00D71686">
        <w:tc>
          <w:tcPr>
            <w:tcW w:w="552" w:type="dxa"/>
          </w:tcPr>
          <w:p w:rsidR="00440ACE" w:rsidRPr="00F56AE3" w:rsidRDefault="00230FD1">
            <w:pPr>
              <w:jc w:val="center"/>
              <w:rPr>
                <w:b/>
              </w:rPr>
            </w:pPr>
            <w:r w:rsidRPr="00F56AE3">
              <w:rPr>
                <w:b/>
              </w:rPr>
              <w:t>32</w:t>
            </w:r>
          </w:p>
        </w:tc>
        <w:tc>
          <w:tcPr>
            <w:tcW w:w="4595" w:type="dxa"/>
          </w:tcPr>
          <w:p w:rsidR="00440ACE" w:rsidRPr="00F56AE3" w:rsidRDefault="00440ACE" w:rsidP="00D71686">
            <w:pPr>
              <w:rPr>
                <w:b/>
                <w:bCs/>
              </w:rPr>
            </w:pPr>
            <w:r w:rsidRPr="00F56AE3">
              <w:rPr>
                <w:b/>
              </w:rPr>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в общей численности инвалидов молодого возраста, получивших образование по образовательным программам среднего профессионального образования</w:t>
            </w:r>
          </w:p>
        </w:tc>
        <w:tc>
          <w:tcPr>
            <w:tcW w:w="1233" w:type="dxa"/>
          </w:tcPr>
          <w:p w:rsidR="00440ACE" w:rsidRPr="00F56AE3" w:rsidRDefault="00440ACE" w:rsidP="00440ACE">
            <w:pPr>
              <w:jc w:val="center"/>
              <w:rPr>
                <w:b/>
              </w:rPr>
            </w:pPr>
            <w:r w:rsidRPr="00F56AE3">
              <w:rPr>
                <w:b/>
              </w:rPr>
              <w:t>%</w:t>
            </w:r>
          </w:p>
        </w:tc>
        <w:tc>
          <w:tcPr>
            <w:tcW w:w="696" w:type="dxa"/>
          </w:tcPr>
          <w:p w:rsidR="00440ACE" w:rsidRPr="00F56AE3" w:rsidRDefault="00440ACE" w:rsidP="008F38DB">
            <w:pPr>
              <w:jc w:val="center"/>
              <w:rPr>
                <w:b/>
              </w:rPr>
            </w:pPr>
          </w:p>
        </w:tc>
        <w:tc>
          <w:tcPr>
            <w:tcW w:w="709" w:type="dxa"/>
          </w:tcPr>
          <w:p w:rsidR="00440ACE" w:rsidRPr="00F56AE3" w:rsidRDefault="00440ACE" w:rsidP="00613702">
            <w:pPr>
              <w:jc w:val="center"/>
              <w:rPr>
                <w:b/>
              </w:rPr>
            </w:pPr>
          </w:p>
        </w:tc>
        <w:tc>
          <w:tcPr>
            <w:tcW w:w="708" w:type="dxa"/>
          </w:tcPr>
          <w:p w:rsidR="00440ACE" w:rsidRPr="00F56AE3" w:rsidRDefault="00DA515C" w:rsidP="00613702">
            <w:pPr>
              <w:jc w:val="center"/>
              <w:rPr>
                <w:b/>
              </w:rPr>
            </w:pPr>
            <w:r w:rsidRPr="00F56AE3">
              <w:rPr>
                <w:b/>
              </w:rPr>
              <w:t>25</w:t>
            </w:r>
          </w:p>
        </w:tc>
        <w:tc>
          <w:tcPr>
            <w:tcW w:w="709" w:type="dxa"/>
          </w:tcPr>
          <w:p w:rsidR="00440ACE" w:rsidRPr="00F56AE3" w:rsidRDefault="00DA515C" w:rsidP="00613702">
            <w:pPr>
              <w:jc w:val="center"/>
              <w:rPr>
                <w:b/>
              </w:rPr>
            </w:pPr>
            <w:r w:rsidRPr="00F56AE3">
              <w:rPr>
                <w:b/>
              </w:rPr>
              <w:t>25</w:t>
            </w:r>
          </w:p>
        </w:tc>
        <w:tc>
          <w:tcPr>
            <w:tcW w:w="708" w:type="dxa"/>
          </w:tcPr>
          <w:p w:rsidR="00440ACE" w:rsidRPr="00F56AE3" w:rsidRDefault="00DA515C" w:rsidP="00613702">
            <w:pPr>
              <w:jc w:val="center"/>
              <w:rPr>
                <w:b/>
              </w:rPr>
            </w:pPr>
            <w:r w:rsidRPr="00F56AE3">
              <w:rPr>
                <w:b/>
              </w:rPr>
              <w:t>25</w:t>
            </w:r>
          </w:p>
        </w:tc>
        <w:tc>
          <w:tcPr>
            <w:tcW w:w="709" w:type="dxa"/>
          </w:tcPr>
          <w:p w:rsidR="00440ACE" w:rsidRPr="00F56AE3" w:rsidRDefault="00DA515C" w:rsidP="00613702">
            <w:pPr>
              <w:jc w:val="center"/>
              <w:rPr>
                <w:b/>
              </w:rPr>
            </w:pPr>
            <w:r w:rsidRPr="00F56AE3">
              <w:rPr>
                <w:b/>
              </w:rPr>
              <w:t>25</w:t>
            </w:r>
          </w:p>
        </w:tc>
      </w:tr>
      <w:tr w:rsidR="00F56AE3" w:rsidRPr="00F56AE3" w:rsidTr="00D71686">
        <w:tc>
          <w:tcPr>
            <w:tcW w:w="552" w:type="dxa"/>
          </w:tcPr>
          <w:p w:rsidR="00440ACE" w:rsidRPr="00F56AE3" w:rsidRDefault="00230FD1">
            <w:pPr>
              <w:jc w:val="center"/>
              <w:rPr>
                <w:b/>
              </w:rPr>
            </w:pPr>
            <w:r w:rsidRPr="00F56AE3">
              <w:rPr>
                <w:b/>
              </w:rPr>
              <w:t>33</w:t>
            </w:r>
          </w:p>
        </w:tc>
        <w:tc>
          <w:tcPr>
            <w:tcW w:w="4595" w:type="dxa"/>
          </w:tcPr>
          <w:p w:rsidR="00440ACE" w:rsidRPr="00F56AE3" w:rsidRDefault="00440ACE" w:rsidP="00D71686">
            <w:pPr>
              <w:rPr>
                <w:b/>
                <w:bCs/>
              </w:rPr>
            </w:pPr>
            <w:r w:rsidRPr="00F56AE3">
              <w:rPr>
                <w:b/>
                <w:bCs/>
              </w:rPr>
              <w:t>Количество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1233" w:type="dxa"/>
          </w:tcPr>
          <w:p w:rsidR="00440ACE" w:rsidRPr="00F56AE3" w:rsidRDefault="00440ACE" w:rsidP="00440ACE">
            <w:pPr>
              <w:jc w:val="center"/>
              <w:rPr>
                <w:b/>
              </w:rPr>
            </w:pPr>
            <w:r w:rsidRPr="00F56AE3">
              <w:rPr>
                <w:b/>
              </w:rPr>
              <w:t>Ед.</w:t>
            </w:r>
          </w:p>
        </w:tc>
        <w:tc>
          <w:tcPr>
            <w:tcW w:w="696" w:type="dxa"/>
          </w:tcPr>
          <w:p w:rsidR="00440ACE" w:rsidRPr="00F56AE3" w:rsidRDefault="00440ACE" w:rsidP="008F38DB">
            <w:pPr>
              <w:jc w:val="center"/>
              <w:rPr>
                <w:b/>
              </w:rPr>
            </w:pPr>
          </w:p>
        </w:tc>
        <w:tc>
          <w:tcPr>
            <w:tcW w:w="709" w:type="dxa"/>
          </w:tcPr>
          <w:p w:rsidR="00440ACE" w:rsidRPr="00F56AE3" w:rsidRDefault="00445E33" w:rsidP="00613702">
            <w:pPr>
              <w:jc w:val="center"/>
              <w:rPr>
                <w:b/>
              </w:rPr>
            </w:pPr>
            <w:r w:rsidRPr="00F56AE3">
              <w:rPr>
                <w:b/>
              </w:rPr>
              <w:t>1</w:t>
            </w:r>
          </w:p>
        </w:tc>
        <w:tc>
          <w:tcPr>
            <w:tcW w:w="708" w:type="dxa"/>
          </w:tcPr>
          <w:p w:rsidR="00440ACE" w:rsidRPr="00F56AE3" w:rsidRDefault="00445E33" w:rsidP="00613702">
            <w:pPr>
              <w:jc w:val="center"/>
              <w:rPr>
                <w:b/>
              </w:rPr>
            </w:pPr>
            <w:r w:rsidRPr="00F56AE3">
              <w:rPr>
                <w:b/>
              </w:rPr>
              <w:t>1</w:t>
            </w:r>
          </w:p>
        </w:tc>
        <w:tc>
          <w:tcPr>
            <w:tcW w:w="709" w:type="dxa"/>
          </w:tcPr>
          <w:p w:rsidR="00440ACE" w:rsidRPr="00F56AE3" w:rsidRDefault="00445E33" w:rsidP="00613702">
            <w:pPr>
              <w:jc w:val="center"/>
              <w:rPr>
                <w:b/>
              </w:rPr>
            </w:pPr>
            <w:r w:rsidRPr="00F56AE3">
              <w:rPr>
                <w:b/>
              </w:rPr>
              <w:t>1</w:t>
            </w:r>
          </w:p>
        </w:tc>
        <w:tc>
          <w:tcPr>
            <w:tcW w:w="708" w:type="dxa"/>
          </w:tcPr>
          <w:p w:rsidR="00440ACE" w:rsidRPr="00F56AE3" w:rsidRDefault="00445E33" w:rsidP="00613702">
            <w:pPr>
              <w:jc w:val="center"/>
              <w:rPr>
                <w:b/>
              </w:rPr>
            </w:pPr>
            <w:r w:rsidRPr="00F56AE3">
              <w:rPr>
                <w:b/>
              </w:rPr>
              <w:t>1</w:t>
            </w:r>
          </w:p>
        </w:tc>
        <w:tc>
          <w:tcPr>
            <w:tcW w:w="709" w:type="dxa"/>
          </w:tcPr>
          <w:p w:rsidR="00440ACE" w:rsidRPr="00F56AE3" w:rsidRDefault="00445E33" w:rsidP="00613702">
            <w:pPr>
              <w:jc w:val="center"/>
              <w:rPr>
                <w:b/>
              </w:rPr>
            </w:pPr>
            <w:r w:rsidRPr="00F56AE3">
              <w:rPr>
                <w:b/>
              </w:rPr>
              <w:t>1</w:t>
            </w:r>
          </w:p>
        </w:tc>
      </w:tr>
      <w:tr w:rsidR="00F56AE3" w:rsidRPr="00F56AE3" w:rsidTr="00D71686">
        <w:tc>
          <w:tcPr>
            <w:tcW w:w="552" w:type="dxa"/>
          </w:tcPr>
          <w:p w:rsidR="00440ACE" w:rsidRPr="00F56AE3" w:rsidRDefault="00230FD1">
            <w:pPr>
              <w:jc w:val="center"/>
              <w:rPr>
                <w:b/>
              </w:rPr>
            </w:pPr>
            <w:r w:rsidRPr="00F56AE3">
              <w:rPr>
                <w:b/>
              </w:rPr>
              <w:t>34</w:t>
            </w:r>
          </w:p>
        </w:tc>
        <w:tc>
          <w:tcPr>
            <w:tcW w:w="4595" w:type="dxa"/>
          </w:tcPr>
          <w:p w:rsidR="00440ACE" w:rsidRPr="00F56AE3" w:rsidRDefault="00440ACE" w:rsidP="00D71686">
            <w:pPr>
              <w:rPr>
                <w:b/>
                <w:bCs/>
              </w:rPr>
            </w:pPr>
            <w:r w:rsidRPr="00F56AE3">
              <w:rPr>
                <w:b/>
              </w:rPr>
              <w:t>Доля выпускников из числа инвалидов молодого возраста, продолживших дальнейшее обучение после получения среднего профессионального образования, в общей численности выпускников из числа инвалидов молодого возраста, получивших образование по образовательным программам среднего профессионального образования</w:t>
            </w:r>
          </w:p>
        </w:tc>
        <w:tc>
          <w:tcPr>
            <w:tcW w:w="1233" w:type="dxa"/>
          </w:tcPr>
          <w:p w:rsidR="00440ACE" w:rsidRPr="00F56AE3" w:rsidRDefault="00440ACE" w:rsidP="00440ACE">
            <w:pPr>
              <w:jc w:val="center"/>
              <w:rPr>
                <w:b/>
              </w:rPr>
            </w:pPr>
            <w:r w:rsidRPr="00F56AE3">
              <w:rPr>
                <w:b/>
              </w:rPr>
              <w:t>%</w:t>
            </w:r>
          </w:p>
        </w:tc>
        <w:tc>
          <w:tcPr>
            <w:tcW w:w="696" w:type="dxa"/>
          </w:tcPr>
          <w:p w:rsidR="00440ACE" w:rsidRPr="00F56AE3" w:rsidRDefault="00440ACE" w:rsidP="008F38DB">
            <w:pPr>
              <w:jc w:val="center"/>
              <w:rPr>
                <w:b/>
              </w:rPr>
            </w:pPr>
          </w:p>
        </w:tc>
        <w:tc>
          <w:tcPr>
            <w:tcW w:w="709" w:type="dxa"/>
          </w:tcPr>
          <w:p w:rsidR="00440ACE" w:rsidRPr="00F56AE3" w:rsidRDefault="00DA515C" w:rsidP="00613702">
            <w:pPr>
              <w:jc w:val="center"/>
              <w:rPr>
                <w:b/>
              </w:rPr>
            </w:pPr>
            <w:r w:rsidRPr="00F56AE3">
              <w:rPr>
                <w:b/>
              </w:rPr>
              <w:t>25</w:t>
            </w:r>
          </w:p>
        </w:tc>
        <w:tc>
          <w:tcPr>
            <w:tcW w:w="708" w:type="dxa"/>
          </w:tcPr>
          <w:p w:rsidR="00440ACE" w:rsidRPr="00F56AE3" w:rsidRDefault="00DA515C" w:rsidP="00613702">
            <w:pPr>
              <w:jc w:val="center"/>
              <w:rPr>
                <w:b/>
              </w:rPr>
            </w:pPr>
            <w:r w:rsidRPr="00F56AE3">
              <w:rPr>
                <w:b/>
              </w:rPr>
              <w:t>25</w:t>
            </w:r>
          </w:p>
        </w:tc>
        <w:tc>
          <w:tcPr>
            <w:tcW w:w="709" w:type="dxa"/>
          </w:tcPr>
          <w:p w:rsidR="00440ACE" w:rsidRPr="00F56AE3" w:rsidRDefault="00DA515C" w:rsidP="00613702">
            <w:pPr>
              <w:jc w:val="center"/>
              <w:rPr>
                <w:b/>
              </w:rPr>
            </w:pPr>
            <w:r w:rsidRPr="00F56AE3">
              <w:rPr>
                <w:b/>
              </w:rPr>
              <w:t>25</w:t>
            </w:r>
          </w:p>
        </w:tc>
        <w:tc>
          <w:tcPr>
            <w:tcW w:w="708" w:type="dxa"/>
          </w:tcPr>
          <w:p w:rsidR="00440ACE" w:rsidRPr="00F56AE3" w:rsidRDefault="00DA515C" w:rsidP="00613702">
            <w:pPr>
              <w:jc w:val="center"/>
              <w:rPr>
                <w:b/>
              </w:rPr>
            </w:pPr>
            <w:r w:rsidRPr="00F56AE3">
              <w:rPr>
                <w:b/>
              </w:rPr>
              <w:t>25</w:t>
            </w:r>
          </w:p>
        </w:tc>
        <w:tc>
          <w:tcPr>
            <w:tcW w:w="709" w:type="dxa"/>
          </w:tcPr>
          <w:p w:rsidR="00440ACE" w:rsidRPr="00F56AE3" w:rsidRDefault="00DA515C" w:rsidP="00613702">
            <w:pPr>
              <w:jc w:val="center"/>
              <w:rPr>
                <w:b/>
              </w:rPr>
            </w:pPr>
            <w:r w:rsidRPr="00F56AE3">
              <w:rPr>
                <w:b/>
              </w:rPr>
              <w:t>25</w:t>
            </w:r>
          </w:p>
        </w:tc>
      </w:tr>
      <w:tr w:rsidR="00F56AE3" w:rsidRPr="00F56AE3" w:rsidTr="00D71686">
        <w:tc>
          <w:tcPr>
            <w:tcW w:w="552" w:type="dxa"/>
          </w:tcPr>
          <w:p w:rsidR="00440ACE" w:rsidRPr="00F56AE3" w:rsidRDefault="00230FD1">
            <w:pPr>
              <w:jc w:val="center"/>
              <w:rPr>
                <w:b/>
              </w:rPr>
            </w:pPr>
            <w:r w:rsidRPr="00F56AE3">
              <w:rPr>
                <w:b/>
              </w:rPr>
              <w:t>35</w:t>
            </w:r>
          </w:p>
        </w:tc>
        <w:tc>
          <w:tcPr>
            <w:tcW w:w="4595" w:type="dxa"/>
          </w:tcPr>
          <w:p w:rsidR="00440ACE" w:rsidRPr="00F56AE3" w:rsidRDefault="00440ACE" w:rsidP="00D71686">
            <w:pPr>
              <w:rPr>
                <w:b/>
                <w:bCs/>
              </w:rPr>
            </w:pPr>
            <w:r w:rsidRPr="00F56AE3">
              <w:rPr>
                <w:b/>
                <w:bCs/>
                <w:szCs w:val="28"/>
              </w:rPr>
              <w:t xml:space="preserve">Количество выпускников </w:t>
            </w:r>
            <w:r w:rsidRPr="00F56AE3">
              <w:rPr>
                <w:b/>
                <w:bCs/>
              </w:rPr>
              <w:t>из числа инвалидов молодого возраста</w:t>
            </w:r>
            <w:r w:rsidRPr="00F56AE3">
              <w:rPr>
                <w:b/>
                <w:bCs/>
                <w:szCs w:val="28"/>
              </w:rPr>
              <w:t xml:space="preserve">, прошедших </w:t>
            </w:r>
            <w:proofErr w:type="gramStart"/>
            <w:r w:rsidRPr="00F56AE3">
              <w:rPr>
                <w:b/>
                <w:bCs/>
                <w:szCs w:val="28"/>
              </w:rPr>
              <w:t>обучение по</w:t>
            </w:r>
            <w:proofErr w:type="gramEnd"/>
            <w:r w:rsidRPr="00F56AE3">
              <w:rPr>
                <w:b/>
                <w:bCs/>
                <w:szCs w:val="28"/>
              </w:rPr>
              <w:t xml:space="preserve"> </w:t>
            </w:r>
            <w:r w:rsidRPr="00F56AE3">
              <w:rPr>
                <w:b/>
                <w:bCs/>
                <w:szCs w:val="28"/>
              </w:rPr>
              <w:lastRenderedPageBreak/>
              <w:t>образовательным программам среднего профессионального образования</w:t>
            </w:r>
          </w:p>
        </w:tc>
        <w:tc>
          <w:tcPr>
            <w:tcW w:w="1233" w:type="dxa"/>
          </w:tcPr>
          <w:p w:rsidR="00440ACE" w:rsidRPr="00F56AE3" w:rsidRDefault="00440ACE" w:rsidP="00440ACE">
            <w:pPr>
              <w:jc w:val="center"/>
              <w:rPr>
                <w:b/>
              </w:rPr>
            </w:pPr>
            <w:r w:rsidRPr="00F56AE3">
              <w:rPr>
                <w:b/>
              </w:rPr>
              <w:lastRenderedPageBreak/>
              <w:t>Ед.</w:t>
            </w:r>
          </w:p>
        </w:tc>
        <w:tc>
          <w:tcPr>
            <w:tcW w:w="696" w:type="dxa"/>
          </w:tcPr>
          <w:p w:rsidR="00440ACE" w:rsidRPr="00F56AE3" w:rsidRDefault="00440ACE" w:rsidP="008F38DB">
            <w:pPr>
              <w:jc w:val="center"/>
              <w:rPr>
                <w:b/>
              </w:rPr>
            </w:pPr>
          </w:p>
        </w:tc>
        <w:tc>
          <w:tcPr>
            <w:tcW w:w="709" w:type="dxa"/>
          </w:tcPr>
          <w:p w:rsidR="00440ACE" w:rsidRPr="00F56AE3" w:rsidRDefault="00DA515C" w:rsidP="00613702">
            <w:pPr>
              <w:jc w:val="center"/>
              <w:rPr>
                <w:b/>
              </w:rPr>
            </w:pPr>
            <w:r w:rsidRPr="00F56AE3">
              <w:rPr>
                <w:b/>
              </w:rPr>
              <w:t>1</w:t>
            </w:r>
          </w:p>
        </w:tc>
        <w:tc>
          <w:tcPr>
            <w:tcW w:w="708" w:type="dxa"/>
          </w:tcPr>
          <w:p w:rsidR="00440ACE" w:rsidRPr="00F56AE3" w:rsidRDefault="00DA515C" w:rsidP="00613702">
            <w:pPr>
              <w:jc w:val="center"/>
              <w:rPr>
                <w:b/>
              </w:rPr>
            </w:pPr>
            <w:r w:rsidRPr="00F56AE3">
              <w:rPr>
                <w:b/>
              </w:rPr>
              <w:t>3</w:t>
            </w:r>
          </w:p>
        </w:tc>
        <w:tc>
          <w:tcPr>
            <w:tcW w:w="709" w:type="dxa"/>
          </w:tcPr>
          <w:p w:rsidR="00440ACE" w:rsidRPr="00F56AE3" w:rsidRDefault="00230FD1" w:rsidP="00613702">
            <w:pPr>
              <w:jc w:val="center"/>
              <w:rPr>
                <w:b/>
              </w:rPr>
            </w:pPr>
            <w:r w:rsidRPr="00F56AE3">
              <w:rPr>
                <w:b/>
              </w:rPr>
              <w:t>5</w:t>
            </w:r>
          </w:p>
        </w:tc>
        <w:tc>
          <w:tcPr>
            <w:tcW w:w="708" w:type="dxa"/>
          </w:tcPr>
          <w:p w:rsidR="00440ACE" w:rsidRPr="00F56AE3" w:rsidRDefault="00230FD1" w:rsidP="00613702">
            <w:pPr>
              <w:jc w:val="center"/>
              <w:rPr>
                <w:b/>
              </w:rPr>
            </w:pPr>
            <w:r w:rsidRPr="00F56AE3">
              <w:rPr>
                <w:b/>
              </w:rPr>
              <w:t>3</w:t>
            </w:r>
          </w:p>
        </w:tc>
        <w:tc>
          <w:tcPr>
            <w:tcW w:w="709" w:type="dxa"/>
          </w:tcPr>
          <w:p w:rsidR="00440ACE" w:rsidRPr="00F56AE3" w:rsidRDefault="00230FD1" w:rsidP="00613702">
            <w:pPr>
              <w:jc w:val="center"/>
              <w:rPr>
                <w:b/>
              </w:rPr>
            </w:pPr>
            <w:r w:rsidRPr="00F56AE3">
              <w:rPr>
                <w:b/>
              </w:rPr>
              <w:t>3</w:t>
            </w:r>
          </w:p>
        </w:tc>
      </w:tr>
      <w:tr w:rsidR="00F56AE3" w:rsidRPr="00F56AE3" w:rsidTr="00D71686">
        <w:tc>
          <w:tcPr>
            <w:tcW w:w="552" w:type="dxa"/>
          </w:tcPr>
          <w:p w:rsidR="00440ACE" w:rsidRPr="00F56AE3" w:rsidRDefault="00230FD1">
            <w:pPr>
              <w:jc w:val="center"/>
              <w:rPr>
                <w:b/>
              </w:rPr>
            </w:pPr>
            <w:r w:rsidRPr="00F56AE3">
              <w:rPr>
                <w:b/>
              </w:rPr>
              <w:lastRenderedPageBreak/>
              <w:t>36</w:t>
            </w:r>
          </w:p>
        </w:tc>
        <w:tc>
          <w:tcPr>
            <w:tcW w:w="4595" w:type="dxa"/>
          </w:tcPr>
          <w:p w:rsidR="00440ACE" w:rsidRPr="00F56AE3" w:rsidRDefault="00440ACE" w:rsidP="00D71686">
            <w:pPr>
              <w:rPr>
                <w:b/>
                <w:bCs/>
              </w:rPr>
            </w:pPr>
            <w:r w:rsidRPr="00F56AE3">
              <w:rPr>
                <w:b/>
                <w:szCs w:val="28"/>
              </w:rPr>
              <w:t xml:space="preserve">Доля </w:t>
            </w:r>
            <w:r w:rsidRPr="00F56AE3">
              <w:rPr>
                <w:b/>
                <w:bCs/>
                <w:szCs w:val="28"/>
              </w:rPr>
              <w:t xml:space="preserve">выпускников </w:t>
            </w:r>
            <w:r w:rsidRPr="00F56AE3">
              <w:rPr>
                <w:b/>
                <w:bCs/>
              </w:rPr>
              <w:t>из числа инвалидов молодого возраста</w:t>
            </w:r>
            <w:r w:rsidRPr="00F56AE3">
              <w:rPr>
                <w:b/>
                <w:bCs/>
                <w:szCs w:val="28"/>
              </w:rPr>
              <w:t xml:space="preserve">, прошедших </w:t>
            </w:r>
            <w:proofErr w:type="gramStart"/>
            <w:r w:rsidRPr="00F56AE3">
              <w:rPr>
                <w:b/>
                <w:bCs/>
                <w:szCs w:val="28"/>
              </w:rPr>
              <w:t>обучение по</w:t>
            </w:r>
            <w:proofErr w:type="gramEnd"/>
            <w:r w:rsidRPr="00F56AE3">
              <w:rPr>
                <w:b/>
                <w:bCs/>
                <w:szCs w:val="28"/>
              </w:rPr>
              <w:t xml:space="preserve"> образовательным программам среднего профессионального образования.</w:t>
            </w:r>
          </w:p>
        </w:tc>
        <w:tc>
          <w:tcPr>
            <w:tcW w:w="1233" w:type="dxa"/>
          </w:tcPr>
          <w:p w:rsidR="00440ACE" w:rsidRPr="00F56AE3" w:rsidRDefault="00440ACE" w:rsidP="00440ACE">
            <w:pPr>
              <w:jc w:val="center"/>
              <w:rPr>
                <w:b/>
              </w:rPr>
            </w:pPr>
            <w:r w:rsidRPr="00F56AE3">
              <w:rPr>
                <w:b/>
              </w:rPr>
              <w:t>%</w:t>
            </w:r>
          </w:p>
        </w:tc>
        <w:tc>
          <w:tcPr>
            <w:tcW w:w="696" w:type="dxa"/>
          </w:tcPr>
          <w:p w:rsidR="00440ACE" w:rsidRPr="00F56AE3" w:rsidRDefault="00440ACE" w:rsidP="008F38DB">
            <w:pPr>
              <w:jc w:val="center"/>
              <w:rPr>
                <w:b/>
              </w:rPr>
            </w:pPr>
          </w:p>
        </w:tc>
        <w:tc>
          <w:tcPr>
            <w:tcW w:w="709" w:type="dxa"/>
          </w:tcPr>
          <w:p w:rsidR="00440ACE" w:rsidRPr="00F56AE3" w:rsidRDefault="00230FD1" w:rsidP="00613702">
            <w:pPr>
              <w:jc w:val="center"/>
              <w:rPr>
                <w:b/>
              </w:rPr>
            </w:pPr>
            <w:r w:rsidRPr="00F56AE3">
              <w:rPr>
                <w:b/>
              </w:rPr>
              <w:t>20</w:t>
            </w:r>
          </w:p>
        </w:tc>
        <w:tc>
          <w:tcPr>
            <w:tcW w:w="708" w:type="dxa"/>
          </w:tcPr>
          <w:p w:rsidR="00440ACE" w:rsidRPr="00F56AE3" w:rsidRDefault="00230FD1" w:rsidP="00613702">
            <w:pPr>
              <w:jc w:val="center"/>
              <w:rPr>
                <w:b/>
              </w:rPr>
            </w:pPr>
            <w:r w:rsidRPr="00F56AE3">
              <w:rPr>
                <w:b/>
              </w:rPr>
              <w:t>50</w:t>
            </w:r>
          </w:p>
        </w:tc>
        <w:tc>
          <w:tcPr>
            <w:tcW w:w="709" w:type="dxa"/>
          </w:tcPr>
          <w:p w:rsidR="00440ACE" w:rsidRPr="00F56AE3" w:rsidRDefault="00230FD1" w:rsidP="00613702">
            <w:pPr>
              <w:jc w:val="center"/>
              <w:rPr>
                <w:b/>
              </w:rPr>
            </w:pPr>
            <w:r w:rsidRPr="00F56AE3">
              <w:rPr>
                <w:b/>
              </w:rPr>
              <w:t>60</w:t>
            </w:r>
          </w:p>
        </w:tc>
        <w:tc>
          <w:tcPr>
            <w:tcW w:w="708" w:type="dxa"/>
          </w:tcPr>
          <w:p w:rsidR="00440ACE" w:rsidRPr="00F56AE3" w:rsidRDefault="00230FD1" w:rsidP="00613702">
            <w:pPr>
              <w:jc w:val="center"/>
              <w:rPr>
                <w:b/>
              </w:rPr>
            </w:pPr>
            <w:r w:rsidRPr="00F56AE3">
              <w:rPr>
                <w:b/>
              </w:rPr>
              <w:t>60</w:t>
            </w:r>
          </w:p>
        </w:tc>
        <w:tc>
          <w:tcPr>
            <w:tcW w:w="709" w:type="dxa"/>
          </w:tcPr>
          <w:p w:rsidR="00440ACE" w:rsidRPr="00F56AE3" w:rsidRDefault="00230FD1" w:rsidP="00613702">
            <w:pPr>
              <w:jc w:val="center"/>
              <w:rPr>
                <w:b/>
              </w:rPr>
            </w:pPr>
            <w:r w:rsidRPr="00F56AE3">
              <w:rPr>
                <w:b/>
              </w:rPr>
              <w:t>60</w:t>
            </w:r>
          </w:p>
        </w:tc>
      </w:tr>
    </w:tbl>
    <w:p w:rsidR="00440ACE" w:rsidRPr="00444981" w:rsidRDefault="00440ACE" w:rsidP="00F56AE3">
      <w:pPr>
        <w:ind w:firstLine="709"/>
        <w:jc w:val="center"/>
        <w:rPr>
          <w:b/>
        </w:rPr>
      </w:pPr>
    </w:p>
    <w:sectPr w:rsidR="00440ACE" w:rsidRPr="00444981" w:rsidSect="00B95D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31" w:rsidRDefault="00820431" w:rsidP="006351B0">
      <w:pPr>
        <w:spacing w:after="0" w:line="240" w:lineRule="auto"/>
      </w:pPr>
      <w:r>
        <w:separator/>
      </w:r>
    </w:p>
  </w:endnote>
  <w:endnote w:type="continuationSeparator" w:id="0">
    <w:p w:rsidR="00820431" w:rsidRDefault="00820431" w:rsidP="0063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997995"/>
      <w:docPartObj>
        <w:docPartGallery w:val="Page Numbers (Bottom of Page)"/>
        <w:docPartUnique/>
      </w:docPartObj>
    </w:sdtPr>
    <w:sdtEndPr/>
    <w:sdtContent>
      <w:p w:rsidR="006351B0" w:rsidRDefault="006351B0">
        <w:pPr>
          <w:pStyle w:val="ae"/>
          <w:jc w:val="right"/>
        </w:pPr>
        <w:r>
          <w:fldChar w:fldCharType="begin"/>
        </w:r>
        <w:r>
          <w:instrText>PAGE   \* MERGEFORMAT</w:instrText>
        </w:r>
        <w:r>
          <w:fldChar w:fldCharType="separate"/>
        </w:r>
        <w:r w:rsidR="00B0557C">
          <w:rPr>
            <w:noProof/>
          </w:rPr>
          <w:t>2</w:t>
        </w:r>
        <w:r>
          <w:fldChar w:fldCharType="end"/>
        </w:r>
      </w:p>
    </w:sdtContent>
  </w:sdt>
  <w:p w:rsidR="006351B0" w:rsidRDefault="006351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31" w:rsidRDefault="00820431" w:rsidP="006351B0">
      <w:pPr>
        <w:spacing w:after="0" w:line="240" w:lineRule="auto"/>
      </w:pPr>
      <w:r>
        <w:separator/>
      </w:r>
    </w:p>
  </w:footnote>
  <w:footnote w:type="continuationSeparator" w:id="0">
    <w:p w:rsidR="00820431" w:rsidRDefault="00820431" w:rsidP="0063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5FA8"/>
    <w:multiLevelType w:val="multilevel"/>
    <w:tmpl w:val="CFEC4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45B61"/>
    <w:multiLevelType w:val="multilevel"/>
    <w:tmpl w:val="A2DC7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3"/>
        <w:w w:val="100"/>
        <w:position w:val="0"/>
        <w:sz w:val="21"/>
        <w:szCs w:val="21"/>
        <w:u w:val="singl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873A3"/>
    <w:multiLevelType w:val="hybridMultilevel"/>
    <w:tmpl w:val="A1E0AF6E"/>
    <w:lvl w:ilvl="0" w:tplc="107E01F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
    <w:nsid w:val="0CF36833"/>
    <w:multiLevelType w:val="hybridMultilevel"/>
    <w:tmpl w:val="1182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650BA"/>
    <w:multiLevelType w:val="hybridMultilevel"/>
    <w:tmpl w:val="1182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31B42"/>
    <w:multiLevelType w:val="multilevel"/>
    <w:tmpl w:val="F1C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86DAE"/>
    <w:multiLevelType w:val="hybridMultilevel"/>
    <w:tmpl w:val="1182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34921"/>
    <w:multiLevelType w:val="multilevel"/>
    <w:tmpl w:val="7C2A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008AF"/>
    <w:multiLevelType w:val="hybridMultilevel"/>
    <w:tmpl w:val="1182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43B36"/>
    <w:multiLevelType w:val="multilevel"/>
    <w:tmpl w:val="AE62831A"/>
    <w:lvl w:ilvl="0">
      <w:start w:val="2"/>
      <w:numFmt w:val="decimal"/>
      <w:lvlText w:val="6.%1"/>
      <w:lvlJc w:val="left"/>
      <w:rPr>
        <w:rFonts w:ascii="Times New Roman" w:eastAsia="Times New Roman" w:hAnsi="Times New Roman" w:cs="Times New Roman"/>
        <w:b/>
        <w:bCs/>
        <w:i/>
        <w:iCs/>
        <w:smallCaps w:val="0"/>
        <w:strike w:val="0"/>
        <w:color w:val="000000"/>
        <w:spacing w:val="1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755DA"/>
    <w:multiLevelType w:val="multilevel"/>
    <w:tmpl w:val="8B06DDB8"/>
    <w:lvl w:ilvl="0">
      <w:start w:val="1"/>
      <w:numFmt w:val="decimal"/>
      <w:lvlText w:val="%1."/>
      <w:lvlJc w:val="left"/>
      <w:pPr>
        <w:ind w:left="400" w:hanging="360"/>
      </w:pPr>
      <w:rPr>
        <w:rFonts w:hint="default"/>
      </w:rPr>
    </w:lvl>
    <w:lvl w:ilvl="1">
      <w:start w:val="6"/>
      <w:numFmt w:val="decimal"/>
      <w:isLgl/>
      <w:lvlText w:val="%1.%2."/>
      <w:lvlJc w:val="left"/>
      <w:pPr>
        <w:ind w:left="535" w:hanging="495"/>
      </w:pPr>
      <w:rPr>
        <w:rFonts w:eastAsiaTheme="minorHAnsi" w:cstheme="minorBidi" w:hint="default"/>
        <w:color w:val="auto"/>
      </w:rPr>
    </w:lvl>
    <w:lvl w:ilvl="2">
      <w:start w:val="1"/>
      <w:numFmt w:val="decimal"/>
      <w:isLgl/>
      <w:lvlText w:val="%1.%2.%3."/>
      <w:lvlJc w:val="left"/>
      <w:pPr>
        <w:ind w:left="760" w:hanging="720"/>
      </w:pPr>
      <w:rPr>
        <w:rFonts w:eastAsiaTheme="minorHAnsi" w:cstheme="minorBidi" w:hint="default"/>
        <w:color w:val="auto"/>
      </w:rPr>
    </w:lvl>
    <w:lvl w:ilvl="3">
      <w:start w:val="1"/>
      <w:numFmt w:val="decimal"/>
      <w:isLgl/>
      <w:lvlText w:val="%1.%2.%3.%4."/>
      <w:lvlJc w:val="left"/>
      <w:pPr>
        <w:ind w:left="760" w:hanging="720"/>
      </w:pPr>
      <w:rPr>
        <w:rFonts w:eastAsiaTheme="minorHAnsi" w:cstheme="minorBidi" w:hint="default"/>
        <w:color w:val="auto"/>
      </w:rPr>
    </w:lvl>
    <w:lvl w:ilvl="4">
      <w:start w:val="1"/>
      <w:numFmt w:val="decimal"/>
      <w:isLgl/>
      <w:lvlText w:val="%1.%2.%3.%4.%5."/>
      <w:lvlJc w:val="left"/>
      <w:pPr>
        <w:ind w:left="1120" w:hanging="1080"/>
      </w:pPr>
      <w:rPr>
        <w:rFonts w:eastAsiaTheme="minorHAnsi" w:cstheme="minorBidi" w:hint="default"/>
        <w:color w:val="auto"/>
      </w:rPr>
    </w:lvl>
    <w:lvl w:ilvl="5">
      <w:start w:val="1"/>
      <w:numFmt w:val="decimal"/>
      <w:isLgl/>
      <w:lvlText w:val="%1.%2.%3.%4.%5.%6."/>
      <w:lvlJc w:val="left"/>
      <w:pPr>
        <w:ind w:left="1120" w:hanging="1080"/>
      </w:pPr>
      <w:rPr>
        <w:rFonts w:eastAsiaTheme="minorHAnsi" w:cstheme="minorBidi" w:hint="default"/>
        <w:color w:val="auto"/>
      </w:rPr>
    </w:lvl>
    <w:lvl w:ilvl="6">
      <w:start w:val="1"/>
      <w:numFmt w:val="decimal"/>
      <w:isLgl/>
      <w:lvlText w:val="%1.%2.%3.%4.%5.%6.%7."/>
      <w:lvlJc w:val="left"/>
      <w:pPr>
        <w:ind w:left="1480" w:hanging="1440"/>
      </w:pPr>
      <w:rPr>
        <w:rFonts w:eastAsiaTheme="minorHAnsi" w:cstheme="minorBidi" w:hint="default"/>
        <w:color w:val="auto"/>
      </w:rPr>
    </w:lvl>
    <w:lvl w:ilvl="7">
      <w:start w:val="1"/>
      <w:numFmt w:val="decimal"/>
      <w:isLgl/>
      <w:lvlText w:val="%1.%2.%3.%4.%5.%6.%7.%8."/>
      <w:lvlJc w:val="left"/>
      <w:pPr>
        <w:ind w:left="1480" w:hanging="1440"/>
      </w:pPr>
      <w:rPr>
        <w:rFonts w:eastAsiaTheme="minorHAnsi" w:cstheme="minorBidi" w:hint="default"/>
        <w:color w:val="auto"/>
      </w:rPr>
    </w:lvl>
    <w:lvl w:ilvl="8">
      <w:start w:val="1"/>
      <w:numFmt w:val="decimal"/>
      <w:isLgl/>
      <w:lvlText w:val="%1.%2.%3.%4.%5.%6.%7.%8.%9."/>
      <w:lvlJc w:val="left"/>
      <w:pPr>
        <w:ind w:left="1840" w:hanging="1800"/>
      </w:pPr>
      <w:rPr>
        <w:rFonts w:eastAsiaTheme="minorHAnsi" w:cstheme="minorBidi" w:hint="default"/>
        <w:color w:val="auto"/>
      </w:rPr>
    </w:lvl>
  </w:abstractNum>
  <w:abstractNum w:abstractNumId="11">
    <w:nsid w:val="2F4E0155"/>
    <w:multiLevelType w:val="hybridMultilevel"/>
    <w:tmpl w:val="5E045770"/>
    <w:lvl w:ilvl="0" w:tplc="4C7A41BC">
      <w:start w:val="1"/>
      <w:numFmt w:val="decimal"/>
      <w:lvlText w:val="%1."/>
      <w:lvlJc w:val="left"/>
      <w:pPr>
        <w:ind w:left="1865" w:hanging="112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nsid w:val="349D1695"/>
    <w:multiLevelType w:val="multilevel"/>
    <w:tmpl w:val="0E9A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B66E5"/>
    <w:multiLevelType w:val="hybridMultilevel"/>
    <w:tmpl w:val="1182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72384"/>
    <w:multiLevelType w:val="hybridMultilevel"/>
    <w:tmpl w:val="D460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F25BF2"/>
    <w:multiLevelType w:val="hybridMultilevel"/>
    <w:tmpl w:val="8F485F6C"/>
    <w:lvl w:ilvl="0" w:tplc="752C8A50">
      <w:start w:val="9"/>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nsid w:val="48511460"/>
    <w:multiLevelType w:val="multilevel"/>
    <w:tmpl w:val="B52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A0960"/>
    <w:multiLevelType w:val="hybridMultilevel"/>
    <w:tmpl w:val="1182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0B0E9F"/>
    <w:multiLevelType w:val="multilevel"/>
    <w:tmpl w:val="30D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D3B86"/>
    <w:multiLevelType w:val="hybridMultilevel"/>
    <w:tmpl w:val="D5E2C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52EE6"/>
    <w:multiLevelType w:val="hybridMultilevel"/>
    <w:tmpl w:val="1182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5035B"/>
    <w:multiLevelType w:val="multilevel"/>
    <w:tmpl w:val="CB9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3D530C"/>
    <w:multiLevelType w:val="multilevel"/>
    <w:tmpl w:val="71C88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942802"/>
    <w:multiLevelType w:val="multilevel"/>
    <w:tmpl w:val="395271E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FF0F26"/>
    <w:multiLevelType w:val="multilevel"/>
    <w:tmpl w:val="8A64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EB4D4C"/>
    <w:multiLevelType w:val="multilevel"/>
    <w:tmpl w:val="93C20F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C866AA"/>
    <w:multiLevelType w:val="multilevel"/>
    <w:tmpl w:val="8B188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5D2067"/>
    <w:multiLevelType w:val="hybridMultilevel"/>
    <w:tmpl w:val="1182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C79A8"/>
    <w:multiLevelType w:val="multilevel"/>
    <w:tmpl w:val="DD50D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677894"/>
    <w:multiLevelType w:val="multilevel"/>
    <w:tmpl w:val="42B0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C4473C"/>
    <w:multiLevelType w:val="multilevel"/>
    <w:tmpl w:val="1BB0A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28536A"/>
    <w:multiLevelType w:val="hybridMultilevel"/>
    <w:tmpl w:val="8D3E0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5E4B5C"/>
    <w:multiLevelType w:val="multilevel"/>
    <w:tmpl w:val="AB882646"/>
    <w:lvl w:ilvl="0">
      <w:start w:val="6"/>
      <w:numFmt w:val="decimal"/>
      <w:lvlText w:val="%1."/>
      <w:lvlJc w:val="left"/>
      <w:pPr>
        <w:ind w:left="510" w:hanging="510"/>
      </w:pPr>
      <w:rPr>
        <w:rFonts w:cs="Times New Roman" w:hint="default"/>
      </w:rPr>
    </w:lvl>
    <w:lvl w:ilvl="1">
      <w:start w:val="2"/>
      <w:numFmt w:val="decimal"/>
      <w:lvlText w:val="%1.%2."/>
      <w:lvlJc w:val="left"/>
      <w:pPr>
        <w:ind w:left="760" w:hanging="72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1200" w:hanging="1080"/>
      </w:pPr>
      <w:rPr>
        <w:rFonts w:cs="Times New Roman" w:hint="default"/>
      </w:rPr>
    </w:lvl>
    <w:lvl w:ilvl="4">
      <w:start w:val="1"/>
      <w:numFmt w:val="decimal"/>
      <w:lvlText w:val="%1.%2.%3.%4.%5."/>
      <w:lvlJc w:val="left"/>
      <w:pPr>
        <w:ind w:left="1240" w:hanging="1080"/>
      </w:pPr>
      <w:rPr>
        <w:rFonts w:cs="Times New Roman" w:hint="default"/>
      </w:rPr>
    </w:lvl>
    <w:lvl w:ilvl="5">
      <w:start w:val="1"/>
      <w:numFmt w:val="decimal"/>
      <w:lvlText w:val="%1.%2.%3.%4.%5.%6."/>
      <w:lvlJc w:val="left"/>
      <w:pPr>
        <w:ind w:left="1640" w:hanging="1440"/>
      </w:pPr>
      <w:rPr>
        <w:rFonts w:cs="Times New Roman" w:hint="default"/>
      </w:rPr>
    </w:lvl>
    <w:lvl w:ilvl="6">
      <w:start w:val="1"/>
      <w:numFmt w:val="decimal"/>
      <w:lvlText w:val="%1.%2.%3.%4.%5.%6.%7."/>
      <w:lvlJc w:val="left"/>
      <w:pPr>
        <w:ind w:left="2040" w:hanging="1800"/>
      </w:pPr>
      <w:rPr>
        <w:rFonts w:cs="Times New Roman" w:hint="default"/>
      </w:rPr>
    </w:lvl>
    <w:lvl w:ilvl="7">
      <w:start w:val="1"/>
      <w:numFmt w:val="decimal"/>
      <w:lvlText w:val="%1.%2.%3.%4.%5.%6.%7.%8."/>
      <w:lvlJc w:val="left"/>
      <w:pPr>
        <w:ind w:left="2080" w:hanging="1800"/>
      </w:pPr>
      <w:rPr>
        <w:rFonts w:cs="Times New Roman" w:hint="default"/>
      </w:rPr>
    </w:lvl>
    <w:lvl w:ilvl="8">
      <w:start w:val="1"/>
      <w:numFmt w:val="decimal"/>
      <w:lvlText w:val="%1.%2.%3.%4.%5.%6.%7.%8.%9."/>
      <w:lvlJc w:val="left"/>
      <w:pPr>
        <w:ind w:left="2480" w:hanging="2160"/>
      </w:pPr>
      <w:rPr>
        <w:rFonts w:cs="Times New Roman" w:hint="default"/>
      </w:rPr>
    </w:lvl>
  </w:abstractNum>
  <w:abstractNum w:abstractNumId="33">
    <w:nsid w:val="79E40143"/>
    <w:multiLevelType w:val="multilevel"/>
    <w:tmpl w:val="0840D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9"/>
  </w:num>
  <w:num w:numId="3">
    <w:abstractNumId w:val="26"/>
  </w:num>
  <w:num w:numId="4">
    <w:abstractNumId w:val="31"/>
  </w:num>
  <w:num w:numId="5">
    <w:abstractNumId w:val="10"/>
  </w:num>
  <w:num w:numId="6">
    <w:abstractNumId w:val="2"/>
  </w:num>
  <w:num w:numId="7">
    <w:abstractNumId w:val="27"/>
  </w:num>
  <w:num w:numId="8">
    <w:abstractNumId w:val="33"/>
  </w:num>
  <w:num w:numId="9">
    <w:abstractNumId w:val="30"/>
  </w:num>
  <w:num w:numId="10">
    <w:abstractNumId w:val="11"/>
  </w:num>
  <w:num w:numId="11">
    <w:abstractNumId w:val="14"/>
  </w:num>
  <w:num w:numId="12">
    <w:abstractNumId w:val="0"/>
  </w:num>
  <w:num w:numId="13">
    <w:abstractNumId w:val="4"/>
  </w:num>
  <w:num w:numId="14">
    <w:abstractNumId w:val="22"/>
  </w:num>
  <w:num w:numId="15">
    <w:abstractNumId w:val="9"/>
  </w:num>
  <w:num w:numId="16">
    <w:abstractNumId w:val="32"/>
  </w:num>
  <w:num w:numId="17">
    <w:abstractNumId w:val="15"/>
  </w:num>
  <w:num w:numId="18">
    <w:abstractNumId w:val="1"/>
  </w:num>
  <w:num w:numId="19">
    <w:abstractNumId w:val="6"/>
  </w:num>
  <w:num w:numId="20">
    <w:abstractNumId w:val="25"/>
  </w:num>
  <w:num w:numId="21">
    <w:abstractNumId w:val="23"/>
  </w:num>
  <w:num w:numId="22">
    <w:abstractNumId w:val="29"/>
  </w:num>
  <w:num w:numId="23">
    <w:abstractNumId w:val="21"/>
  </w:num>
  <w:num w:numId="24">
    <w:abstractNumId w:val="18"/>
  </w:num>
  <w:num w:numId="25">
    <w:abstractNumId w:val="24"/>
  </w:num>
  <w:num w:numId="26">
    <w:abstractNumId w:val="7"/>
  </w:num>
  <w:num w:numId="27">
    <w:abstractNumId w:val="5"/>
  </w:num>
  <w:num w:numId="28">
    <w:abstractNumId w:val="16"/>
  </w:num>
  <w:num w:numId="29">
    <w:abstractNumId w:val="12"/>
  </w:num>
  <w:num w:numId="30">
    <w:abstractNumId w:val="17"/>
  </w:num>
  <w:num w:numId="31">
    <w:abstractNumId w:val="20"/>
  </w:num>
  <w:num w:numId="32">
    <w:abstractNumId w:val="3"/>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5302"/>
    <w:rsid w:val="00001DD4"/>
    <w:rsid w:val="00053754"/>
    <w:rsid w:val="00065BA7"/>
    <w:rsid w:val="00067960"/>
    <w:rsid w:val="00073AA5"/>
    <w:rsid w:val="00090849"/>
    <w:rsid w:val="000D172B"/>
    <w:rsid w:val="000F25AA"/>
    <w:rsid w:val="0010487F"/>
    <w:rsid w:val="001461B9"/>
    <w:rsid w:val="0015349A"/>
    <w:rsid w:val="00160B5A"/>
    <w:rsid w:val="001A0C3F"/>
    <w:rsid w:val="001B0463"/>
    <w:rsid w:val="001E4516"/>
    <w:rsid w:val="001F3101"/>
    <w:rsid w:val="00203BAA"/>
    <w:rsid w:val="00213A9B"/>
    <w:rsid w:val="0022610B"/>
    <w:rsid w:val="00230FD1"/>
    <w:rsid w:val="00267973"/>
    <w:rsid w:val="002A3870"/>
    <w:rsid w:val="002B195D"/>
    <w:rsid w:val="002D32C1"/>
    <w:rsid w:val="002D4478"/>
    <w:rsid w:val="002F72D0"/>
    <w:rsid w:val="00314638"/>
    <w:rsid w:val="0032752B"/>
    <w:rsid w:val="00332CE9"/>
    <w:rsid w:val="00375D51"/>
    <w:rsid w:val="003A4C12"/>
    <w:rsid w:val="003E3C75"/>
    <w:rsid w:val="003E64D0"/>
    <w:rsid w:val="003F6045"/>
    <w:rsid w:val="0040090C"/>
    <w:rsid w:val="00430F62"/>
    <w:rsid w:val="00440ACE"/>
    <w:rsid w:val="00444981"/>
    <w:rsid w:val="00445E33"/>
    <w:rsid w:val="00453189"/>
    <w:rsid w:val="004741E5"/>
    <w:rsid w:val="0048125B"/>
    <w:rsid w:val="0048186B"/>
    <w:rsid w:val="004959E2"/>
    <w:rsid w:val="004A1B35"/>
    <w:rsid w:val="004C2B96"/>
    <w:rsid w:val="004F3880"/>
    <w:rsid w:val="004F500B"/>
    <w:rsid w:val="0051429B"/>
    <w:rsid w:val="005164F2"/>
    <w:rsid w:val="005229C0"/>
    <w:rsid w:val="00524E79"/>
    <w:rsid w:val="00547CB1"/>
    <w:rsid w:val="00554989"/>
    <w:rsid w:val="00572D16"/>
    <w:rsid w:val="00575A53"/>
    <w:rsid w:val="00577B1E"/>
    <w:rsid w:val="00594249"/>
    <w:rsid w:val="00597CC8"/>
    <w:rsid w:val="005E4DAD"/>
    <w:rsid w:val="00605598"/>
    <w:rsid w:val="00613702"/>
    <w:rsid w:val="00615361"/>
    <w:rsid w:val="00616704"/>
    <w:rsid w:val="00622C44"/>
    <w:rsid w:val="006331B4"/>
    <w:rsid w:val="006351B0"/>
    <w:rsid w:val="006A654A"/>
    <w:rsid w:val="006B29F6"/>
    <w:rsid w:val="006C45B2"/>
    <w:rsid w:val="00756604"/>
    <w:rsid w:val="0078601B"/>
    <w:rsid w:val="007E47CA"/>
    <w:rsid w:val="007F092C"/>
    <w:rsid w:val="007F2399"/>
    <w:rsid w:val="0081043C"/>
    <w:rsid w:val="00820431"/>
    <w:rsid w:val="00834B60"/>
    <w:rsid w:val="008520DD"/>
    <w:rsid w:val="00891EF8"/>
    <w:rsid w:val="008F38DB"/>
    <w:rsid w:val="00921923"/>
    <w:rsid w:val="009611E2"/>
    <w:rsid w:val="0096290F"/>
    <w:rsid w:val="00965621"/>
    <w:rsid w:val="0097066C"/>
    <w:rsid w:val="00994B85"/>
    <w:rsid w:val="009D71E0"/>
    <w:rsid w:val="009E5DB5"/>
    <w:rsid w:val="009F38B7"/>
    <w:rsid w:val="00A106E9"/>
    <w:rsid w:val="00A57DA9"/>
    <w:rsid w:val="00A8271E"/>
    <w:rsid w:val="00AB038A"/>
    <w:rsid w:val="00AB160A"/>
    <w:rsid w:val="00AB74CF"/>
    <w:rsid w:val="00B0274B"/>
    <w:rsid w:val="00B0557C"/>
    <w:rsid w:val="00B408E7"/>
    <w:rsid w:val="00B942AA"/>
    <w:rsid w:val="00B95D03"/>
    <w:rsid w:val="00BA04F1"/>
    <w:rsid w:val="00BA30A8"/>
    <w:rsid w:val="00BB772D"/>
    <w:rsid w:val="00BC0838"/>
    <w:rsid w:val="00C02387"/>
    <w:rsid w:val="00C5677C"/>
    <w:rsid w:val="00C5697B"/>
    <w:rsid w:val="00C632FC"/>
    <w:rsid w:val="00C73E15"/>
    <w:rsid w:val="00C96A27"/>
    <w:rsid w:val="00CA6F22"/>
    <w:rsid w:val="00CB70A8"/>
    <w:rsid w:val="00D337D0"/>
    <w:rsid w:val="00D602AF"/>
    <w:rsid w:val="00D71686"/>
    <w:rsid w:val="00D9285C"/>
    <w:rsid w:val="00D93097"/>
    <w:rsid w:val="00D94098"/>
    <w:rsid w:val="00DA515C"/>
    <w:rsid w:val="00DB4A51"/>
    <w:rsid w:val="00DC3031"/>
    <w:rsid w:val="00DC40D9"/>
    <w:rsid w:val="00DF0DA7"/>
    <w:rsid w:val="00E0594E"/>
    <w:rsid w:val="00E318BD"/>
    <w:rsid w:val="00E40E27"/>
    <w:rsid w:val="00E463A8"/>
    <w:rsid w:val="00E54701"/>
    <w:rsid w:val="00E73C07"/>
    <w:rsid w:val="00E80F11"/>
    <w:rsid w:val="00EA122C"/>
    <w:rsid w:val="00EB5A1D"/>
    <w:rsid w:val="00EE24DE"/>
    <w:rsid w:val="00EE54BA"/>
    <w:rsid w:val="00EF5302"/>
    <w:rsid w:val="00F064BA"/>
    <w:rsid w:val="00F56AE3"/>
    <w:rsid w:val="00F66F84"/>
    <w:rsid w:val="00F94119"/>
    <w:rsid w:val="00F97CFE"/>
    <w:rsid w:val="00FB6E35"/>
    <w:rsid w:val="00FB7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2B"/>
  </w:style>
  <w:style w:type="paragraph" w:styleId="1">
    <w:name w:val="heading 1"/>
    <w:basedOn w:val="a"/>
    <w:next w:val="a"/>
    <w:link w:val="10"/>
    <w:uiPriority w:val="9"/>
    <w:qFormat/>
    <w:rsid w:val="00994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F6045"/>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rsid w:val="001A0C3F"/>
    <w:rPr>
      <w:rFonts w:ascii="Times New Roman" w:eastAsia="Times New Roman" w:hAnsi="Times New Roman" w:cs="Times New Roman"/>
      <w:b w:val="0"/>
      <w:bCs w:val="0"/>
      <w:i w:val="0"/>
      <w:iCs w:val="0"/>
      <w:smallCaps w:val="0"/>
      <w:strike w:val="0"/>
      <w:spacing w:val="9"/>
      <w:sz w:val="24"/>
      <w:szCs w:val="24"/>
    </w:rPr>
  </w:style>
  <w:style w:type="character" w:customStyle="1" w:styleId="40">
    <w:name w:val="Основной текст (4)"/>
    <w:basedOn w:val="4"/>
    <w:rsid w:val="001A0C3F"/>
    <w:rPr>
      <w:rFonts w:ascii="Times New Roman" w:eastAsia="Times New Roman" w:hAnsi="Times New Roman" w:cs="Times New Roman"/>
      <w:b w:val="0"/>
      <w:bCs w:val="0"/>
      <w:i w:val="0"/>
      <w:iCs w:val="0"/>
      <w:smallCaps w:val="0"/>
      <w:strike w:val="0"/>
      <w:spacing w:val="9"/>
      <w:sz w:val="24"/>
      <w:szCs w:val="24"/>
    </w:rPr>
  </w:style>
  <w:style w:type="character" w:customStyle="1" w:styleId="a3">
    <w:name w:val="Основной текст_"/>
    <w:basedOn w:val="a0"/>
    <w:link w:val="27"/>
    <w:rsid w:val="001A0C3F"/>
    <w:rPr>
      <w:rFonts w:eastAsia="Times New Roman" w:cs="Times New Roman"/>
      <w:spacing w:val="2"/>
      <w:sz w:val="21"/>
      <w:szCs w:val="21"/>
      <w:shd w:val="clear" w:color="auto" w:fill="FFFFFF"/>
    </w:rPr>
  </w:style>
  <w:style w:type="paragraph" w:customStyle="1" w:styleId="27">
    <w:name w:val="Основной текст27"/>
    <w:basedOn w:val="a"/>
    <w:link w:val="a3"/>
    <w:rsid w:val="001A0C3F"/>
    <w:pPr>
      <w:shd w:val="clear" w:color="auto" w:fill="FFFFFF"/>
      <w:spacing w:after="0" w:line="274" w:lineRule="exact"/>
      <w:ind w:hanging="720"/>
      <w:jc w:val="both"/>
    </w:pPr>
    <w:rPr>
      <w:rFonts w:eastAsia="Times New Roman" w:cs="Times New Roman"/>
      <w:spacing w:val="2"/>
      <w:sz w:val="21"/>
      <w:szCs w:val="21"/>
    </w:rPr>
  </w:style>
  <w:style w:type="character" w:customStyle="1" w:styleId="3">
    <w:name w:val="Заголовок №3_"/>
    <w:basedOn w:val="a0"/>
    <w:rsid w:val="001A0C3F"/>
    <w:rPr>
      <w:rFonts w:ascii="Times New Roman" w:eastAsia="Times New Roman" w:hAnsi="Times New Roman" w:cs="Times New Roman"/>
      <w:b w:val="0"/>
      <w:bCs w:val="0"/>
      <w:i w:val="0"/>
      <w:iCs w:val="0"/>
      <w:smallCaps w:val="0"/>
      <w:strike w:val="0"/>
      <w:spacing w:val="3"/>
      <w:sz w:val="21"/>
      <w:szCs w:val="21"/>
    </w:rPr>
  </w:style>
  <w:style w:type="character" w:customStyle="1" w:styleId="30">
    <w:name w:val="Заголовок №3"/>
    <w:basedOn w:val="3"/>
    <w:rsid w:val="001A0C3F"/>
    <w:rPr>
      <w:rFonts w:ascii="Times New Roman" w:eastAsia="Times New Roman" w:hAnsi="Times New Roman" w:cs="Times New Roman"/>
      <w:b w:val="0"/>
      <w:bCs w:val="0"/>
      <w:i w:val="0"/>
      <w:iCs w:val="0"/>
      <w:smallCaps w:val="0"/>
      <w:strike w:val="0"/>
      <w:spacing w:val="3"/>
      <w:sz w:val="21"/>
      <w:szCs w:val="21"/>
    </w:rPr>
  </w:style>
  <w:style w:type="paragraph" w:styleId="a4">
    <w:name w:val="List Paragraph"/>
    <w:basedOn w:val="a"/>
    <w:uiPriority w:val="34"/>
    <w:qFormat/>
    <w:rsid w:val="005229C0"/>
    <w:pPr>
      <w:ind w:left="720"/>
      <w:contextualSpacing/>
    </w:pPr>
  </w:style>
  <w:style w:type="table" w:styleId="a5">
    <w:name w:val="Table Grid"/>
    <w:basedOn w:val="a1"/>
    <w:uiPriority w:val="59"/>
    <w:rsid w:val="0052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0pt">
    <w:name w:val="Основной текст + 11;5 pt;Полужирный;Курсив;Интервал 0 pt"/>
    <w:basedOn w:val="a3"/>
    <w:rsid w:val="005229C0"/>
    <w:rPr>
      <w:rFonts w:ascii="Times New Roman" w:eastAsia="Times New Roman" w:hAnsi="Times New Roman" w:cs="Times New Roman"/>
      <w:b/>
      <w:bCs/>
      <w:i/>
      <w:iCs/>
      <w:smallCaps w:val="0"/>
      <w:strike w:val="0"/>
      <w:spacing w:val="13"/>
      <w:sz w:val="21"/>
      <w:szCs w:val="21"/>
      <w:shd w:val="clear" w:color="auto" w:fill="FFFFFF"/>
    </w:rPr>
  </w:style>
  <w:style w:type="character" w:customStyle="1" w:styleId="21">
    <w:name w:val="Основной текст (2)"/>
    <w:basedOn w:val="a0"/>
    <w:rsid w:val="00E318BD"/>
    <w:rPr>
      <w:rFonts w:ascii="Times New Roman" w:eastAsia="Times New Roman" w:hAnsi="Times New Roman" w:cs="Times New Roman"/>
      <w:b w:val="0"/>
      <w:bCs w:val="0"/>
      <w:i w:val="0"/>
      <w:iCs w:val="0"/>
      <w:smallCaps w:val="0"/>
      <w:strike w:val="0"/>
      <w:spacing w:val="1"/>
      <w:sz w:val="22"/>
      <w:szCs w:val="22"/>
    </w:rPr>
  </w:style>
  <w:style w:type="paragraph" w:customStyle="1" w:styleId="Default">
    <w:name w:val="Default"/>
    <w:rsid w:val="003E3C75"/>
    <w:pPr>
      <w:autoSpaceDE w:val="0"/>
      <w:autoSpaceDN w:val="0"/>
      <w:adjustRightInd w:val="0"/>
      <w:spacing w:after="0" w:line="240" w:lineRule="auto"/>
    </w:pPr>
    <w:rPr>
      <w:rFonts w:cs="Times New Roman"/>
      <w:color w:val="000000"/>
    </w:rPr>
  </w:style>
  <w:style w:type="paragraph" w:styleId="a6">
    <w:name w:val="Normal (Web)"/>
    <w:basedOn w:val="a"/>
    <w:uiPriority w:val="99"/>
    <w:unhideWhenUsed/>
    <w:rsid w:val="001461B9"/>
    <w:pPr>
      <w:spacing w:before="100" w:beforeAutospacing="1" w:after="100" w:afterAutospacing="1" w:line="240" w:lineRule="auto"/>
    </w:pPr>
    <w:rPr>
      <w:rFonts w:eastAsia="Times New Roman" w:cs="Times New Roman"/>
      <w:lang w:eastAsia="ru-RU"/>
    </w:rPr>
  </w:style>
  <w:style w:type="character" w:styleId="a7">
    <w:name w:val="Strong"/>
    <w:basedOn w:val="a0"/>
    <w:uiPriority w:val="22"/>
    <w:qFormat/>
    <w:rsid w:val="001461B9"/>
    <w:rPr>
      <w:b/>
      <w:bCs/>
    </w:rPr>
  </w:style>
  <w:style w:type="character" w:customStyle="1" w:styleId="31">
    <w:name w:val="Основной текст (3)_"/>
    <w:basedOn w:val="a0"/>
    <w:rsid w:val="0010487F"/>
    <w:rPr>
      <w:rFonts w:ascii="Times New Roman" w:eastAsia="Times New Roman" w:hAnsi="Times New Roman" w:cs="Times New Roman"/>
      <w:b w:val="0"/>
      <w:bCs w:val="0"/>
      <w:i w:val="0"/>
      <w:iCs w:val="0"/>
      <w:smallCaps w:val="0"/>
      <w:strike w:val="0"/>
      <w:spacing w:val="13"/>
      <w:sz w:val="21"/>
      <w:szCs w:val="21"/>
    </w:rPr>
  </w:style>
  <w:style w:type="character" w:customStyle="1" w:styleId="32">
    <w:name w:val="Основной текст (3)"/>
    <w:basedOn w:val="31"/>
    <w:rsid w:val="0010487F"/>
    <w:rPr>
      <w:rFonts w:ascii="Times New Roman" w:eastAsia="Times New Roman" w:hAnsi="Times New Roman" w:cs="Times New Roman"/>
      <w:b w:val="0"/>
      <w:bCs w:val="0"/>
      <w:i w:val="0"/>
      <w:iCs w:val="0"/>
      <w:smallCaps w:val="0"/>
      <w:strike w:val="0"/>
      <w:spacing w:val="13"/>
      <w:sz w:val="21"/>
      <w:szCs w:val="21"/>
    </w:rPr>
  </w:style>
  <w:style w:type="character" w:customStyle="1" w:styleId="a8">
    <w:name w:val="Основной текст + Полужирный"/>
    <w:basedOn w:val="a3"/>
    <w:rsid w:val="0010487F"/>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41">
    <w:name w:val="Заголовок №4_"/>
    <w:basedOn w:val="a0"/>
    <w:link w:val="42"/>
    <w:rsid w:val="0010487F"/>
    <w:rPr>
      <w:rFonts w:eastAsia="Times New Roman" w:cs="Times New Roman"/>
      <w:spacing w:val="3"/>
      <w:sz w:val="21"/>
      <w:szCs w:val="21"/>
      <w:shd w:val="clear" w:color="auto" w:fill="FFFFFF"/>
    </w:rPr>
  </w:style>
  <w:style w:type="paragraph" w:customStyle="1" w:styleId="42">
    <w:name w:val="Заголовок №4"/>
    <w:basedOn w:val="a"/>
    <w:link w:val="41"/>
    <w:rsid w:val="0010487F"/>
    <w:pPr>
      <w:shd w:val="clear" w:color="auto" w:fill="FFFFFF"/>
      <w:spacing w:after="0" w:line="278" w:lineRule="exact"/>
      <w:ind w:hanging="600"/>
      <w:jc w:val="both"/>
      <w:outlineLvl w:val="3"/>
    </w:pPr>
    <w:rPr>
      <w:rFonts w:eastAsia="Times New Roman" w:cs="Times New Roman"/>
      <w:spacing w:val="3"/>
      <w:sz w:val="21"/>
      <w:szCs w:val="21"/>
    </w:rPr>
  </w:style>
  <w:style w:type="character" w:customStyle="1" w:styleId="420">
    <w:name w:val="Заголовок №4 (2)"/>
    <w:basedOn w:val="a0"/>
    <w:rsid w:val="00F97CFE"/>
    <w:rPr>
      <w:rFonts w:ascii="Times New Roman" w:eastAsia="Times New Roman" w:hAnsi="Times New Roman" w:cs="Times New Roman"/>
      <w:b w:val="0"/>
      <w:bCs w:val="0"/>
      <w:i w:val="0"/>
      <w:iCs w:val="0"/>
      <w:smallCaps w:val="0"/>
      <w:strike w:val="0"/>
      <w:spacing w:val="13"/>
      <w:sz w:val="21"/>
      <w:szCs w:val="21"/>
    </w:rPr>
  </w:style>
  <w:style w:type="character" w:customStyle="1" w:styleId="22">
    <w:name w:val="Заголовок №2_"/>
    <w:basedOn w:val="a0"/>
    <w:rsid w:val="00D94098"/>
    <w:rPr>
      <w:rFonts w:ascii="Times New Roman" w:eastAsia="Times New Roman" w:hAnsi="Times New Roman" w:cs="Times New Roman"/>
      <w:b w:val="0"/>
      <w:bCs w:val="0"/>
      <w:i w:val="0"/>
      <w:iCs w:val="0"/>
      <w:smallCaps w:val="0"/>
      <w:strike w:val="0"/>
      <w:spacing w:val="3"/>
      <w:sz w:val="21"/>
      <w:szCs w:val="21"/>
    </w:rPr>
  </w:style>
  <w:style w:type="character" w:customStyle="1" w:styleId="23">
    <w:name w:val="Заголовок №2"/>
    <w:basedOn w:val="22"/>
    <w:rsid w:val="00D94098"/>
    <w:rPr>
      <w:rFonts w:ascii="Times New Roman" w:eastAsia="Times New Roman" w:hAnsi="Times New Roman" w:cs="Times New Roman"/>
      <w:b w:val="0"/>
      <w:bCs w:val="0"/>
      <w:i w:val="0"/>
      <w:iCs w:val="0"/>
      <w:smallCaps w:val="0"/>
      <w:strike w:val="0"/>
      <w:spacing w:val="3"/>
      <w:sz w:val="21"/>
      <w:szCs w:val="21"/>
    </w:rPr>
  </w:style>
  <w:style w:type="character" w:customStyle="1" w:styleId="421">
    <w:name w:val="Заголовок №4 (2)_"/>
    <w:basedOn w:val="a0"/>
    <w:rsid w:val="00891EF8"/>
    <w:rPr>
      <w:rFonts w:ascii="Times New Roman" w:eastAsia="Times New Roman" w:hAnsi="Times New Roman" w:cs="Times New Roman"/>
      <w:b w:val="0"/>
      <w:bCs w:val="0"/>
      <w:i w:val="0"/>
      <w:iCs w:val="0"/>
      <w:smallCaps w:val="0"/>
      <w:strike w:val="0"/>
      <w:spacing w:val="13"/>
      <w:sz w:val="21"/>
      <w:szCs w:val="21"/>
    </w:rPr>
  </w:style>
  <w:style w:type="character" w:customStyle="1" w:styleId="20">
    <w:name w:val="Заголовок 2 Знак"/>
    <w:basedOn w:val="a0"/>
    <w:link w:val="2"/>
    <w:uiPriority w:val="9"/>
    <w:rsid w:val="003F6045"/>
    <w:rPr>
      <w:rFonts w:eastAsia="Times New Roman" w:cs="Times New Roman"/>
      <w:b/>
      <w:bCs/>
      <w:sz w:val="36"/>
      <w:szCs w:val="36"/>
      <w:lang w:eastAsia="ru-RU"/>
    </w:rPr>
  </w:style>
  <w:style w:type="paragraph" w:customStyle="1" w:styleId="formattext">
    <w:name w:val="formattext"/>
    <w:basedOn w:val="a"/>
    <w:rsid w:val="0048125B"/>
    <w:pPr>
      <w:spacing w:before="100" w:beforeAutospacing="1" w:after="100" w:afterAutospacing="1" w:line="240" w:lineRule="auto"/>
    </w:pPr>
    <w:rPr>
      <w:rFonts w:eastAsia="Times New Roman" w:cs="Times New Roman"/>
      <w:lang w:eastAsia="ru-RU"/>
    </w:rPr>
  </w:style>
  <w:style w:type="paragraph" w:styleId="a9">
    <w:name w:val="Balloon Text"/>
    <w:basedOn w:val="a"/>
    <w:link w:val="aa"/>
    <w:uiPriority w:val="99"/>
    <w:semiHidden/>
    <w:unhideWhenUsed/>
    <w:rsid w:val="001E45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4516"/>
    <w:rPr>
      <w:rFonts w:ascii="Tahoma" w:hAnsi="Tahoma" w:cs="Tahoma"/>
      <w:sz w:val="16"/>
      <w:szCs w:val="16"/>
    </w:rPr>
  </w:style>
  <w:style w:type="character" w:customStyle="1" w:styleId="10">
    <w:name w:val="Заголовок 1 Знак"/>
    <w:basedOn w:val="a0"/>
    <w:link w:val="1"/>
    <w:uiPriority w:val="9"/>
    <w:rsid w:val="00994B85"/>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994B85"/>
    <w:pPr>
      <w:spacing w:before="100" w:beforeAutospacing="1" w:after="100" w:afterAutospacing="1" w:line="240" w:lineRule="auto"/>
    </w:pPr>
    <w:rPr>
      <w:rFonts w:eastAsia="Times New Roman" w:cs="Times New Roman"/>
      <w:lang w:eastAsia="ru-RU"/>
    </w:rPr>
  </w:style>
  <w:style w:type="character" w:styleId="ab">
    <w:name w:val="Hyperlink"/>
    <w:basedOn w:val="a0"/>
    <w:uiPriority w:val="99"/>
    <w:semiHidden/>
    <w:unhideWhenUsed/>
    <w:rsid w:val="00994B85"/>
    <w:rPr>
      <w:color w:val="0000FF"/>
      <w:u w:val="single"/>
    </w:rPr>
  </w:style>
  <w:style w:type="character" w:customStyle="1" w:styleId="24">
    <w:name w:val="Основной текст (2)_"/>
    <w:locked/>
    <w:rsid w:val="00965621"/>
    <w:rPr>
      <w:rFonts w:cs="Times New Roman"/>
      <w:spacing w:val="2"/>
      <w:shd w:val="clear" w:color="auto" w:fill="FFFFFF"/>
    </w:rPr>
  </w:style>
  <w:style w:type="paragraph" w:styleId="ac">
    <w:name w:val="header"/>
    <w:basedOn w:val="a"/>
    <w:link w:val="ad"/>
    <w:uiPriority w:val="99"/>
    <w:unhideWhenUsed/>
    <w:rsid w:val="006351B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351B0"/>
  </w:style>
  <w:style w:type="paragraph" w:styleId="ae">
    <w:name w:val="footer"/>
    <w:basedOn w:val="a"/>
    <w:link w:val="af"/>
    <w:uiPriority w:val="99"/>
    <w:unhideWhenUsed/>
    <w:rsid w:val="006351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5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2B"/>
  </w:style>
  <w:style w:type="paragraph" w:styleId="1">
    <w:name w:val="heading 1"/>
    <w:basedOn w:val="a"/>
    <w:next w:val="a"/>
    <w:link w:val="10"/>
    <w:uiPriority w:val="9"/>
    <w:qFormat/>
    <w:rsid w:val="00994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F6045"/>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rsid w:val="001A0C3F"/>
    <w:rPr>
      <w:rFonts w:ascii="Times New Roman" w:eastAsia="Times New Roman" w:hAnsi="Times New Roman" w:cs="Times New Roman"/>
      <w:b w:val="0"/>
      <w:bCs w:val="0"/>
      <w:i w:val="0"/>
      <w:iCs w:val="0"/>
      <w:smallCaps w:val="0"/>
      <w:strike w:val="0"/>
      <w:spacing w:val="9"/>
      <w:sz w:val="24"/>
      <w:szCs w:val="24"/>
    </w:rPr>
  </w:style>
  <w:style w:type="character" w:customStyle="1" w:styleId="40">
    <w:name w:val="Основной текст (4)"/>
    <w:basedOn w:val="4"/>
    <w:rsid w:val="001A0C3F"/>
    <w:rPr>
      <w:rFonts w:ascii="Times New Roman" w:eastAsia="Times New Roman" w:hAnsi="Times New Roman" w:cs="Times New Roman"/>
      <w:b w:val="0"/>
      <w:bCs w:val="0"/>
      <w:i w:val="0"/>
      <w:iCs w:val="0"/>
      <w:smallCaps w:val="0"/>
      <w:strike w:val="0"/>
      <w:spacing w:val="9"/>
      <w:sz w:val="24"/>
      <w:szCs w:val="24"/>
    </w:rPr>
  </w:style>
  <w:style w:type="character" w:customStyle="1" w:styleId="a3">
    <w:name w:val="Основной текст_"/>
    <w:basedOn w:val="a0"/>
    <w:link w:val="27"/>
    <w:rsid w:val="001A0C3F"/>
    <w:rPr>
      <w:rFonts w:eastAsia="Times New Roman" w:cs="Times New Roman"/>
      <w:spacing w:val="2"/>
      <w:sz w:val="21"/>
      <w:szCs w:val="21"/>
      <w:shd w:val="clear" w:color="auto" w:fill="FFFFFF"/>
    </w:rPr>
  </w:style>
  <w:style w:type="paragraph" w:customStyle="1" w:styleId="27">
    <w:name w:val="Основной текст27"/>
    <w:basedOn w:val="a"/>
    <w:link w:val="a3"/>
    <w:rsid w:val="001A0C3F"/>
    <w:pPr>
      <w:shd w:val="clear" w:color="auto" w:fill="FFFFFF"/>
      <w:spacing w:after="0" w:line="274" w:lineRule="exact"/>
      <w:ind w:hanging="720"/>
      <w:jc w:val="both"/>
    </w:pPr>
    <w:rPr>
      <w:rFonts w:eastAsia="Times New Roman" w:cs="Times New Roman"/>
      <w:spacing w:val="2"/>
      <w:sz w:val="21"/>
      <w:szCs w:val="21"/>
    </w:rPr>
  </w:style>
  <w:style w:type="character" w:customStyle="1" w:styleId="3">
    <w:name w:val="Заголовок №3_"/>
    <w:basedOn w:val="a0"/>
    <w:rsid w:val="001A0C3F"/>
    <w:rPr>
      <w:rFonts w:ascii="Times New Roman" w:eastAsia="Times New Roman" w:hAnsi="Times New Roman" w:cs="Times New Roman"/>
      <w:b w:val="0"/>
      <w:bCs w:val="0"/>
      <w:i w:val="0"/>
      <w:iCs w:val="0"/>
      <w:smallCaps w:val="0"/>
      <w:strike w:val="0"/>
      <w:spacing w:val="3"/>
      <w:sz w:val="21"/>
      <w:szCs w:val="21"/>
    </w:rPr>
  </w:style>
  <w:style w:type="character" w:customStyle="1" w:styleId="30">
    <w:name w:val="Заголовок №3"/>
    <w:basedOn w:val="3"/>
    <w:rsid w:val="001A0C3F"/>
    <w:rPr>
      <w:rFonts w:ascii="Times New Roman" w:eastAsia="Times New Roman" w:hAnsi="Times New Roman" w:cs="Times New Roman"/>
      <w:b w:val="0"/>
      <w:bCs w:val="0"/>
      <w:i w:val="0"/>
      <w:iCs w:val="0"/>
      <w:smallCaps w:val="0"/>
      <w:strike w:val="0"/>
      <w:spacing w:val="3"/>
      <w:sz w:val="21"/>
      <w:szCs w:val="21"/>
    </w:rPr>
  </w:style>
  <w:style w:type="paragraph" w:styleId="a4">
    <w:name w:val="List Paragraph"/>
    <w:basedOn w:val="a"/>
    <w:uiPriority w:val="34"/>
    <w:qFormat/>
    <w:rsid w:val="005229C0"/>
    <w:pPr>
      <w:ind w:left="720"/>
      <w:contextualSpacing/>
    </w:pPr>
  </w:style>
  <w:style w:type="table" w:styleId="a5">
    <w:name w:val="Table Grid"/>
    <w:basedOn w:val="a1"/>
    <w:uiPriority w:val="59"/>
    <w:rsid w:val="0052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0pt">
    <w:name w:val="Основной текст + 11;5 pt;Полужирный;Курсив;Интервал 0 pt"/>
    <w:basedOn w:val="a3"/>
    <w:rsid w:val="005229C0"/>
    <w:rPr>
      <w:rFonts w:ascii="Times New Roman" w:eastAsia="Times New Roman" w:hAnsi="Times New Roman" w:cs="Times New Roman"/>
      <w:b/>
      <w:bCs/>
      <w:i/>
      <w:iCs/>
      <w:smallCaps w:val="0"/>
      <w:strike w:val="0"/>
      <w:spacing w:val="13"/>
      <w:sz w:val="21"/>
      <w:szCs w:val="21"/>
      <w:shd w:val="clear" w:color="auto" w:fill="FFFFFF"/>
    </w:rPr>
  </w:style>
  <w:style w:type="character" w:customStyle="1" w:styleId="21">
    <w:name w:val="Основной текст (2)"/>
    <w:basedOn w:val="a0"/>
    <w:rsid w:val="00E318BD"/>
    <w:rPr>
      <w:rFonts w:ascii="Times New Roman" w:eastAsia="Times New Roman" w:hAnsi="Times New Roman" w:cs="Times New Roman"/>
      <w:b w:val="0"/>
      <w:bCs w:val="0"/>
      <w:i w:val="0"/>
      <w:iCs w:val="0"/>
      <w:smallCaps w:val="0"/>
      <w:strike w:val="0"/>
      <w:spacing w:val="1"/>
      <w:sz w:val="22"/>
      <w:szCs w:val="22"/>
    </w:rPr>
  </w:style>
  <w:style w:type="paragraph" w:customStyle="1" w:styleId="Default">
    <w:name w:val="Default"/>
    <w:rsid w:val="003E3C75"/>
    <w:pPr>
      <w:autoSpaceDE w:val="0"/>
      <w:autoSpaceDN w:val="0"/>
      <w:adjustRightInd w:val="0"/>
      <w:spacing w:after="0" w:line="240" w:lineRule="auto"/>
    </w:pPr>
    <w:rPr>
      <w:rFonts w:cs="Times New Roman"/>
      <w:color w:val="000000"/>
    </w:rPr>
  </w:style>
  <w:style w:type="paragraph" w:styleId="a6">
    <w:name w:val="Normal (Web)"/>
    <w:basedOn w:val="a"/>
    <w:uiPriority w:val="99"/>
    <w:semiHidden/>
    <w:unhideWhenUsed/>
    <w:rsid w:val="001461B9"/>
    <w:pPr>
      <w:spacing w:before="100" w:beforeAutospacing="1" w:after="100" w:afterAutospacing="1" w:line="240" w:lineRule="auto"/>
    </w:pPr>
    <w:rPr>
      <w:rFonts w:eastAsia="Times New Roman" w:cs="Times New Roman"/>
      <w:lang w:eastAsia="ru-RU"/>
    </w:rPr>
  </w:style>
  <w:style w:type="character" w:styleId="a7">
    <w:name w:val="Strong"/>
    <w:basedOn w:val="a0"/>
    <w:uiPriority w:val="22"/>
    <w:qFormat/>
    <w:rsid w:val="001461B9"/>
    <w:rPr>
      <w:b/>
      <w:bCs/>
    </w:rPr>
  </w:style>
  <w:style w:type="character" w:customStyle="1" w:styleId="31">
    <w:name w:val="Основной текст (3)_"/>
    <w:basedOn w:val="a0"/>
    <w:rsid w:val="0010487F"/>
    <w:rPr>
      <w:rFonts w:ascii="Times New Roman" w:eastAsia="Times New Roman" w:hAnsi="Times New Roman" w:cs="Times New Roman"/>
      <w:b w:val="0"/>
      <w:bCs w:val="0"/>
      <w:i w:val="0"/>
      <w:iCs w:val="0"/>
      <w:smallCaps w:val="0"/>
      <w:strike w:val="0"/>
      <w:spacing w:val="13"/>
      <w:sz w:val="21"/>
      <w:szCs w:val="21"/>
    </w:rPr>
  </w:style>
  <w:style w:type="character" w:customStyle="1" w:styleId="32">
    <w:name w:val="Основной текст (3)"/>
    <w:basedOn w:val="31"/>
    <w:rsid w:val="0010487F"/>
    <w:rPr>
      <w:rFonts w:ascii="Times New Roman" w:eastAsia="Times New Roman" w:hAnsi="Times New Roman" w:cs="Times New Roman"/>
      <w:b w:val="0"/>
      <w:bCs w:val="0"/>
      <w:i w:val="0"/>
      <w:iCs w:val="0"/>
      <w:smallCaps w:val="0"/>
      <w:strike w:val="0"/>
      <w:spacing w:val="13"/>
      <w:sz w:val="21"/>
      <w:szCs w:val="21"/>
    </w:rPr>
  </w:style>
  <w:style w:type="character" w:customStyle="1" w:styleId="a8">
    <w:name w:val="Основной текст + Полужирный"/>
    <w:basedOn w:val="a3"/>
    <w:rsid w:val="0010487F"/>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41">
    <w:name w:val="Заголовок №4_"/>
    <w:basedOn w:val="a0"/>
    <w:link w:val="42"/>
    <w:rsid w:val="0010487F"/>
    <w:rPr>
      <w:rFonts w:eastAsia="Times New Roman" w:cs="Times New Roman"/>
      <w:spacing w:val="3"/>
      <w:sz w:val="21"/>
      <w:szCs w:val="21"/>
      <w:shd w:val="clear" w:color="auto" w:fill="FFFFFF"/>
    </w:rPr>
  </w:style>
  <w:style w:type="paragraph" w:customStyle="1" w:styleId="42">
    <w:name w:val="Заголовок №4"/>
    <w:basedOn w:val="a"/>
    <w:link w:val="41"/>
    <w:rsid w:val="0010487F"/>
    <w:pPr>
      <w:shd w:val="clear" w:color="auto" w:fill="FFFFFF"/>
      <w:spacing w:after="0" w:line="278" w:lineRule="exact"/>
      <w:ind w:hanging="600"/>
      <w:jc w:val="both"/>
      <w:outlineLvl w:val="3"/>
    </w:pPr>
    <w:rPr>
      <w:rFonts w:eastAsia="Times New Roman" w:cs="Times New Roman"/>
      <w:spacing w:val="3"/>
      <w:sz w:val="21"/>
      <w:szCs w:val="21"/>
    </w:rPr>
  </w:style>
  <w:style w:type="character" w:customStyle="1" w:styleId="420">
    <w:name w:val="Заголовок №4 (2)"/>
    <w:basedOn w:val="a0"/>
    <w:rsid w:val="00F97CFE"/>
    <w:rPr>
      <w:rFonts w:ascii="Times New Roman" w:eastAsia="Times New Roman" w:hAnsi="Times New Roman" w:cs="Times New Roman"/>
      <w:b w:val="0"/>
      <w:bCs w:val="0"/>
      <w:i w:val="0"/>
      <w:iCs w:val="0"/>
      <w:smallCaps w:val="0"/>
      <w:strike w:val="0"/>
      <w:spacing w:val="13"/>
      <w:sz w:val="21"/>
      <w:szCs w:val="21"/>
    </w:rPr>
  </w:style>
  <w:style w:type="character" w:customStyle="1" w:styleId="22">
    <w:name w:val="Заголовок №2_"/>
    <w:basedOn w:val="a0"/>
    <w:rsid w:val="00D94098"/>
    <w:rPr>
      <w:rFonts w:ascii="Times New Roman" w:eastAsia="Times New Roman" w:hAnsi="Times New Roman" w:cs="Times New Roman"/>
      <w:b w:val="0"/>
      <w:bCs w:val="0"/>
      <w:i w:val="0"/>
      <w:iCs w:val="0"/>
      <w:smallCaps w:val="0"/>
      <w:strike w:val="0"/>
      <w:spacing w:val="3"/>
      <w:sz w:val="21"/>
      <w:szCs w:val="21"/>
    </w:rPr>
  </w:style>
  <w:style w:type="character" w:customStyle="1" w:styleId="23">
    <w:name w:val="Заголовок №2"/>
    <w:basedOn w:val="22"/>
    <w:rsid w:val="00D94098"/>
    <w:rPr>
      <w:rFonts w:ascii="Times New Roman" w:eastAsia="Times New Roman" w:hAnsi="Times New Roman" w:cs="Times New Roman"/>
      <w:b w:val="0"/>
      <w:bCs w:val="0"/>
      <w:i w:val="0"/>
      <w:iCs w:val="0"/>
      <w:smallCaps w:val="0"/>
      <w:strike w:val="0"/>
      <w:spacing w:val="3"/>
      <w:sz w:val="21"/>
      <w:szCs w:val="21"/>
    </w:rPr>
  </w:style>
  <w:style w:type="character" w:customStyle="1" w:styleId="421">
    <w:name w:val="Заголовок №4 (2)_"/>
    <w:basedOn w:val="a0"/>
    <w:rsid w:val="00891EF8"/>
    <w:rPr>
      <w:rFonts w:ascii="Times New Roman" w:eastAsia="Times New Roman" w:hAnsi="Times New Roman" w:cs="Times New Roman"/>
      <w:b w:val="0"/>
      <w:bCs w:val="0"/>
      <w:i w:val="0"/>
      <w:iCs w:val="0"/>
      <w:smallCaps w:val="0"/>
      <w:strike w:val="0"/>
      <w:spacing w:val="13"/>
      <w:sz w:val="21"/>
      <w:szCs w:val="21"/>
    </w:rPr>
  </w:style>
  <w:style w:type="character" w:customStyle="1" w:styleId="20">
    <w:name w:val="Заголовок 2 Знак"/>
    <w:basedOn w:val="a0"/>
    <w:link w:val="2"/>
    <w:uiPriority w:val="9"/>
    <w:rsid w:val="003F6045"/>
    <w:rPr>
      <w:rFonts w:eastAsia="Times New Roman" w:cs="Times New Roman"/>
      <w:b/>
      <w:bCs/>
      <w:sz w:val="36"/>
      <w:szCs w:val="36"/>
      <w:lang w:eastAsia="ru-RU"/>
    </w:rPr>
  </w:style>
  <w:style w:type="paragraph" w:customStyle="1" w:styleId="formattext">
    <w:name w:val="formattext"/>
    <w:basedOn w:val="a"/>
    <w:rsid w:val="0048125B"/>
    <w:pPr>
      <w:spacing w:before="100" w:beforeAutospacing="1" w:after="100" w:afterAutospacing="1" w:line="240" w:lineRule="auto"/>
    </w:pPr>
    <w:rPr>
      <w:rFonts w:eastAsia="Times New Roman" w:cs="Times New Roman"/>
      <w:lang w:eastAsia="ru-RU"/>
    </w:rPr>
  </w:style>
  <w:style w:type="paragraph" w:styleId="a9">
    <w:name w:val="Balloon Text"/>
    <w:basedOn w:val="a"/>
    <w:link w:val="aa"/>
    <w:uiPriority w:val="99"/>
    <w:semiHidden/>
    <w:unhideWhenUsed/>
    <w:rsid w:val="001E45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4516"/>
    <w:rPr>
      <w:rFonts w:ascii="Tahoma" w:hAnsi="Tahoma" w:cs="Tahoma"/>
      <w:sz w:val="16"/>
      <w:szCs w:val="16"/>
    </w:rPr>
  </w:style>
  <w:style w:type="character" w:customStyle="1" w:styleId="10">
    <w:name w:val="Заголовок 1 Знак"/>
    <w:basedOn w:val="a0"/>
    <w:link w:val="1"/>
    <w:uiPriority w:val="9"/>
    <w:rsid w:val="00994B85"/>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994B85"/>
    <w:pPr>
      <w:spacing w:before="100" w:beforeAutospacing="1" w:after="100" w:afterAutospacing="1" w:line="240" w:lineRule="auto"/>
    </w:pPr>
    <w:rPr>
      <w:rFonts w:eastAsia="Times New Roman" w:cs="Times New Roman"/>
      <w:lang w:eastAsia="ru-RU"/>
    </w:rPr>
  </w:style>
  <w:style w:type="character" w:styleId="ab">
    <w:name w:val="Hyperlink"/>
    <w:basedOn w:val="a0"/>
    <w:uiPriority w:val="99"/>
    <w:semiHidden/>
    <w:unhideWhenUsed/>
    <w:rsid w:val="00994B85"/>
    <w:rPr>
      <w:color w:val="0000FF"/>
      <w:u w:val="single"/>
    </w:rPr>
  </w:style>
  <w:style w:type="character" w:customStyle="1" w:styleId="24">
    <w:name w:val="Основной текст (2)_"/>
    <w:locked/>
    <w:rsid w:val="00965621"/>
    <w:rPr>
      <w:rFonts w:cs="Times New Roman"/>
      <w:spacing w:val="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16">
      <w:bodyDiv w:val="1"/>
      <w:marLeft w:val="0"/>
      <w:marRight w:val="0"/>
      <w:marTop w:val="0"/>
      <w:marBottom w:val="0"/>
      <w:divBdr>
        <w:top w:val="none" w:sz="0" w:space="0" w:color="auto"/>
        <w:left w:val="none" w:sz="0" w:space="0" w:color="auto"/>
        <w:bottom w:val="none" w:sz="0" w:space="0" w:color="auto"/>
        <w:right w:val="none" w:sz="0" w:space="0" w:color="auto"/>
      </w:divBdr>
    </w:div>
    <w:div w:id="91630215">
      <w:bodyDiv w:val="1"/>
      <w:marLeft w:val="0"/>
      <w:marRight w:val="0"/>
      <w:marTop w:val="0"/>
      <w:marBottom w:val="0"/>
      <w:divBdr>
        <w:top w:val="none" w:sz="0" w:space="0" w:color="auto"/>
        <w:left w:val="none" w:sz="0" w:space="0" w:color="auto"/>
        <w:bottom w:val="none" w:sz="0" w:space="0" w:color="auto"/>
        <w:right w:val="none" w:sz="0" w:space="0" w:color="auto"/>
      </w:divBdr>
    </w:div>
    <w:div w:id="116686682">
      <w:bodyDiv w:val="1"/>
      <w:marLeft w:val="0"/>
      <w:marRight w:val="0"/>
      <w:marTop w:val="0"/>
      <w:marBottom w:val="0"/>
      <w:divBdr>
        <w:top w:val="none" w:sz="0" w:space="0" w:color="auto"/>
        <w:left w:val="none" w:sz="0" w:space="0" w:color="auto"/>
        <w:bottom w:val="none" w:sz="0" w:space="0" w:color="auto"/>
        <w:right w:val="none" w:sz="0" w:space="0" w:color="auto"/>
      </w:divBdr>
    </w:div>
    <w:div w:id="268658983">
      <w:bodyDiv w:val="1"/>
      <w:marLeft w:val="0"/>
      <w:marRight w:val="0"/>
      <w:marTop w:val="0"/>
      <w:marBottom w:val="0"/>
      <w:divBdr>
        <w:top w:val="none" w:sz="0" w:space="0" w:color="auto"/>
        <w:left w:val="none" w:sz="0" w:space="0" w:color="auto"/>
        <w:bottom w:val="none" w:sz="0" w:space="0" w:color="auto"/>
        <w:right w:val="none" w:sz="0" w:space="0" w:color="auto"/>
      </w:divBdr>
    </w:div>
    <w:div w:id="367989831">
      <w:bodyDiv w:val="1"/>
      <w:marLeft w:val="0"/>
      <w:marRight w:val="0"/>
      <w:marTop w:val="0"/>
      <w:marBottom w:val="0"/>
      <w:divBdr>
        <w:top w:val="none" w:sz="0" w:space="0" w:color="auto"/>
        <w:left w:val="none" w:sz="0" w:space="0" w:color="auto"/>
        <w:bottom w:val="none" w:sz="0" w:space="0" w:color="auto"/>
        <w:right w:val="none" w:sz="0" w:space="0" w:color="auto"/>
      </w:divBdr>
    </w:div>
    <w:div w:id="388841889">
      <w:bodyDiv w:val="1"/>
      <w:marLeft w:val="0"/>
      <w:marRight w:val="0"/>
      <w:marTop w:val="0"/>
      <w:marBottom w:val="0"/>
      <w:divBdr>
        <w:top w:val="none" w:sz="0" w:space="0" w:color="auto"/>
        <w:left w:val="none" w:sz="0" w:space="0" w:color="auto"/>
        <w:bottom w:val="none" w:sz="0" w:space="0" w:color="auto"/>
        <w:right w:val="none" w:sz="0" w:space="0" w:color="auto"/>
      </w:divBdr>
    </w:div>
    <w:div w:id="530415155">
      <w:bodyDiv w:val="1"/>
      <w:marLeft w:val="0"/>
      <w:marRight w:val="0"/>
      <w:marTop w:val="0"/>
      <w:marBottom w:val="0"/>
      <w:divBdr>
        <w:top w:val="none" w:sz="0" w:space="0" w:color="auto"/>
        <w:left w:val="none" w:sz="0" w:space="0" w:color="auto"/>
        <w:bottom w:val="none" w:sz="0" w:space="0" w:color="auto"/>
        <w:right w:val="none" w:sz="0" w:space="0" w:color="auto"/>
      </w:divBdr>
    </w:div>
    <w:div w:id="633485187">
      <w:bodyDiv w:val="1"/>
      <w:marLeft w:val="0"/>
      <w:marRight w:val="0"/>
      <w:marTop w:val="0"/>
      <w:marBottom w:val="0"/>
      <w:divBdr>
        <w:top w:val="none" w:sz="0" w:space="0" w:color="auto"/>
        <w:left w:val="none" w:sz="0" w:space="0" w:color="auto"/>
        <w:bottom w:val="none" w:sz="0" w:space="0" w:color="auto"/>
        <w:right w:val="none" w:sz="0" w:space="0" w:color="auto"/>
      </w:divBdr>
    </w:div>
    <w:div w:id="703408125">
      <w:bodyDiv w:val="1"/>
      <w:marLeft w:val="0"/>
      <w:marRight w:val="0"/>
      <w:marTop w:val="0"/>
      <w:marBottom w:val="0"/>
      <w:divBdr>
        <w:top w:val="none" w:sz="0" w:space="0" w:color="auto"/>
        <w:left w:val="none" w:sz="0" w:space="0" w:color="auto"/>
        <w:bottom w:val="none" w:sz="0" w:space="0" w:color="auto"/>
        <w:right w:val="none" w:sz="0" w:space="0" w:color="auto"/>
      </w:divBdr>
    </w:div>
    <w:div w:id="745807626">
      <w:bodyDiv w:val="1"/>
      <w:marLeft w:val="0"/>
      <w:marRight w:val="0"/>
      <w:marTop w:val="0"/>
      <w:marBottom w:val="0"/>
      <w:divBdr>
        <w:top w:val="none" w:sz="0" w:space="0" w:color="auto"/>
        <w:left w:val="none" w:sz="0" w:space="0" w:color="auto"/>
        <w:bottom w:val="none" w:sz="0" w:space="0" w:color="auto"/>
        <w:right w:val="none" w:sz="0" w:space="0" w:color="auto"/>
      </w:divBdr>
    </w:div>
    <w:div w:id="768505928">
      <w:bodyDiv w:val="1"/>
      <w:marLeft w:val="0"/>
      <w:marRight w:val="0"/>
      <w:marTop w:val="0"/>
      <w:marBottom w:val="0"/>
      <w:divBdr>
        <w:top w:val="none" w:sz="0" w:space="0" w:color="auto"/>
        <w:left w:val="none" w:sz="0" w:space="0" w:color="auto"/>
        <w:bottom w:val="none" w:sz="0" w:space="0" w:color="auto"/>
        <w:right w:val="none" w:sz="0" w:space="0" w:color="auto"/>
      </w:divBdr>
    </w:div>
    <w:div w:id="783037778">
      <w:bodyDiv w:val="1"/>
      <w:marLeft w:val="0"/>
      <w:marRight w:val="0"/>
      <w:marTop w:val="0"/>
      <w:marBottom w:val="0"/>
      <w:divBdr>
        <w:top w:val="none" w:sz="0" w:space="0" w:color="auto"/>
        <w:left w:val="none" w:sz="0" w:space="0" w:color="auto"/>
        <w:bottom w:val="none" w:sz="0" w:space="0" w:color="auto"/>
        <w:right w:val="none" w:sz="0" w:space="0" w:color="auto"/>
      </w:divBdr>
    </w:div>
    <w:div w:id="794713860">
      <w:bodyDiv w:val="1"/>
      <w:marLeft w:val="0"/>
      <w:marRight w:val="0"/>
      <w:marTop w:val="0"/>
      <w:marBottom w:val="0"/>
      <w:divBdr>
        <w:top w:val="none" w:sz="0" w:space="0" w:color="auto"/>
        <w:left w:val="none" w:sz="0" w:space="0" w:color="auto"/>
        <w:bottom w:val="none" w:sz="0" w:space="0" w:color="auto"/>
        <w:right w:val="none" w:sz="0" w:space="0" w:color="auto"/>
      </w:divBdr>
    </w:div>
    <w:div w:id="815268123">
      <w:bodyDiv w:val="1"/>
      <w:marLeft w:val="0"/>
      <w:marRight w:val="0"/>
      <w:marTop w:val="0"/>
      <w:marBottom w:val="0"/>
      <w:divBdr>
        <w:top w:val="none" w:sz="0" w:space="0" w:color="auto"/>
        <w:left w:val="none" w:sz="0" w:space="0" w:color="auto"/>
        <w:bottom w:val="none" w:sz="0" w:space="0" w:color="auto"/>
        <w:right w:val="none" w:sz="0" w:space="0" w:color="auto"/>
      </w:divBdr>
    </w:div>
    <w:div w:id="827209643">
      <w:bodyDiv w:val="1"/>
      <w:marLeft w:val="0"/>
      <w:marRight w:val="0"/>
      <w:marTop w:val="0"/>
      <w:marBottom w:val="0"/>
      <w:divBdr>
        <w:top w:val="none" w:sz="0" w:space="0" w:color="auto"/>
        <w:left w:val="none" w:sz="0" w:space="0" w:color="auto"/>
        <w:bottom w:val="none" w:sz="0" w:space="0" w:color="auto"/>
        <w:right w:val="none" w:sz="0" w:space="0" w:color="auto"/>
      </w:divBdr>
    </w:div>
    <w:div w:id="850530728">
      <w:bodyDiv w:val="1"/>
      <w:marLeft w:val="0"/>
      <w:marRight w:val="0"/>
      <w:marTop w:val="0"/>
      <w:marBottom w:val="0"/>
      <w:divBdr>
        <w:top w:val="none" w:sz="0" w:space="0" w:color="auto"/>
        <w:left w:val="none" w:sz="0" w:space="0" w:color="auto"/>
        <w:bottom w:val="none" w:sz="0" w:space="0" w:color="auto"/>
        <w:right w:val="none" w:sz="0" w:space="0" w:color="auto"/>
      </w:divBdr>
    </w:div>
    <w:div w:id="860439454">
      <w:bodyDiv w:val="1"/>
      <w:marLeft w:val="0"/>
      <w:marRight w:val="0"/>
      <w:marTop w:val="0"/>
      <w:marBottom w:val="0"/>
      <w:divBdr>
        <w:top w:val="none" w:sz="0" w:space="0" w:color="auto"/>
        <w:left w:val="none" w:sz="0" w:space="0" w:color="auto"/>
        <w:bottom w:val="none" w:sz="0" w:space="0" w:color="auto"/>
        <w:right w:val="none" w:sz="0" w:space="0" w:color="auto"/>
      </w:divBdr>
    </w:div>
    <w:div w:id="912742033">
      <w:bodyDiv w:val="1"/>
      <w:marLeft w:val="0"/>
      <w:marRight w:val="0"/>
      <w:marTop w:val="0"/>
      <w:marBottom w:val="0"/>
      <w:divBdr>
        <w:top w:val="none" w:sz="0" w:space="0" w:color="auto"/>
        <w:left w:val="none" w:sz="0" w:space="0" w:color="auto"/>
        <w:bottom w:val="none" w:sz="0" w:space="0" w:color="auto"/>
        <w:right w:val="none" w:sz="0" w:space="0" w:color="auto"/>
      </w:divBdr>
    </w:div>
    <w:div w:id="947464177">
      <w:bodyDiv w:val="1"/>
      <w:marLeft w:val="0"/>
      <w:marRight w:val="0"/>
      <w:marTop w:val="0"/>
      <w:marBottom w:val="0"/>
      <w:divBdr>
        <w:top w:val="none" w:sz="0" w:space="0" w:color="auto"/>
        <w:left w:val="none" w:sz="0" w:space="0" w:color="auto"/>
        <w:bottom w:val="none" w:sz="0" w:space="0" w:color="auto"/>
        <w:right w:val="none" w:sz="0" w:space="0" w:color="auto"/>
      </w:divBdr>
    </w:div>
    <w:div w:id="948245577">
      <w:bodyDiv w:val="1"/>
      <w:marLeft w:val="0"/>
      <w:marRight w:val="0"/>
      <w:marTop w:val="0"/>
      <w:marBottom w:val="0"/>
      <w:divBdr>
        <w:top w:val="none" w:sz="0" w:space="0" w:color="auto"/>
        <w:left w:val="none" w:sz="0" w:space="0" w:color="auto"/>
        <w:bottom w:val="none" w:sz="0" w:space="0" w:color="auto"/>
        <w:right w:val="none" w:sz="0" w:space="0" w:color="auto"/>
      </w:divBdr>
    </w:div>
    <w:div w:id="1068457773">
      <w:bodyDiv w:val="1"/>
      <w:marLeft w:val="0"/>
      <w:marRight w:val="0"/>
      <w:marTop w:val="0"/>
      <w:marBottom w:val="0"/>
      <w:divBdr>
        <w:top w:val="none" w:sz="0" w:space="0" w:color="auto"/>
        <w:left w:val="none" w:sz="0" w:space="0" w:color="auto"/>
        <w:bottom w:val="none" w:sz="0" w:space="0" w:color="auto"/>
        <w:right w:val="none" w:sz="0" w:space="0" w:color="auto"/>
      </w:divBdr>
    </w:div>
    <w:div w:id="1119372732">
      <w:bodyDiv w:val="1"/>
      <w:marLeft w:val="0"/>
      <w:marRight w:val="0"/>
      <w:marTop w:val="0"/>
      <w:marBottom w:val="0"/>
      <w:divBdr>
        <w:top w:val="none" w:sz="0" w:space="0" w:color="auto"/>
        <w:left w:val="none" w:sz="0" w:space="0" w:color="auto"/>
        <w:bottom w:val="none" w:sz="0" w:space="0" w:color="auto"/>
        <w:right w:val="none" w:sz="0" w:space="0" w:color="auto"/>
      </w:divBdr>
    </w:div>
    <w:div w:id="1137456341">
      <w:bodyDiv w:val="1"/>
      <w:marLeft w:val="0"/>
      <w:marRight w:val="0"/>
      <w:marTop w:val="0"/>
      <w:marBottom w:val="0"/>
      <w:divBdr>
        <w:top w:val="none" w:sz="0" w:space="0" w:color="auto"/>
        <w:left w:val="none" w:sz="0" w:space="0" w:color="auto"/>
        <w:bottom w:val="none" w:sz="0" w:space="0" w:color="auto"/>
        <w:right w:val="none" w:sz="0" w:space="0" w:color="auto"/>
      </w:divBdr>
    </w:div>
    <w:div w:id="1139224531">
      <w:bodyDiv w:val="1"/>
      <w:marLeft w:val="0"/>
      <w:marRight w:val="0"/>
      <w:marTop w:val="0"/>
      <w:marBottom w:val="0"/>
      <w:divBdr>
        <w:top w:val="none" w:sz="0" w:space="0" w:color="auto"/>
        <w:left w:val="none" w:sz="0" w:space="0" w:color="auto"/>
        <w:bottom w:val="none" w:sz="0" w:space="0" w:color="auto"/>
        <w:right w:val="none" w:sz="0" w:space="0" w:color="auto"/>
      </w:divBdr>
    </w:div>
    <w:div w:id="1191838622">
      <w:bodyDiv w:val="1"/>
      <w:marLeft w:val="0"/>
      <w:marRight w:val="0"/>
      <w:marTop w:val="0"/>
      <w:marBottom w:val="0"/>
      <w:divBdr>
        <w:top w:val="none" w:sz="0" w:space="0" w:color="auto"/>
        <w:left w:val="none" w:sz="0" w:space="0" w:color="auto"/>
        <w:bottom w:val="none" w:sz="0" w:space="0" w:color="auto"/>
        <w:right w:val="none" w:sz="0" w:space="0" w:color="auto"/>
      </w:divBdr>
    </w:div>
    <w:div w:id="1191921378">
      <w:bodyDiv w:val="1"/>
      <w:marLeft w:val="0"/>
      <w:marRight w:val="0"/>
      <w:marTop w:val="0"/>
      <w:marBottom w:val="0"/>
      <w:divBdr>
        <w:top w:val="none" w:sz="0" w:space="0" w:color="auto"/>
        <w:left w:val="none" w:sz="0" w:space="0" w:color="auto"/>
        <w:bottom w:val="none" w:sz="0" w:space="0" w:color="auto"/>
        <w:right w:val="none" w:sz="0" w:space="0" w:color="auto"/>
      </w:divBdr>
    </w:div>
    <w:div w:id="1258442846">
      <w:bodyDiv w:val="1"/>
      <w:marLeft w:val="0"/>
      <w:marRight w:val="0"/>
      <w:marTop w:val="0"/>
      <w:marBottom w:val="0"/>
      <w:divBdr>
        <w:top w:val="none" w:sz="0" w:space="0" w:color="auto"/>
        <w:left w:val="none" w:sz="0" w:space="0" w:color="auto"/>
        <w:bottom w:val="none" w:sz="0" w:space="0" w:color="auto"/>
        <w:right w:val="none" w:sz="0" w:space="0" w:color="auto"/>
      </w:divBdr>
      <w:divsChild>
        <w:div w:id="16086523">
          <w:marLeft w:val="0"/>
          <w:marRight w:val="0"/>
          <w:marTop w:val="0"/>
          <w:marBottom w:val="0"/>
          <w:divBdr>
            <w:top w:val="none" w:sz="0" w:space="0" w:color="auto"/>
            <w:left w:val="none" w:sz="0" w:space="0" w:color="auto"/>
            <w:bottom w:val="none" w:sz="0" w:space="0" w:color="auto"/>
            <w:right w:val="none" w:sz="0" w:space="0" w:color="auto"/>
          </w:divBdr>
        </w:div>
      </w:divsChild>
    </w:div>
    <w:div w:id="1297376214">
      <w:bodyDiv w:val="1"/>
      <w:marLeft w:val="0"/>
      <w:marRight w:val="0"/>
      <w:marTop w:val="0"/>
      <w:marBottom w:val="0"/>
      <w:divBdr>
        <w:top w:val="none" w:sz="0" w:space="0" w:color="auto"/>
        <w:left w:val="none" w:sz="0" w:space="0" w:color="auto"/>
        <w:bottom w:val="none" w:sz="0" w:space="0" w:color="auto"/>
        <w:right w:val="none" w:sz="0" w:space="0" w:color="auto"/>
      </w:divBdr>
    </w:div>
    <w:div w:id="1417434692">
      <w:bodyDiv w:val="1"/>
      <w:marLeft w:val="0"/>
      <w:marRight w:val="0"/>
      <w:marTop w:val="0"/>
      <w:marBottom w:val="0"/>
      <w:divBdr>
        <w:top w:val="none" w:sz="0" w:space="0" w:color="auto"/>
        <w:left w:val="none" w:sz="0" w:space="0" w:color="auto"/>
        <w:bottom w:val="none" w:sz="0" w:space="0" w:color="auto"/>
        <w:right w:val="none" w:sz="0" w:space="0" w:color="auto"/>
      </w:divBdr>
    </w:div>
    <w:div w:id="1427464258">
      <w:bodyDiv w:val="1"/>
      <w:marLeft w:val="0"/>
      <w:marRight w:val="0"/>
      <w:marTop w:val="0"/>
      <w:marBottom w:val="0"/>
      <w:divBdr>
        <w:top w:val="none" w:sz="0" w:space="0" w:color="auto"/>
        <w:left w:val="none" w:sz="0" w:space="0" w:color="auto"/>
        <w:bottom w:val="none" w:sz="0" w:space="0" w:color="auto"/>
        <w:right w:val="none" w:sz="0" w:space="0" w:color="auto"/>
      </w:divBdr>
    </w:div>
    <w:div w:id="1436906327">
      <w:bodyDiv w:val="1"/>
      <w:marLeft w:val="0"/>
      <w:marRight w:val="0"/>
      <w:marTop w:val="0"/>
      <w:marBottom w:val="0"/>
      <w:divBdr>
        <w:top w:val="none" w:sz="0" w:space="0" w:color="auto"/>
        <w:left w:val="none" w:sz="0" w:space="0" w:color="auto"/>
        <w:bottom w:val="none" w:sz="0" w:space="0" w:color="auto"/>
        <w:right w:val="none" w:sz="0" w:space="0" w:color="auto"/>
      </w:divBdr>
    </w:div>
    <w:div w:id="1443381182">
      <w:bodyDiv w:val="1"/>
      <w:marLeft w:val="0"/>
      <w:marRight w:val="0"/>
      <w:marTop w:val="0"/>
      <w:marBottom w:val="0"/>
      <w:divBdr>
        <w:top w:val="none" w:sz="0" w:space="0" w:color="auto"/>
        <w:left w:val="none" w:sz="0" w:space="0" w:color="auto"/>
        <w:bottom w:val="none" w:sz="0" w:space="0" w:color="auto"/>
        <w:right w:val="none" w:sz="0" w:space="0" w:color="auto"/>
      </w:divBdr>
    </w:div>
    <w:div w:id="1489399265">
      <w:bodyDiv w:val="1"/>
      <w:marLeft w:val="0"/>
      <w:marRight w:val="0"/>
      <w:marTop w:val="0"/>
      <w:marBottom w:val="0"/>
      <w:divBdr>
        <w:top w:val="none" w:sz="0" w:space="0" w:color="auto"/>
        <w:left w:val="none" w:sz="0" w:space="0" w:color="auto"/>
        <w:bottom w:val="none" w:sz="0" w:space="0" w:color="auto"/>
        <w:right w:val="none" w:sz="0" w:space="0" w:color="auto"/>
      </w:divBdr>
    </w:div>
    <w:div w:id="1501000136">
      <w:bodyDiv w:val="1"/>
      <w:marLeft w:val="0"/>
      <w:marRight w:val="0"/>
      <w:marTop w:val="0"/>
      <w:marBottom w:val="0"/>
      <w:divBdr>
        <w:top w:val="none" w:sz="0" w:space="0" w:color="auto"/>
        <w:left w:val="none" w:sz="0" w:space="0" w:color="auto"/>
        <w:bottom w:val="none" w:sz="0" w:space="0" w:color="auto"/>
        <w:right w:val="none" w:sz="0" w:space="0" w:color="auto"/>
      </w:divBdr>
      <w:divsChild>
        <w:div w:id="1641105766">
          <w:marLeft w:val="0"/>
          <w:marRight w:val="0"/>
          <w:marTop w:val="0"/>
          <w:marBottom w:val="0"/>
          <w:divBdr>
            <w:top w:val="none" w:sz="0" w:space="0" w:color="auto"/>
            <w:left w:val="none" w:sz="0" w:space="0" w:color="auto"/>
            <w:bottom w:val="none" w:sz="0" w:space="0" w:color="auto"/>
            <w:right w:val="none" w:sz="0" w:space="0" w:color="auto"/>
          </w:divBdr>
          <w:divsChild>
            <w:div w:id="140931062">
              <w:marLeft w:val="0"/>
              <w:marRight w:val="0"/>
              <w:marTop w:val="0"/>
              <w:marBottom w:val="0"/>
              <w:divBdr>
                <w:top w:val="none" w:sz="0" w:space="0" w:color="auto"/>
                <w:left w:val="none" w:sz="0" w:space="0" w:color="auto"/>
                <w:bottom w:val="none" w:sz="0" w:space="0" w:color="auto"/>
                <w:right w:val="none" w:sz="0" w:space="0" w:color="auto"/>
              </w:divBdr>
              <w:divsChild>
                <w:div w:id="990136212">
                  <w:marLeft w:val="0"/>
                  <w:marRight w:val="0"/>
                  <w:marTop w:val="0"/>
                  <w:marBottom w:val="0"/>
                  <w:divBdr>
                    <w:top w:val="none" w:sz="0" w:space="0" w:color="auto"/>
                    <w:left w:val="none" w:sz="0" w:space="0" w:color="auto"/>
                    <w:bottom w:val="none" w:sz="0" w:space="0" w:color="auto"/>
                    <w:right w:val="none" w:sz="0" w:space="0" w:color="auto"/>
                  </w:divBdr>
                  <w:divsChild>
                    <w:div w:id="810171755">
                      <w:marLeft w:val="0"/>
                      <w:marRight w:val="0"/>
                      <w:marTop w:val="0"/>
                      <w:marBottom w:val="0"/>
                      <w:divBdr>
                        <w:top w:val="none" w:sz="0" w:space="0" w:color="auto"/>
                        <w:left w:val="none" w:sz="0" w:space="0" w:color="auto"/>
                        <w:bottom w:val="none" w:sz="0" w:space="0" w:color="auto"/>
                        <w:right w:val="none" w:sz="0" w:space="0" w:color="auto"/>
                      </w:divBdr>
                      <w:divsChild>
                        <w:div w:id="1243293523">
                          <w:marLeft w:val="0"/>
                          <w:marRight w:val="0"/>
                          <w:marTop w:val="0"/>
                          <w:marBottom w:val="0"/>
                          <w:divBdr>
                            <w:top w:val="none" w:sz="0" w:space="0" w:color="auto"/>
                            <w:left w:val="none" w:sz="0" w:space="0" w:color="auto"/>
                            <w:bottom w:val="none" w:sz="0" w:space="0" w:color="auto"/>
                            <w:right w:val="none" w:sz="0" w:space="0" w:color="auto"/>
                          </w:divBdr>
                          <w:divsChild>
                            <w:div w:id="271598582">
                              <w:marLeft w:val="0"/>
                              <w:marRight w:val="0"/>
                              <w:marTop w:val="0"/>
                              <w:marBottom w:val="0"/>
                              <w:divBdr>
                                <w:top w:val="none" w:sz="0" w:space="0" w:color="auto"/>
                                <w:left w:val="none" w:sz="0" w:space="0" w:color="auto"/>
                                <w:bottom w:val="none" w:sz="0" w:space="0" w:color="auto"/>
                                <w:right w:val="none" w:sz="0" w:space="0" w:color="auto"/>
                              </w:divBdr>
                              <w:divsChild>
                                <w:div w:id="1839614608">
                                  <w:marLeft w:val="0"/>
                                  <w:marRight w:val="0"/>
                                  <w:marTop w:val="0"/>
                                  <w:marBottom w:val="0"/>
                                  <w:divBdr>
                                    <w:top w:val="none" w:sz="0" w:space="0" w:color="auto"/>
                                    <w:left w:val="none" w:sz="0" w:space="0" w:color="auto"/>
                                    <w:bottom w:val="none" w:sz="0" w:space="0" w:color="auto"/>
                                    <w:right w:val="none" w:sz="0" w:space="0" w:color="auto"/>
                                  </w:divBdr>
                                  <w:divsChild>
                                    <w:div w:id="1764181213">
                                      <w:marLeft w:val="0"/>
                                      <w:marRight w:val="0"/>
                                      <w:marTop w:val="0"/>
                                      <w:marBottom w:val="0"/>
                                      <w:divBdr>
                                        <w:top w:val="none" w:sz="0" w:space="0" w:color="auto"/>
                                        <w:left w:val="none" w:sz="0" w:space="0" w:color="auto"/>
                                        <w:bottom w:val="none" w:sz="0" w:space="0" w:color="auto"/>
                                        <w:right w:val="none" w:sz="0" w:space="0" w:color="auto"/>
                                      </w:divBdr>
                                      <w:divsChild>
                                        <w:div w:id="21197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330045">
      <w:bodyDiv w:val="1"/>
      <w:marLeft w:val="0"/>
      <w:marRight w:val="0"/>
      <w:marTop w:val="0"/>
      <w:marBottom w:val="0"/>
      <w:divBdr>
        <w:top w:val="none" w:sz="0" w:space="0" w:color="auto"/>
        <w:left w:val="none" w:sz="0" w:space="0" w:color="auto"/>
        <w:bottom w:val="none" w:sz="0" w:space="0" w:color="auto"/>
        <w:right w:val="none" w:sz="0" w:space="0" w:color="auto"/>
      </w:divBdr>
    </w:div>
    <w:div w:id="1515532165">
      <w:bodyDiv w:val="1"/>
      <w:marLeft w:val="0"/>
      <w:marRight w:val="0"/>
      <w:marTop w:val="0"/>
      <w:marBottom w:val="0"/>
      <w:divBdr>
        <w:top w:val="none" w:sz="0" w:space="0" w:color="auto"/>
        <w:left w:val="none" w:sz="0" w:space="0" w:color="auto"/>
        <w:bottom w:val="none" w:sz="0" w:space="0" w:color="auto"/>
        <w:right w:val="none" w:sz="0" w:space="0" w:color="auto"/>
      </w:divBdr>
    </w:div>
    <w:div w:id="1547717695">
      <w:bodyDiv w:val="1"/>
      <w:marLeft w:val="0"/>
      <w:marRight w:val="0"/>
      <w:marTop w:val="0"/>
      <w:marBottom w:val="0"/>
      <w:divBdr>
        <w:top w:val="none" w:sz="0" w:space="0" w:color="auto"/>
        <w:left w:val="none" w:sz="0" w:space="0" w:color="auto"/>
        <w:bottom w:val="none" w:sz="0" w:space="0" w:color="auto"/>
        <w:right w:val="none" w:sz="0" w:space="0" w:color="auto"/>
      </w:divBdr>
    </w:div>
    <w:div w:id="1572041326">
      <w:bodyDiv w:val="1"/>
      <w:marLeft w:val="0"/>
      <w:marRight w:val="0"/>
      <w:marTop w:val="0"/>
      <w:marBottom w:val="0"/>
      <w:divBdr>
        <w:top w:val="none" w:sz="0" w:space="0" w:color="auto"/>
        <w:left w:val="none" w:sz="0" w:space="0" w:color="auto"/>
        <w:bottom w:val="none" w:sz="0" w:space="0" w:color="auto"/>
        <w:right w:val="none" w:sz="0" w:space="0" w:color="auto"/>
      </w:divBdr>
    </w:div>
    <w:div w:id="1587114041">
      <w:bodyDiv w:val="1"/>
      <w:marLeft w:val="0"/>
      <w:marRight w:val="0"/>
      <w:marTop w:val="0"/>
      <w:marBottom w:val="0"/>
      <w:divBdr>
        <w:top w:val="none" w:sz="0" w:space="0" w:color="auto"/>
        <w:left w:val="none" w:sz="0" w:space="0" w:color="auto"/>
        <w:bottom w:val="none" w:sz="0" w:space="0" w:color="auto"/>
        <w:right w:val="none" w:sz="0" w:space="0" w:color="auto"/>
      </w:divBdr>
    </w:div>
    <w:div w:id="1636132946">
      <w:bodyDiv w:val="1"/>
      <w:marLeft w:val="0"/>
      <w:marRight w:val="0"/>
      <w:marTop w:val="0"/>
      <w:marBottom w:val="0"/>
      <w:divBdr>
        <w:top w:val="none" w:sz="0" w:space="0" w:color="auto"/>
        <w:left w:val="none" w:sz="0" w:space="0" w:color="auto"/>
        <w:bottom w:val="none" w:sz="0" w:space="0" w:color="auto"/>
        <w:right w:val="none" w:sz="0" w:space="0" w:color="auto"/>
      </w:divBdr>
    </w:div>
    <w:div w:id="1638993949">
      <w:bodyDiv w:val="1"/>
      <w:marLeft w:val="0"/>
      <w:marRight w:val="0"/>
      <w:marTop w:val="0"/>
      <w:marBottom w:val="0"/>
      <w:divBdr>
        <w:top w:val="none" w:sz="0" w:space="0" w:color="auto"/>
        <w:left w:val="none" w:sz="0" w:space="0" w:color="auto"/>
        <w:bottom w:val="none" w:sz="0" w:space="0" w:color="auto"/>
        <w:right w:val="none" w:sz="0" w:space="0" w:color="auto"/>
      </w:divBdr>
    </w:div>
    <w:div w:id="1692417813">
      <w:bodyDiv w:val="1"/>
      <w:marLeft w:val="0"/>
      <w:marRight w:val="0"/>
      <w:marTop w:val="0"/>
      <w:marBottom w:val="0"/>
      <w:divBdr>
        <w:top w:val="none" w:sz="0" w:space="0" w:color="auto"/>
        <w:left w:val="none" w:sz="0" w:space="0" w:color="auto"/>
        <w:bottom w:val="none" w:sz="0" w:space="0" w:color="auto"/>
        <w:right w:val="none" w:sz="0" w:space="0" w:color="auto"/>
      </w:divBdr>
    </w:div>
    <w:div w:id="1798136558">
      <w:bodyDiv w:val="1"/>
      <w:marLeft w:val="0"/>
      <w:marRight w:val="0"/>
      <w:marTop w:val="0"/>
      <w:marBottom w:val="0"/>
      <w:divBdr>
        <w:top w:val="none" w:sz="0" w:space="0" w:color="auto"/>
        <w:left w:val="none" w:sz="0" w:space="0" w:color="auto"/>
        <w:bottom w:val="none" w:sz="0" w:space="0" w:color="auto"/>
        <w:right w:val="none" w:sz="0" w:space="0" w:color="auto"/>
      </w:divBdr>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
    <w:div w:id="1828981269">
      <w:bodyDiv w:val="1"/>
      <w:marLeft w:val="0"/>
      <w:marRight w:val="0"/>
      <w:marTop w:val="0"/>
      <w:marBottom w:val="0"/>
      <w:divBdr>
        <w:top w:val="none" w:sz="0" w:space="0" w:color="auto"/>
        <w:left w:val="none" w:sz="0" w:space="0" w:color="auto"/>
        <w:bottom w:val="none" w:sz="0" w:space="0" w:color="auto"/>
        <w:right w:val="none" w:sz="0" w:space="0" w:color="auto"/>
      </w:divBdr>
    </w:div>
    <w:div w:id="1846170817">
      <w:bodyDiv w:val="1"/>
      <w:marLeft w:val="0"/>
      <w:marRight w:val="0"/>
      <w:marTop w:val="0"/>
      <w:marBottom w:val="0"/>
      <w:divBdr>
        <w:top w:val="none" w:sz="0" w:space="0" w:color="auto"/>
        <w:left w:val="none" w:sz="0" w:space="0" w:color="auto"/>
        <w:bottom w:val="none" w:sz="0" w:space="0" w:color="auto"/>
        <w:right w:val="none" w:sz="0" w:space="0" w:color="auto"/>
      </w:divBdr>
    </w:div>
    <w:div w:id="1865702269">
      <w:bodyDiv w:val="1"/>
      <w:marLeft w:val="0"/>
      <w:marRight w:val="0"/>
      <w:marTop w:val="0"/>
      <w:marBottom w:val="0"/>
      <w:divBdr>
        <w:top w:val="none" w:sz="0" w:space="0" w:color="auto"/>
        <w:left w:val="none" w:sz="0" w:space="0" w:color="auto"/>
        <w:bottom w:val="none" w:sz="0" w:space="0" w:color="auto"/>
        <w:right w:val="none" w:sz="0" w:space="0" w:color="auto"/>
      </w:divBdr>
    </w:div>
    <w:div w:id="1868449727">
      <w:bodyDiv w:val="1"/>
      <w:marLeft w:val="0"/>
      <w:marRight w:val="0"/>
      <w:marTop w:val="0"/>
      <w:marBottom w:val="0"/>
      <w:divBdr>
        <w:top w:val="none" w:sz="0" w:space="0" w:color="auto"/>
        <w:left w:val="none" w:sz="0" w:space="0" w:color="auto"/>
        <w:bottom w:val="none" w:sz="0" w:space="0" w:color="auto"/>
        <w:right w:val="none" w:sz="0" w:space="0" w:color="auto"/>
      </w:divBdr>
    </w:div>
    <w:div w:id="2002736117">
      <w:bodyDiv w:val="1"/>
      <w:marLeft w:val="0"/>
      <w:marRight w:val="0"/>
      <w:marTop w:val="0"/>
      <w:marBottom w:val="0"/>
      <w:divBdr>
        <w:top w:val="none" w:sz="0" w:space="0" w:color="auto"/>
        <w:left w:val="none" w:sz="0" w:space="0" w:color="auto"/>
        <w:bottom w:val="none" w:sz="0" w:space="0" w:color="auto"/>
        <w:right w:val="none" w:sz="0" w:space="0" w:color="auto"/>
      </w:divBdr>
    </w:div>
    <w:div w:id="2004040725">
      <w:bodyDiv w:val="1"/>
      <w:marLeft w:val="0"/>
      <w:marRight w:val="0"/>
      <w:marTop w:val="0"/>
      <w:marBottom w:val="0"/>
      <w:divBdr>
        <w:top w:val="none" w:sz="0" w:space="0" w:color="auto"/>
        <w:left w:val="none" w:sz="0" w:space="0" w:color="auto"/>
        <w:bottom w:val="none" w:sz="0" w:space="0" w:color="auto"/>
        <w:right w:val="none" w:sz="0" w:space="0" w:color="auto"/>
      </w:divBdr>
    </w:div>
    <w:div w:id="2038502546">
      <w:bodyDiv w:val="1"/>
      <w:marLeft w:val="0"/>
      <w:marRight w:val="0"/>
      <w:marTop w:val="0"/>
      <w:marBottom w:val="0"/>
      <w:divBdr>
        <w:top w:val="none" w:sz="0" w:space="0" w:color="auto"/>
        <w:left w:val="none" w:sz="0" w:space="0" w:color="auto"/>
        <w:bottom w:val="none" w:sz="0" w:space="0" w:color="auto"/>
        <w:right w:val="none" w:sz="0" w:space="0" w:color="auto"/>
      </w:divBdr>
    </w:div>
    <w:div w:id="20707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8BFC-9BF3-4D87-8ADC-9A502DA3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12466</Words>
  <Characters>71057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2020-02-28T03:39:00Z</cp:lastPrinted>
  <dcterms:created xsi:type="dcterms:W3CDTF">2020-01-22T08:07:00Z</dcterms:created>
  <dcterms:modified xsi:type="dcterms:W3CDTF">2020-02-28T09:42:00Z</dcterms:modified>
</cp:coreProperties>
</file>